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CD7D1" w14:textId="77777777" w:rsidR="00B06F45" w:rsidRDefault="003A02F5" w:rsidP="00563DF9">
      <w:pPr>
        <w:pStyle w:val="Tekstpodstawowy2"/>
        <w:widowControl w:val="0"/>
        <w:autoSpaceDE w:val="0"/>
        <w:autoSpaceDN w:val="0"/>
        <w:spacing w:line="276" w:lineRule="auto"/>
        <w:jc w:val="center"/>
        <w:rPr>
          <w:rFonts w:ascii="Calibri" w:hAnsi="Calibri" w:cs="Calibri"/>
          <w:b/>
          <w:bCs/>
          <w:snapToGrid w:val="0"/>
          <w:sz w:val="24"/>
          <w:szCs w:val="24"/>
        </w:rPr>
      </w:pPr>
      <w:r w:rsidRPr="00E11552">
        <w:rPr>
          <w:rFonts w:ascii="Calibri" w:hAnsi="Calibri" w:cs="Calibri"/>
          <w:b/>
          <w:noProof/>
          <w:sz w:val="24"/>
          <w:szCs w:val="24"/>
        </w:rPr>
        <w:drawing>
          <wp:inline distT="0" distB="0" distL="0" distR="0" wp14:anchorId="52529466" wp14:editId="4513E8B1">
            <wp:extent cx="2514600" cy="657225"/>
            <wp:effectExtent l="0" t="0" r="0" b="9525"/>
            <wp:docPr id="2" name="Obraz 1" descr="logo Politechniki Koszali&amp;nacute;ski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logo Politechniki Koszali&amp;nacute;skiej"/>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14600" cy="657225"/>
                    </a:xfrm>
                    <a:prstGeom prst="rect">
                      <a:avLst/>
                    </a:prstGeom>
                    <a:noFill/>
                    <a:ln>
                      <a:noFill/>
                    </a:ln>
                  </pic:spPr>
                </pic:pic>
              </a:graphicData>
            </a:graphic>
          </wp:inline>
        </w:drawing>
      </w:r>
    </w:p>
    <w:p w14:paraId="71E3D297" w14:textId="0CB8C670" w:rsidR="005D5DBF" w:rsidRPr="00E11552" w:rsidRDefault="005D5DBF" w:rsidP="00B06F45">
      <w:pPr>
        <w:pStyle w:val="Tekstpodstawowy2"/>
        <w:widowControl w:val="0"/>
        <w:autoSpaceDE w:val="0"/>
        <w:autoSpaceDN w:val="0"/>
        <w:spacing w:line="276" w:lineRule="auto"/>
        <w:jc w:val="center"/>
        <w:rPr>
          <w:rFonts w:ascii="Calibri" w:hAnsi="Calibri" w:cs="Calibri"/>
          <w:b/>
          <w:sz w:val="24"/>
          <w:szCs w:val="24"/>
        </w:rPr>
      </w:pPr>
      <w:r w:rsidRPr="00E11552">
        <w:rPr>
          <w:rFonts w:ascii="Calibri" w:hAnsi="Calibri" w:cs="Calibri"/>
          <w:b/>
          <w:snapToGrid w:val="0"/>
          <w:sz w:val="24"/>
          <w:szCs w:val="24"/>
        </w:rPr>
        <w:t>ul. Śniadeckich 2</w:t>
      </w:r>
      <w:r w:rsidR="00493FD9">
        <w:rPr>
          <w:rFonts w:ascii="Calibri" w:hAnsi="Calibri" w:cs="Calibri"/>
          <w:b/>
          <w:snapToGrid w:val="0"/>
          <w:sz w:val="24"/>
          <w:szCs w:val="24"/>
        </w:rPr>
        <w:t>, 75-453 Koszalin</w:t>
      </w:r>
    </w:p>
    <w:bookmarkStart w:id="0" w:name="_Toc65483813"/>
    <w:p w14:paraId="4C12E25E" w14:textId="77777777" w:rsidR="005D5DBF" w:rsidRPr="00E11552" w:rsidRDefault="003A02F5" w:rsidP="00E11552">
      <w:pPr>
        <w:pStyle w:val="Nagwek2"/>
        <w:spacing w:line="276" w:lineRule="auto"/>
        <w:jc w:val="both"/>
        <w:rPr>
          <w:rFonts w:ascii="Calibri" w:hAnsi="Calibri" w:cs="Calibri"/>
          <w:b/>
          <w:bCs/>
        </w:rPr>
      </w:pPr>
      <w:r w:rsidRPr="00E11552">
        <w:rPr>
          <w:rFonts w:ascii="Calibri" w:hAnsi="Calibri" w:cs="Calibri"/>
          <w:noProof/>
        </w:rPr>
        <mc:AlternateContent>
          <mc:Choice Requires="wps">
            <w:drawing>
              <wp:anchor distT="4294967295" distB="4294967295" distL="114300" distR="114300" simplePos="0" relativeHeight="251657728" behindDoc="0" locked="0" layoutInCell="1" allowOverlap="1" wp14:anchorId="27D2ADC3" wp14:editId="5860D50D">
                <wp:simplePos x="0" y="0"/>
                <wp:positionH relativeFrom="column">
                  <wp:posOffset>-125095</wp:posOffset>
                </wp:positionH>
                <wp:positionV relativeFrom="paragraph">
                  <wp:posOffset>90169</wp:posOffset>
                </wp:positionV>
                <wp:extent cx="6324600" cy="0"/>
                <wp:effectExtent l="0" t="0" r="19050" b="19050"/>
                <wp:wrapNone/>
                <wp:docPr id="13" name="Łącznik prosty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24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85BA34" id="Łącznik prosty 2"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85pt,7.1pt" to="488.15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"/>
            </w:pict>
          </mc:Fallback>
        </mc:AlternateContent>
      </w:r>
      <w:bookmarkEnd w:id="0"/>
    </w:p>
    <w:p w14:paraId="0B82FF34" w14:textId="6DB554CE" w:rsidR="005D5DBF" w:rsidRDefault="005D5DBF" w:rsidP="00E11552">
      <w:pPr>
        <w:pStyle w:val="Nagwek2"/>
        <w:spacing w:line="276" w:lineRule="auto"/>
        <w:jc w:val="both"/>
        <w:rPr>
          <w:rFonts w:ascii="Calibri" w:hAnsi="Calibri" w:cs="Calibri"/>
          <w:b/>
          <w:bCs/>
        </w:rPr>
      </w:pPr>
      <w:bookmarkStart w:id="1" w:name="_Toc65483814"/>
      <w:r w:rsidRPr="00E11552">
        <w:rPr>
          <w:rFonts w:ascii="Calibri" w:hAnsi="Calibri" w:cs="Calibri"/>
          <w:b/>
          <w:bCs/>
        </w:rPr>
        <w:t xml:space="preserve">Znak sprawy: </w:t>
      </w:r>
      <w:bookmarkEnd w:id="1"/>
      <w:r w:rsidR="00172FEC">
        <w:rPr>
          <w:rFonts w:ascii="Calibri" w:hAnsi="Calibri" w:cs="Calibri"/>
          <w:b/>
          <w:bCs/>
        </w:rPr>
        <w:t>4</w:t>
      </w:r>
      <w:r w:rsidR="00B97DC7">
        <w:rPr>
          <w:rFonts w:ascii="Calibri" w:hAnsi="Calibri" w:cs="Calibri"/>
          <w:b/>
          <w:bCs/>
        </w:rPr>
        <w:t>/TP1/SZP-3/202</w:t>
      </w:r>
      <w:r w:rsidR="00172FEC">
        <w:rPr>
          <w:rFonts w:ascii="Calibri" w:hAnsi="Calibri" w:cs="Calibri"/>
          <w:b/>
          <w:bCs/>
        </w:rPr>
        <w:t>6</w:t>
      </w:r>
    </w:p>
    <w:p w14:paraId="0713AC0B" w14:textId="18BBD5D9" w:rsidR="003C3BCC" w:rsidRDefault="003C3BCC" w:rsidP="003C3BCC"/>
    <w:p w14:paraId="7907B3FB" w14:textId="37908F55" w:rsidR="003C3BCC" w:rsidRDefault="003C3BCC" w:rsidP="003C3BCC"/>
    <w:p w14:paraId="3FD78021" w14:textId="495B3A12" w:rsidR="003C3BCC" w:rsidRDefault="003C3BCC" w:rsidP="003C3BCC"/>
    <w:p w14:paraId="4BCF9456" w14:textId="757A923D" w:rsidR="003C3BCC" w:rsidRDefault="003C3BCC" w:rsidP="003C3BCC"/>
    <w:p w14:paraId="3B851335" w14:textId="77777777" w:rsidR="005D5DBF" w:rsidRPr="00E11552" w:rsidRDefault="005D5DBF" w:rsidP="00E11552">
      <w:pPr>
        <w:jc w:val="both"/>
        <w:rPr>
          <w:rFonts w:ascii="Calibri" w:hAnsi="Calibri" w:cs="Calibri"/>
          <w:sz w:val="24"/>
          <w:szCs w:val="24"/>
        </w:rPr>
      </w:pPr>
    </w:p>
    <w:p w14:paraId="7B3E9D42" w14:textId="77777777" w:rsidR="005D5DBF" w:rsidRPr="00E11552" w:rsidRDefault="005D5DBF" w:rsidP="00E11552">
      <w:pPr>
        <w:pStyle w:val="Tekstpodstawowy2"/>
        <w:widowControl w:val="0"/>
        <w:shd w:val="clear" w:color="auto" w:fill="F3F3F3"/>
        <w:autoSpaceDE w:val="0"/>
        <w:autoSpaceDN w:val="0"/>
        <w:spacing w:line="276" w:lineRule="auto"/>
        <w:rPr>
          <w:rFonts w:ascii="Calibri" w:hAnsi="Calibri" w:cs="Calibri"/>
          <w:b/>
          <w:bCs/>
          <w:sz w:val="24"/>
          <w:szCs w:val="24"/>
        </w:rPr>
      </w:pPr>
    </w:p>
    <w:p w14:paraId="2C23F858" w14:textId="77777777" w:rsidR="005D5DBF" w:rsidRPr="006E08D2" w:rsidRDefault="005D5DBF" w:rsidP="00563DF9">
      <w:pPr>
        <w:pStyle w:val="Tekstpodstawowy2"/>
        <w:widowControl w:val="0"/>
        <w:shd w:val="clear" w:color="auto" w:fill="F3F3F3"/>
        <w:autoSpaceDE w:val="0"/>
        <w:autoSpaceDN w:val="0"/>
        <w:spacing w:line="276" w:lineRule="auto"/>
        <w:jc w:val="center"/>
        <w:rPr>
          <w:rFonts w:ascii="Calibri" w:hAnsi="Calibri" w:cs="Calibri"/>
          <w:b/>
          <w:bCs/>
          <w:sz w:val="40"/>
          <w:szCs w:val="40"/>
        </w:rPr>
      </w:pPr>
      <w:r w:rsidRPr="006E08D2">
        <w:rPr>
          <w:rFonts w:ascii="Calibri" w:hAnsi="Calibri" w:cs="Calibri"/>
          <w:b/>
          <w:bCs/>
          <w:sz w:val="40"/>
          <w:szCs w:val="40"/>
        </w:rPr>
        <w:t>SPECYFIKACJA WARUNKÓW ZAMÓWIENIA</w:t>
      </w:r>
    </w:p>
    <w:p w14:paraId="7AFB1C1C" w14:textId="77777777" w:rsidR="005D5DBF" w:rsidRPr="00E11552" w:rsidRDefault="005D5DBF" w:rsidP="00E11552">
      <w:pPr>
        <w:pStyle w:val="Tekstpodstawowy2"/>
        <w:widowControl w:val="0"/>
        <w:shd w:val="clear" w:color="auto" w:fill="F3F3F3"/>
        <w:autoSpaceDE w:val="0"/>
        <w:autoSpaceDN w:val="0"/>
        <w:spacing w:line="276" w:lineRule="auto"/>
        <w:rPr>
          <w:rFonts w:ascii="Calibri" w:hAnsi="Calibri" w:cs="Calibri"/>
          <w:b/>
          <w:bCs/>
          <w:sz w:val="24"/>
          <w:szCs w:val="24"/>
        </w:rPr>
      </w:pPr>
    </w:p>
    <w:p w14:paraId="0E725DB4" w14:textId="6193832F" w:rsidR="008E0FE0" w:rsidRDefault="008E0FE0" w:rsidP="00E11552">
      <w:pPr>
        <w:widowControl w:val="0"/>
        <w:jc w:val="both"/>
        <w:rPr>
          <w:rFonts w:ascii="Calibri" w:eastAsia="Calibri" w:hAnsi="Calibri" w:cs="Calibri"/>
          <w:b/>
          <w:sz w:val="32"/>
          <w:szCs w:val="32"/>
        </w:rPr>
      </w:pPr>
    </w:p>
    <w:p w14:paraId="731C9C94" w14:textId="3032F16E" w:rsidR="00AF76BF" w:rsidRDefault="00AF76BF" w:rsidP="00E11552">
      <w:pPr>
        <w:widowControl w:val="0"/>
        <w:jc w:val="both"/>
        <w:rPr>
          <w:rFonts w:ascii="Calibri" w:eastAsia="Calibri" w:hAnsi="Calibri" w:cs="Calibri"/>
          <w:b/>
          <w:sz w:val="32"/>
          <w:szCs w:val="32"/>
        </w:rPr>
      </w:pPr>
    </w:p>
    <w:p w14:paraId="4565810A" w14:textId="77777777" w:rsidR="00D278E0" w:rsidRDefault="00A65374" w:rsidP="00D278E0">
      <w:pPr>
        <w:widowControl w:val="0"/>
        <w:ind w:left="426" w:hanging="426"/>
        <w:jc w:val="center"/>
        <w:rPr>
          <w:rFonts w:ascii="Calibri" w:hAnsi="Calibri" w:cs="Calibri"/>
          <w:b/>
          <w:bCs/>
          <w:sz w:val="36"/>
          <w:szCs w:val="36"/>
        </w:rPr>
      </w:pPr>
      <w:r w:rsidRPr="00175CD9">
        <w:rPr>
          <w:rFonts w:ascii="Calibri" w:eastAsia="Calibri" w:hAnsi="Calibri" w:cs="Calibri"/>
          <w:b/>
          <w:sz w:val="28"/>
          <w:szCs w:val="28"/>
        </w:rPr>
        <w:t xml:space="preserve">na </w:t>
      </w:r>
      <w:r w:rsidR="00D278E0" w:rsidRPr="00D278E0">
        <w:rPr>
          <w:rFonts w:ascii="Calibri" w:hAnsi="Calibri" w:cs="Calibri"/>
          <w:b/>
          <w:bCs/>
          <w:sz w:val="36"/>
          <w:szCs w:val="36"/>
        </w:rPr>
        <w:t xml:space="preserve">Świadczenie usług stałego monitoringu elektronicznego systemów alarmowych  oraz ochrony fizycznej ludzi, terenu i mienia wraz z obsługą portierni w obiektach Politechniki Koszalińskiej przy ul. Racławickiej 15-17, </w:t>
      </w:r>
    </w:p>
    <w:p w14:paraId="71A61F7B" w14:textId="2A1010E9" w:rsidR="007F64B9" w:rsidRDefault="00D278E0" w:rsidP="00D278E0">
      <w:pPr>
        <w:widowControl w:val="0"/>
        <w:ind w:left="426" w:hanging="426"/>
        <w:jc w:val="center"/>
        <w:rPr>
          <w:rFonts w:ascii="Calibri" w:hAnsi="Calibri" w:cs="Calibri"/>
          <w:b/>
          <w:bCs/>
          <w:sz w:val="24"/>
          <w:szCs w:val="24"/>
        </w:rPr>
      </w:pPr>
      <w:r w:rsidRPr="00D278E0">
        <w:rPr>
          <w:rFonts w:ascii="Calibri" w:hAnsi="Calibri" w:cs="Calibri"/>
          <w:b/>
          <w:bCs/>
          <w:sz w:val="36"/>
          <w:szCs w:val="36"/>
        </w:rPr>
        <w:t>ul. Kwiatkowskiego 6e, ul. Śniadeckich 2 w Koszalinie</w:t>
      </w:r>
    </w:p>
    <w:p w14:paraId="41752876" w14:textId="77777777" w:rsidR="002E4293" w:rsidRDefault="002E4293" w:rsidP="008C47F1">
      <w:pPr>
        <w:widowControl w:val="0"/>
        <w:jc w:val="center"/>
        <w:rPr>
          <w:rFonts w:ascii="Calibri" w:hAnsi="Calibri" w:cs="Calibri"/>
          <w:b/>
          <w:bCs/>
          <w:sz w:val="24"/>
          <w:szCs w:val="24"/>
        </w:rPr>
      </w:pPr>
    </w:p>
    <w:p w14:paraId="469E126E" w14:textId="3C091D57" w:rsidR="0092341F" w:rsidRPr="0092341F" w:rsidRDefault="0092341F" w:rsidP="0092341F">
      <w:pPr>
        <w:autoSpaceDE/>
        <w:autoSpaceDN/>
        <w:spacing w:line="276" w:lineRule="auto"/>
        <w:jc w:val="both"/>
        <w:rPr>
          <w:rFonts w:ascii="Calibri" w:hAnsi="Calibri" w:cs="Arial"/>
          <w:sz w:val="24"/>
          <w:szCs w:val="24"/>
        </w:rPr>
      </w:pPr>
      <w:r w:rsidRPr="0092341F">
        <w:rPr>
          <w:rFonts w:ascii="Calibri" w:hAnsi="Calibri" w:cs="Arial"/>
          <w:sz w:val="24"/>
          <w:szCs w:val="24"/>
        </w:rPr>
        <w:t xml:space="preserve">Postępowanie o udzielenie zamówienia publicznego prowadzone jest w trybie podstawowym </w:t>
      </w:r>
      <w:r w:rsidR="00831E5B">
        <w:rPr>
          <w:rFonts w:ascii="Calibri" w:hAnsi="Calibri" w:cs="Arial"/>
          <w:sz w:val="24"/>
          <w:szCs w:val="24"/>
        </w:rPr>
        <w:br/>
      </w:r>
      <w:r w:rsidRPr="0092341F">
        <w:rPr>
          <w:rFonts w:ascii="Calibri" w:hAnsi="Calibri" w:cs="Arial"/>
          <w:sz w:val="24"/>
          <w:szCs w:val="24"/>
          <w:u w:val="single"/>
        </w:rPr>
        <w:t>bez negocjacji</w:t>
      </w:r>
      <w:r w:rsidRPr="0092341F">
        <w:rPr>
          <w:rFonts w:ascii="Calibri" w:hAnsi="Calibri" w:cs="Arial"/>
          <w:sz w:val="24"/>
          <w:szCs w:val="24"/>
        </w:rPr>
        <w:t>, o którym mowa w art. 275 pkt 1 ustawy z 11 września 2019 r. – Prawo zamówień publicznych (</w:t>
      </w:r>
      <w:proofErr w:type="spellStart"/>
      <w:r w:rsidR="007B33F8">
        <w:rPr>
          <w:rFonts w:ascii="Calibri" w:hAnsi="Calibri" w:cs="Arial"/>
          <w:sz w:val="24"/>
          <w:szCs w:val="24"/>
        </w:rPr>
        <w:t>t.j</w:t>
      </w:r>
      <w:proofErr w:type="spellEnd"/>
      <w:r w:rsidR="007B33F8">
        <w:rPr>
          <w:rFonts w:ascii="Calibri" w:hAnsi="Calibri" w:cs="Arial"/>
          <w:sz w:val="24"/>
          <w:szCs w:val="24"/>
        </w:rPr>
        <w:t xml:space="preserve">. </w:t>
      </w:r>
      <w:bookmarkStart w:id="2" w:name="_Hlk177472462"/>
      <w:r w:rsidR="00F91AAC">
        <w:rPr>
          <w:rFonts w:ascii="Calibri" w:hAnsi="Calibri" w:cs="Arial"/>
          <w:sz w:val="24"/>
          <w:szCs w:val="24"/>
        </w:rPr>
        <w:t xml:space="preserve">Dz.U. z 2024 r. </w:t>
      </w:r>
      <w:bookmarkEnd w:id="2"/>
      <w:r w:rsidR="00F60E7B">
        <w:rPr>
          <w:rFonts w:ascii="Calibri" w:hAnsi="Calibri" w:cs="Arial"/>
          <w:sz w:val="24"/>
          <w:szCs w:val="24"/>
        </w:rPr>
        <w:t xml:space="preserve">poz. 1320 z </w:t>
      </w:r>
      <w:proofErr w:type="spellStart"/>
      <w:r w:rsidR="00F60E7B">
        <w:rPr>
          <w:rFonts w:ascii="Calibri" w:hAnsi="Calibri" w:cs="Arial"/>
          <w:sz w:val="24"/>
          <w:szCs w:val="24"/>
        </w:rPr>
        <w:t>późn</w:t>
      </w:r>
      <w:proofErr w:type="spellEnd"/>
      <w:r w:rsidR="00F60E7B">
        <w:rPr>
          <w:rFonts w:ascii="Calibri" w:hAnsi="Calibri" w:cs="Arial"/>
          <w:sz w:val="24"/>
          <w:szCs w:val="24"/>
        </w:rPr>
        <w:t>. zm.</w:t>
      </w:r>
      <w:r w:rsidRPr="0092341F">
        <w:rPr>
          <w:rFonts w:ascii="Calibri" w:hAnsi="Calibri" w:cs="Arial"/>
          <w:sz w:val="24"/>
          <w:szCs w:val="24"/>
        </w:rPr>
        <w:t xml:space="preserve">) – dalej zwanej dalej „ustawą PZP”, Wartość zamówienia nie przekracza progów unijnych określonych na podstawie art. 3 ww. ustawy – Prawo zamówień publicznych. </w:t>
      </w:r>
    </w:p>
    <w:p w14:paraId="3935DE74" w14:textId="3AB57919" w:rsidR="0092341F" w:rsidRDefault="0092341F" w:rsidP="0092341F">
      <w:pPr>
        <w:autoSpaceDE/>
        <w:autoSpaceDN/>
        <w:spacing w:line="276" w:lineRule="auto"/>
        <w:jc w:val="both"/>
        <w:rPr>
          <w:rFonts w:ascii="Calibri" w:hAnsi="Calibri" w:cs="Arial"/>
          <w:sz w:val="24"/>
          <w:szCs w:val="24"/>
        </w:rPr>
      </w:pPr>
    </w:p>
    <w:p w14:paraId="6FAFB815" w14:textId="49BCFA9F" w:rsidR="00417223" w:rsidRPr="00F34967" w:rsidRDefault="00157526" w:rsidP="00417223">
      <w:pPr>
        <w:autoSpaceDE/>
        <w:autoSpaceDN/>
        <w:spacing w:line="276" w:lineRule="auto"/>
        <w:jc w:val="both"/>
        <w:rPr>
          <w:rFonts w:asciiTheme="minorHAnsi" w:hAnsiTheme="minorHAnsi" w:cs="Arial"/>
          <w:snapToGrid w:val="0"/>
          <w:sz w:val="22"/>
          <w:szCs w:val="24"/>
        </w:rPr>
      </w:pPr>
      <w:r w:rsidRPr="0092341F">
        <w:rPr>
          <w:rFonts w:ascii="Calibri" w:hAnsi="Calibri" w:cs="Arial"/>
          <w:b/>
          <w:snapToGrid w:val="0"/>
          <w:color w:val="000000"/>
          <w:sz w:val="24"/>
          <w:szCs w:val="24"/>
        </w:rPr>
        <w:t xml:space="preserve">ZAMÓWIENIE NA USŁUGI SPOŁECZNE I INNE SZCZEGÓLNE USŁUGI </w:t>
      </w:r>
      <w:r w:rsidRPr="0092341F">
        <w:rPr>
          <w:rFonts w:ascii="Calibri" w:hAnsi="Calibri" w:cs="Arial"/>
          <w:snapToGrid w:val="0"/>
          <w:color w:val="000000"/>
          <w:sz w:val="24"/>
          <w:szCs w:val="24"/>
        </w:rPr>
        <w:t xml:space="preserve">przy udzieleniu, którego stosuje się przepisy ustawy z dnia 11 września 2019 r.- Prawo zamówień publicznych (Dz.U. </w:t>
      </w:r>
      <w:r>
        <w:rPr>
          <w:rFonts w:ascii="Calibri" w:hAnsi="Calibri" w:cs="Arial"/>
          <w:snapToGrid w:val="0"/>
          <w:color w:val="000000"/>
          <w:sz w:val="24"/>
          <w:szCs w:val="24"/>
        </w:rPr>
        <w:br/>
      </w:r>
      <w:r w:rsidRPr="0092341F">
        <w:rPr>
          <w:rFonts w:ascii="Calibri" w:hAnsi="Calibri" w:cs="Arial"/>
          <w:snapToGrid w:val="0"/>
          <w:color w:val="000000"/>
          <w:sz w:val="24"/>
          <w:szCs w:val="24"/>
        </w:rPr>
        <w:t>z 202</w:t>
      </w:r>
      <w:r>
        <w:rPr>
          <w:rFonts w:ascii="Calibri" w:hAnsi="Calibri" w:cs="Arial"/>
          <w:snapToGrid w:val="0"/>
          <w:color w:val="000000"/>
          <w:sz w:val="24"/>
          <w:szCs w:val="24"/>
        </w:rPr>
        <w:t>4</w:t>
      </w:r>
      <w:r w:rsidRPr="0092341F">
        <w:rPr>
          <w:rFonts w:ascii="Calibri" w:hAnsi="Calibri" w:cs="Arial"/>
          <w:snapToGrid w:val="0"/>
          <w:color w:val="000000"/>
          <w:sz w:val="24"/>
          <w:szCs w:val="24"/>
        </w:rPr>
        <w:t xml:space="preserve"> r. poz. </w:t>
      </w:r>
      <w:r>
        <w:rPr>
          <w:rFonts w:ascii="Calibri" w:hAnsi="Calibri" w:cs="Arial"/>
          <w:snapToGrid w:val="0"/>
          <w:color w:val="000000"/>
          <w:sz w:val="24"/>
          <w:szCs w:val="24"/>
        </w:rPr>
        <w:t>1320</w:t>
      </w:r>
      <w:r w:rsidR="00F60E7B" w:rsidRPr="00F60E7B">
        <w:rPr>
          <w:rFonts w:ascii="Calibri" w:hAnsi="Calibri" w:cs="Arial"/>
          <w:sz w:val="24"/>
          <w:szCs w:val="24"/>
        </w:rPr>
        <w:t xml:space="preserve"> </w:t>
      </w:r>
      <w:r w:rsidR="00F60E7B">
        <w:rPr>
          <w:rFonts w:ascii="Calibri" w:hAnsi="Calibri" w:cs="Arial"/>
          <w:sz w:val="24"/>
          <w:szCs w:val="24"/>
        </w:rPr>
        <w:t xml:space="preserve">z </w:t>
      </w:r>
      <w:proofErr w:type="spellStart"/>
      <w:r w:rsidR="00F60E7B">
        <w:rPr>
          <w:rFonts w:ascii="Calibri" w:hAnsi="Calibri" w:cs="Arial"/>
          <w:sz w:val="24"/>
          <w:szCs w:val="24"/>
        </w:rPr>
        <w:t>późn</w:t>
      </w:r>
      <w:proofErr w:type="spellEnd"/>
      <w:r w:rsidR="00F60E7B">
        <w:rPr>
          <w:rFonts w:ascii="Calibri" w:hAnsi="Calibri" w:cs="Arial"/>
          <w:sz w:val="24"/>
          <w:szCs w:val="24"/>
        </w:rPr>
        <w:t>. zm.</w:t>
      </w:r>
      <w:r w:rsidRPr="0092341F">
        <w:rPr>
          <w:rFonts w:ascii="Calibri" w:hAnsi="Calibri" w:cs="Arial"/>
          <w:snapToGrid w:val="0"/>
          <w:color w:val="000000"/>
          <w:sz w:val="24"/>
          <w:szCs w:val="24"/>
        </w:rPr>
        <w:t>), zwanej dalej ust</w:t>
      </w:r>
      <w:r>
        <w:rPr>
          <w:rFonts w:ascii="Calibri" w:hAnsi="Calibri" w:cs="Arial"/>
          <w:snapToGrid w:val="0"/>
          <w:color w:val="000000"/>
          <w:sz w:val="24"/>
          <w:szCs w:val="24"/>
        </w:rPr>
        <w:t xml:space="preserve">awą </w:t>
      </w:r>
      <w:proofErr w:type="spellStart"/>
      <w:r>
        <w:rPr>
          <w:rFonts w:ascii="Calibri" w:hAnsi="Calibri" w:cs="Arial"/>
          <w:snapToGrid w:val="0"/>
          <w:color w:val="000000"/>
          <w:sz w:val="24"/>
          <w:szCs w:val="24"/>
        </w:rPr>
        <w:t>Pzp</w:t>
      </w:r>
      <w:proofErr w:type="spellEnd"/>
      <w:r w:rsidRPr="0092341F">
        <w:rPr>
          <w:rFonts w:ascii="Calibri" w:hAnsi="Calibri" w:cs="Arial"/>
          <w:snapToGrid w:val="0"/>
          <w:color w:val="000000"/>
          <w:sz w:val="24"/>
          <w:szCs w:val="24"/>
        </w:rPr>
        <w:t xml:space="preserve"> właściwe dla zamówień klasycznych, </w:t>
      </w:r>
      <w:r>
        <w:rPr>
          <w:rFonts w:ascii="Calibri" w:hAnsi="Calibri" w:cs="Arial"/>
          <w:snapToGrid w:val="0"/>
          <w:color w:val="000000"/>
          <w:sz w:val="24"/>
          <w:szCs w:val="24"/>
        </w:rPr>
        <w:br/>
      </w:r>
      <w:r w:rsidRPr="0092341F">
        <w:rPr>
          <w:rFonts w:ascii="Calibri" w:hAnsi="Calibri" w:cs="Arial"/>
          <w:snapToGrid w:val="0"/>
          <w:color w:val="000000"/>
          <w:sz w:val="24"/>
          <w:szCs w:val="24"/>
        </w:rPr>
        <w:t>o wartości mniejszej niż progi unijne – jeżeli wartość zamówienia wyrażona w złotych jest mniejsza niż równowartość kwoty 750 000 euro, nie mniejsza jednak niż równowartość kwoty 1</w:t>
      </w:r>
      <w:r w:rsidR="00BE2DEA">
        <w:rPr>
          <w:rFonts w:ascii="Calibri" w:hAnsi="Calibri" w:cs="Arial"/>
          <w:snapToGrid w:val="0"/>
          <w:color w:val="000000"/>
          <w:sz w:val="24"/>
          <w:szCs w:val="24"/>
        </w:rPr>
        <w:t>7</w:t>
      </w:r>
      <w:r w:rsidRPr="0092341F">
        <w:rPr>
          <w:rFonts w:ascii="Calibri" w:hAnsi="Calibri" w:cs="Arial"/>
          <w:snapToGrid w:val="0"/>
          <w:color w:val="000000"/>
          <w:sz w:val="24"/>
          <w:szCs w:val="24"/>
        </w:rPr>
        <w:t>0 000 złotych</w:t>
      </w:r>
      <w:r w:rsidR="00417223" w:rsidRPr="00881813">
        <w:rPr>
          <w:rFonts w:asciiTheme="minorHAnsi" w:hAnsiTheme="minorHAnsi" w:cs="Arial"/>
          <w:snapToGrid w:val="0"/>
          <w:sz w:val="22"/>
          <w:szCs w:val="24"/>
        </w:rPr>
        <w:t xml:space="preserve">, </w:t>
      </w:r>
      <w:r w:rsidR="00417223" w:rsidRPr="005A0A7E">
        <w:rPr>
          <w:rFonts w:asciiTheme="minorHAnsi" w:hAnsiTheme="minorHAnsi" w:cs="Arial"/>
          <w:snapToGrid w:val="0"/>
          <w:sz w:val="24"/>
          <w:szCs w:val="28"/>
        </w:rPr>
        <w:t>z uwzględnieniem zmian wynikających z Działu IV, Rozdziału 4 ustawy PZP.</w:t>
      </w:r>
    </w:p>
    <w:p w14:paraId="3A3D02C0" w14:textId="519F5F22" w:rsidR="00AF76BF" w:rsidRDefault="00AF76BF" w:rsidP="0092341F">
      <w:pPr>
        <w:autoSpaceDE/>
        <w:autoSpaceDN/>
        <w:spacing w:line="276" w:lineRule="auto"/>
        <w:jc w:val="both"/>
        <w:rPr>
          <w:rFonts w:ascii="Calibri" w:hAnsi="Calibri" w:cs="Arial"/>
          <w:sz w:val="24"/>
          <w:szCs w:val="24"/>
        </w:rPr>
      </w:pPr>
    </w:p>
    <w:p w14:paraId="0CFFFA6B" w14:textId="77777777" w:rsidR="007F64B9" w:rsidRDefault="007F64B9" w:rsidP="0092341F">
      <w:pPr>
        <w:autoSpaceDE/>
        <w:autoSpaceDN/>
        <w:spacing w:line="276" w:lineRule="auto"/>
        <w:jc w:val="both"/>
        <w:rPr>
          <w:rFonts w:ascii="Calibri" w:hAnsi="Calibri" w:cs="Arial"/>
          <w:sz w:val="24"/>
          <w:szCs w:val="24"/>
        </w:rPr>
      </w:pPr>
    </w:p>
    <w:p w14:paraId="488133DD" w14:textId="77777777" w:rsidR="0092341F" w:rsidRPr="0092341F" w:rsidRDefault="0092341F" w:rsidP="00157526">
      <w:pPr>
        <w:widowControl w:val="0"/>
        <w:spacing w:line="276" w:lineRule="auto"/>
        <w:ind w:left="6237" w:firstLine="567"/>
        <w:jc w:val="both"/>
        <w:rPr>
          <w:rFonts w:ascii="Calibri" w:hAnsi="Calibri" w:cs="Arial"/>
          <w:b/>
          <w:snapToGrid w:val="0"/>
          <w:sz w:val="24"/>
          <w:szCs w:val="24"/>
        </w:rPr>
      </w:pPr>
      <w:r w:rsidRPr="0092341F">
        <w:rPr>
          <w:rFonts w:ascii="Calibri" w:hAnsi="Calibri" w:cs="Arial"/>
          <w:b/>
          <w:snapToGrid w:val="0"/>
          <w:sz w:val="24"/>
          <w:szCs w:val="24"/>
        </w:rPr>
        <w:t xml:space="preserve">        ZATWIERDZAM</w:t>
      </w:r>
    </w:p>
    <w:p w14:paraId="1FAF741D" w14:textId="77777777" w:rsidR="0092341F" w:rsidRPr="0092341F" w:rsidRDefault="0092341F" w:rsidP="00157526">
      <w:pPr>
        <w:widowControl w:val="0"/>
        <w:spacing w:line="276" w:lineRule="auto"/>
        <w:ind w:left="6237" w:firstLine="567"/>
        <w:jc w:val="both"/>
        <w:rPr>
          <w:rFonts w:ascii="Calibri" w:hAnsi="Calibri" w:cs="Arial"/>
          <w:snapToGrid w:val="0"/>
          <w:sz w:val="24"/>
          <w:szCs w:val="24"/>
        </w:rPr>
      </w:pPr>
      <w:r w:rsidRPr="0092341F">
        <w:rPr>
          <w:rFonts w:ascii="Calibri" w:hAnsi="Calibri" w:cs="Arial"/>
          <w:snapToGrid w:val="0"/>
          <w:sz w:val="24"/>
          <w:szCs w:val="24"/>
        </w:rPr>
        <w:t xml:space="preserve">Kierownik Zamawiającego </w:t>
      </w:r>
    </w:p>
    <w:p w14:paraId="2906334F" w14:textId="77777777" w:rsidR="0092341F" w:rsidRDefault="0092341F" w:rsidP="00157526">
      <w:pPr>
        <w:widowControl w:val="0"/>
        <w:spacing w:line="276" w:lineRule="auto"/>
        <w:ind w:left="6237" w:firstLine="567"/>
        <w:jc w:val="both"/>
        <w:rPr>
          <w:rFonts w:ascii="Calibri" w:hAnsi="Calibri" w:cs="Arial"/>
          <w:b/>
          <w:snapToGrid w:val="0"/>
          <w:color w:val="FF0000"/>
          <w:sz w:val="24"/>
          <w:szCs w:val="24"/>
        </w:rPr>
      </w:pPr>
    </w:p>
    <w:p w14:paraId="6DEB2F12" w14:textId="77777777" w:rsidR="006E08D2" w:rsidRDefault="006E08D2" w:rsidP="00157526">
      <w:pPr>
        <w:widowControl w:val="0"/>
        <w:spacing w:line="276" w:lineRule="auto"/>
        <w:ind w:left="6237" w:firstLine="567"/>
        <w:jc w:val="both"/>
        <w:rPr>
          <w:rFonts w:ascii="Calibri" w:hAnsi="Calibri" w:cs="Arial"/>
          <w:snapToGrid w:val="0"/>
          <w:sz w:val="24"/>
          <w:szCs w:val="24"/>
        </w:rPr>
      </w:pPr>
    </w:p>
    <w:p w14:paraId="7279A96A" w14:textId="77777777" w:rsidR="00060364" w:rsidRDefault="00060364" w:rsidP="00157526">
      <w:pPr>
        <w:widowControl w:val="0"/>
        <w:spacing w:line="276" w:lineRule="auto"/>
        <w:ind w:left="6237" w:firstLine="567"/>
        <w:jc w:val="both"/>
        <w:rPr>
          <w:rFonts w:ascii="Calibri" w:hAnsi="Calibri" w:cs="Arial"/>
          <w:snapToGrid w:val="0"/>
          <w:sz w:val="24"/>
          <w:szCs w:val="24"/>
        </w:rPr>
      </w:pPr>
    </w:p>
    <w:p w14:paraId="40654CA8" w14:textId="4ED4F8B1" w:rsidR="0092341F" w:rsidRDefault="0092341F" w:rsidP="00157526">
      <w:pPr>
        <w:widowControl w:val="0"/>
        <w:spacing w:line="276" w:lineRule="auto"/>
        <w:ind w:left="6237" w:firstLine="567"/>
        <w:jc w:val="both"/>
        <w:rPr>
          <w:rFonts w:ascii="Calibri" w:hAnsi="Calibri" w:cs="Arial"/>
          <w:snapToGrid w:val="0"/>
          <w:sz w:val="24"/>
          <w:szCs w:val="24"/>
        </w:rPr>
      </w:pPr>
      <w:r w:rsidRPr="004028EC">
        <w:rPr>
          <w:rFonts w:ascii="Calibri" w:hAnsi="Calibri" w:cs="Arial"/>
          <w:snapToGrid w:val="0"/>
          <w:sz w:val="24"/>
          <w:szCs w:val="24"/>
        </w:rPr>
        <w:t xml:space="preserve">Koszalin, dnia </w:t>
      </w:r>
      <w:r w:rsidR="00062F14">
        <w:rPr>
          <w:rFonts w:ascii="Calibri" w:hAnsi="Calibri" w:cs="Arial"/>
          <w:snapToGrid w:val="0"/>
          <w:sz w:val="24"/>
          <w:szCs w:val="24"/>
        </w:rPr>
        <w:t>23.01</w:t>
      </w:r>
      <w:r w:rsidR="006E2020">
        <w:rPr>
          <w:rFonts w:ascii="Calibri" w:hAnsi="Calibri" w:cs="Arial"/>
          <w:snapToGrid w:val="0"/>
          <w:sz w:val="24"/>
          <w:szCs w:val="24"/>
        </w:rPr>
        <w:t>.202</w:t>
      </w:r>
      <w:r w:rsidR="00172FEC">
        <w:rPr>
          <w:rFonts w:ascii="Calibri" w:hAnsi="Calibri" w:cs="Arial"/>
          <w:snapToGrid w:val="0"/>
          <w:sz w:val="24"/>
          <w:szCs w:val="24"/>
        </w:rPr>
        <w:t>6</w:t>
      </w:r>
      <w:r w:rsidR="00EC1828" w:rsidRPr="007B33F8">
        <w:rPr>
          <w:rFonts w:ascii="Calibri" w:hAnsi="Calibri" w:cs="Arial"/>
          <w:snapToGrid w:val="0"/>
          <w:sz w:val="24"/>
          <w:szCs w:val="24"/>
        </w:rPr>
        <w:t xml:space="preserve"> r.</w:t>
      </w:r>
    </w:p>
    <w:p w14:paraId="093A9A55" w14:textId="77777777" w:rsidR="004D3FD6" w:rsidRPr="00E11552" w:rsidRDefault="004D3FD6" w:rsidP="00E11552">
      <w:pPr>
        <w:pStyle w:val="Tekstpodstawowy2"/>
        <w:widowControl w:val="0"/>
        <w:pBdr>
          <w:top w:val="single" w:sz="4" w:space="0" w:color="auto"/>
          <w:left w:val="single" w:sz="4" w:space="4" w:color="auto"/>
          <w:bottom w:val="single" w:sz="4" w:space="1" w:color="auto"/>
          <w:right w:val="single" w:sz="4" w:space="4" w:color="auto"/>
        </w:pBdr>
        <w:shd w:val="clear" w:color="auto" w:fill="9CC2E5"/>
        <w:autoSpaceDE w:val="0"/>
        <w:autoSpaceDN w:val="0"/>
        <w:spacing w:line="276" w:lineRule="auto"/>
        <w:ind w:left="5529" w:hanging="5529"/>
        <w:rPr>
          <w:rFonts w:ascii="Calibri" w:hAnsi="Calibri" w:cs="Calibri"/>
          <w:b/>
          <w:snapToGrid w:val="0"/>
          <w:sz w:val="24"/>
          <w:szCs w:val="24"/>
          <w:u w:val="single"/>
        </w:rPr>
      </w:pPr>
      <w:r w:rsidRPr="00E11552">
        <w:rPr>
          <w:rFonts w:ascii="Calibri" w:hAnsi="Calibri" w:cs="Calibri"/>
          <w:b/>
          <w:snapToGrid w:val="0"/>
          <w:sz w:val="24"/>
          <w:szCs w:val="24"/>
          <w:u w:val="single"/>
        </w:rPr>
        <w:lastRenderedPageBreak/>
        <w:t>SPIS ROZDZIAŁÓW:</w:t>
      </w:r>
    </w:p>
    <w:p w14:paraId="283F656E" w14:textId="25514E0D" w:rsidR="00BF4B5E" w:rsidRPr="00AA07BA" w:rsidRDefault="00807DD7" w:rsidP="007C769E">
      <w:pPr>
        <w:pStyle w:val="Akapitzlist"/>
        <w:widowControl w:val="0"/>
        <w:numPr>
          <w:ilvl w:val="0"/>
          <w:numId w:val="17"/>
        </w:numPr>
        <w:tabs>
          <w:tab w:val="left" w:pos="851"/>
        </w:tabs>
        <w:spacing w:before="120" w:line="276" w:lineRule="auto"/>
        <w:jc w:val="both"/>
        <w:rPr>
          <w:rFonts w:ascii="Calibri" w:hAnsi="Calibri" w:cs="Calibri"/>
          <w:b/>
          <w:bCs/>
          <w:snapToGrid w:val="0"/>
          <w:color w:val="000000" w:themeColor="text1"/>
          <w:sz w:val="24"/>
          <w:szCs w:val="24"/>
        </w:rPr>
      </w:pPr>
      <w:r>
        <w:t xml:space="preserve">  </w:t>
      </w:r>
      <w:hyperlink w:anchor="_DANE_ZAMAWIAJĄCEGO" w:history="1">
        <w:r w:rsidR="002D318C" w:rsidRPr="00AA07BA">
          <w:rPr>
            <w:rStyle w:val="Hipercze"/>
            <w:rFonts w:ascii="Calibri" w:hAnsi="Calibri" w:cs="Calibri"/>
            <w:b/>
            <w:bCs/>
            <w:snapToGrid w:val="0"/>
            <w:color w:val="000000" w:themeColor="text1"/>
            <w:sz w:val="24"/>
            <w:szCs w:val="24"/>
          </w:rPr>
          <w:t>DANE</w:t>
        </w:r>
        <w:r w:rsidR="001E008D" w:rsidRPr="00AA07BA">
          <w:rPr>
            <w:rStyle w:val="Hipercze"/>
            <w:rFonts w:ascii="Calibri" w:hAnsi="Calibri" w:cs="Calibri"/>
            <w:b/>
            <w:bCs/>
            <w:snapToGrid w:val="0"/>
            <w:color w:val="000000" w:themeColor="text1"/>
            <w:sz w:val="24"/>
            <w:szCs w:val="24"/>
          </w:rPr>
          <w:t xml:space="preserve"> ZAMAWIAJĄCEGO</w:t>
        </w:r>
      </w:hyperlink>
    </w:p>
    <w:p w14:paraId="2322E96E" w14:textId="71E79447" w:rsidR="00BF4B5E" w:rsidRPr="00AA07BA" w:rsidRDefault="006A0518" w:rsidP="007C769E">
      <w:pPr>
        <w:pStyle w:val="Akapitzlist"/>
        <w:widowControl w:val="0"/>
        <w:numPr>
          <w:ilvl w:val="0"/>
          <w:numId w:val="17"/>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ADRES_STRONY_INTERNETOWEJ," w:history="1">
        <w:r w:rsidR="001E008D" w:rsidRPr="00AA07BA">
          <w:rPr>
            <w:rStyle w:val="Hipercze"/>
            <w:rFonts w:ascii="Calibri" w:hAnsi="Calibri" w:cs="Calibri"/>
            <w:b/>
            <w:bCs/>
            <w:snapToGrid w:val="0"/>
            <w:color w:val="000000" w:themeColor="text1"/>
            <w:sz w:val="24"/>
            <w:szCs w:val="24"/>
          </w:rPr>
          <w:t>ADRES STRONY INTERNETOWEJ, N</w:t>
        </w:r>
        <w:r w:rsidR="009448E0" w:rsidRPr="00AA07BA">
          <w:rPr>
            <w:rStyle w:val="Hipercze"/>
            <w:rFonts w:ascii="Calibri" w:hAnsi="Calibri" w:cs="Calibri"/>
            <w:b/>
            <w:bCs/>
            <w:snapToGrid w:val="0"/>
            <w:color w:val="000000" w:themeColor="text1"/>
            <w:sz w:val="24"/>
            <w:szCs w:val="24"/>
          </w:rPr>
          <w:t>A</w:t>
        </w:r>
        <w:r w:rsidR="001E008D" w:rsidRPr="00AA07BA">
          <w:rPr>
            <w:rStyle w:val="Hipercze"/>
            <w:rFonts w:ascii="Calibri" w:hAnsi="Calibri" w:cs="Calibri"/>
            <w:b/>
            <w:bCs/>
            <w:snapToGrid w:val="0"/>
            <w:color w:val="000000" w:themeColor="text1"/>
            <w:sz w:val="24"/>
            <w:szCs w:val="24"/>
          </w:rPr>
          <w:t xml:space="preserve"> KTÓREJ UDOSTĘPNIANE BĘDĄ ZMIANY </w:t>
        </w:r>
        <w:r w:rsidR="00DD1727" w:rsidRPr="00AA07BA">
          <w:rPr>
            <w:rStyle w:val="Hipercze"/>
            <w:rFonts w:ascii="Calibri" w:hAnsi="Calibri" w:cs="Calibri"/>
            <w:b/>
            <w:bCs/>
            <w:snapToGrid w:val="0"/>
            <w:color w:val="000000" w:themeColor="text1"/>
            <w:sz w:val="24"/>
            <w:szCs w:val="24"/>
          </w:rPr>
          <w:br/>
        </w:r>
        <w:r w:rsidR="001E008D" w:rsidRPr="00AA07BA">
          <w:rPr>
            <w:rStyle w:val="Hipercze"/>
            <w:rFonts w:ascii="Calibri" w:hAnsi="Calibri" w:cs="Calibri"/>
            <w:b/>
            <w:bCs/>
            <w:snapToGrid w:val="0"/>
            <w:color w:val="000000" w:themeColor="text1"/>
            <w:sz w:val="24"/>
            <w:szCs w:val="24"/>
          </w:rPr>
          <w:t>I WYJAŚNIENIA TREŚCI</w:t>
        </w:r>
        <w:r w:rsidR="002D318C" w:rsidRPr="00AA07BA">
          <w:rPr>
            <w:rStyle w:val="Hipercze"/>
            <w:rFonts w:ascii="Calibri" w:hAnsi="Calibri" w:cs="Calibri"/>
            <w:b/>
            <w:bCs/>
            <w:snapToGrid w:val="0"/>
            <w:color w:val="000000" w:themeColor="text1"/>
            <w:sz w:val="24"/>
            <w:szCs w:val="24"/>
          </w:rPr>
          <w:t xml:space="preserve"> </w:t>
        </w:r>
        <w:r w:rsidR="00222625" w:rsidRPr="00AA07BA">
          <w:rPr>
            <w:rStyle w:val="Hipercze"/>
            <w:rFonts w:ascii="Calibri" w:hAnsi="Calibri" w:cs="Calibri"/>
            <w:b/>
            <w:bCs/>
            <w:snapToGrid w:val="0"/>
            <w:color w:val="000000" w:themeColor="text1"/>
            <w:sz w:val="24"/>
            <w:szCs w:val="24"/>
          </w:rPr>
          <w:t>S</w:t>
        </w:r>
        <w:r w:rsidR="001E008D" w:rsidRPr="00AA07BA">
          <w:rPr>
            <w:rStyle w:val="Hipercze"/>
            <w:rFonts w:ascii="Calibri" w:hAnsi="Calibri" w:cs="Calibri"/>
            <w:b/>
            <w:bCs/>
            <w:snapToGrid w:val="0"/>
            <w:color w:val="000000" w:themeColor="text1"/>
            <w:sz w:val="24"/>
            <w:szCs w:val="24"/>
          </w:rPr>
          <w:t>WZ ORAZ INNE DOKUMENTY ZAMÓWIENIA BEZPOŚRE</w:t>
        </w:r>
        <w:r w:rsidR="00F60E7B">
          <w:rPr>
            <w:rStyle w:val="Hipercze"/>
            <w:rFonts w:ascii="Calibri" w:hAnsi="Calibri" w:cs="Calibri"/>
            <w:b/>
            <w:bCs/>
            <w:snapToGrid w:val="0"/>
            <w:color w:val="000000" w:themeColor="text1"/>
            <w:sz w:val="24"/>
            <w:szCs w:val="24"/>
          </w:rPr>
          <w:t>D</w:t>
        </w:r>
        <w:r w:rsidR="001E008D" w:rsidRPr="00AA07BA">
          <w:rPr>
            <w:rStyle w:val="Hipercze"/>
            <w:rFonts w:ascii="Calibri" w:hAnsi="Calibri" w:cs="Calibri"/>
            <w:b/>
            <w:bCs/>
            <w:snapToGrid w:val="0"/>
            <w:color w:val="000000" w:themeColor="text1"/>
            <w:sz w:val="24"/>
            <w:szCs w:val="24"/>
          </w:rPr>
          <w:t>NIO ZWIĄZANE Z POSTĘPOWANIEM O UDZIELENIE ZAMÓWIENIA</w:t>
        </w:r>
      </w:hyperlink>
    </w:p>
    <w:p w14:paraId="0D61EAD8" w14:textId="77777777" w:rsidR="00BF4B5E" w:rsidRPr="00AA07BA" w:rsidRDefault="006A0518" w:rsidP="007C769E">
      <w:pPr>
        <w:pStyle w:val="Akapitzlist"/>
        <w:widowControl w:val="0"/>
        <w:numPr>
          <w:ilvl w:val="0"/>
          <w:numId w:val="17"/>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TRYB_UDZIELANIA_ZAMÓWIENIA" w:history="1">
        <w:r w:rsidR="001E008D" w:rsidRPr="00AA07BA">
          <w:rPr>
            <w:rStyle w:val="Hipercze"/>
            <w:rFonts w:ascii="Calibri" w:hAnsi="Calibri" w:cs="Calibri"/>
            <w:b/>
            <w:bCs/>
            <w:snapToGrid w:val="0"/>
            <w:color w:val="000000" w:themeColor="text1"/>
            <w:sz w:val="24"/>
            <w:szCs w:val="24"/>
          </w:rPr>
          <w:t>TRYB UDZIELANIA ZAMÓWIENIA</w:t>
        </w:r>
      </w:hyperlink>
    </w:p>
    <w:p w14:paraId="007B17B2" w14:textId="77777777" w:rsidR="00BF4B5E" w:rsidRPr="00AA07BA" w:rsidRDefault="006A0518" w:rsidP="007C769E">
      <w:pPr>
        <w:pStyle w:val="Akapitzlist"/>
        <w:widowControl w:val="0"/>
        <w:numPr>
          <w:ilvl w:val="0"/>
          <w:numId w:val="17"/>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OPIS_PRZEDMIOTU_ZAMÓWIENIA" w:history="1">
        <w:r w:rsidR="001E008D" w:rsidRPr="00AA07BA">
          <w:rPr>
            <w:rStyle w:val="Hipercze"/>
            <w:rFonts w:ascii="Calibri" w:hAnsi="Calibri" w:cs="Calibri"/>
            <w:b/>
            <w:bCs/>
            <w:snapToGrid w:val="0"/>
            <w:color w:val="000000" w:themeColor="text1"/>
            <w:sz w:val="24"/>
            <w:szCs w:val="24"/>
          </w:rPr>
          <w:t>OPIS PRZEDMIOTU ZAMÓWIENIA</w:t>
        </w:r>
      </w:hyperlink>
    </w:p>
    <w:p w14:paraId="0D48B61F" w14:textId="77777777" w:rsidR="00BF4B5E" w:rsidRPr="00AA07BA" w:rsidRDefault="006A0518" w:rsidP="007C769E">
      <w:pPr>
        <w:pStyle w:val="Akapitzlist"/>
        <w:widowControl w:val="0"/>
        <w:numPr>
          <w:ilvl w:val="0"/>
          <w:numId w:val="17"/>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TERMIN_I_MIEJSCE" w:history="1">
        <w:r w:rsidR="001E008D" w:rsidRPr="00AA07BA">
          <w:rPr>
            <w:rStyle w:val="Hipercze"/>
            <w:rFonts w:ascii="Calibri" w:hAnsi="Calibri" w:cs="Calibri"/>
            <w:b/>
            <w:bCs/>
            <w:snapToGrid w:val="0"/>
            <w:color w:val="000000" w:themeColor="text1"/>
            <w:sz w:val="24"/>
            <w:szCs w:val="24"/>
          </w:rPr>
          <w:t>TERMIN I MIEJSCE WYKONANIA ZAMÓWIENIA</w:t>
        </w:r>
      </w:hyperlink>
    </w:p>
    <w:p w14:paraId="397F8E6B" w14:textId="77777777" w:rsidR="00BF4B5E" w:rsidRPr="00AA07BA" w:rsidRDefault="006A0518" w:rsidP="007C769E">
      <w:pPr>
        <w:pStyle w:val="Akapitzlist"/>
        <w:widowControl w:val="0"/>
        <w:numPr>
          <w:ilvl w:val="0"/>
          <w:numId w:val="17"/>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INFORMACJA_O_PRZEDMIOTOWYCH" w:history="1">
        <w:r w:rsidR="00515C40" w:rsidRPr="00AA07BA">
          <w:rPr>
            <w:rStyle w:val="Hipercze"/>
            <w:rFonts w:ascii="Calibri" w:hAnsi="Calibri" w:cs="Calibri"/>
            <w:b/>
            <w:bCs/>
            <w:snapToGrid w:val="0"/>
            <w:color w:val="000000" w:themeColor="text1"/>
            <w:sz w:val="24"/>
            <w:szCs w:val="24"/>
          </w:rPr>
          <w:t>INFORMACJA O PRZEDMIOTOWYCH ŚRODKACH DOWODOWYCH</w:t>
        </w:r>
      </w:hyperlink>
    </w:p>
    <w:p w14:paraId="6D8764F7" w14:textId="77777777" w:rsidR="00BF4B5E" w:rsidRPr="00AA07BA" w:rsidRDefault="006A0518" w:rsidP="007C769E">
      <w:pPr>
        <w:pStyle w:val="Akapitzlist"/>
        <w:widowControl w:val="0"/>
        <w:numPr>
          <w:ilvl w:val="0"/>
          <w:numId w:val="17"/>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PODSTAWY_WYKLUCZENIA_WYKONAWCÓW" w:history="1">
        <w:r w:rsidR="001E008D" w:rsidRPr="00AA07BA">
          <w:rPr>
            <w:rStyle w:val="Hipercze"/>
            <w:rFonts w:ascii="Calibri" w:hAnsi="Calibri" w:cs="Calibri"/>
            <w:b/>
            <w:bCs/>
            <w:snapToGrid w:val="0"/>
            <w:color w:val="000000" w:themeColor="text1"/>
            <w:sz w:val="24"/>
            <w:szCs w:val="24"/>
          </w:rPr>
          <w:t>PODSTAWY WYKLUCZENIA WYKONAWCÓW</w:t>
        </w:r>
      </w:hyperlink>
    </w:p>
    <w:p w14:paraId="7E3941D3" w14:textId="77777777" w:rsidR="00BF4B5E" w:rsidRPr="004C25E4" w:rsidRDefault="006B454C" w:rsidP="007C769E">
      <w:pPr>
        <w:pStyle w:val="Akapitzlist"/>
        <w:widowControl w:val="0"/>
        <w:numPr>
          <w:ilvl w:val="0"/>
          <w:numId w:val="17"/>
        </w:numPr>
        <w:tabs>
          <w:tab w:val="left" w:pos="851"/>
        </w:tabs>
        <w:spacing w:before="120" w:line="276" w:lineRule="auto"/>
        <w:ind w:left="851" w:hanging="491"/>
        <w:jc w:val="both"/>
        <w:rPr>
          <w:rStyle w:val="Hipercze"/>
          <w:rFonts w:ascii="Calibri" w:hAnsi="Calibri" w:cs="Calibri"/>
          <w:b/>
          <w:bCs/>
          <w:snapToGrid w:val="0"/>
          <w:color w:val="000000" w:themeColor="text1"/>
          <w:sz w:val="24"/>
          <w:szCs w:val="24"/>
        </w:rPr>
      </w:pPr>
      <w:r w:rsidRPr="004C25E4">
        <w:rPr>
          <w:rFonts w:ascii="Calibri" w:hAnsi="Calibri" w:cs="Calibri"/>
          <w:b/>
          <w:color w:val="000000" w:themeColor="text1"/>
          <w:sz w:val="24"/>
          <w:szCs w:val="24"/>
        </w:rPr>
        <w:fldChar w:fldCharType="begin"/>
      </w:r>
      <w:r w:rsidRPr="004C25E4">
        <w:rPr>
          <w:rFonts w:ascii="Calibri" w:hAnsi="Calibri" w:cs="Calibri"/>
          <w:b/>
          <w:color w:val="000000" w:themeColor="text1"/>
          <w:sz w:val="24"/>
          <w:szCs w:val="24"/>
        </w:rPr>
        <w:instrText xml:space="preserve"> HYPERLINK  \l "_WARUNKI_UDZIAŁU_W" </w:instrText>
      </w:r>
      <w:r w:rsidRPr="004C25E4">
        <w:rPr>
          <w:rFonts w:ascii="Calibri" w:hAnsi="Calibri" w:cs="Calibri"/>
          <w:b/>
          <w:color w:val="000000" w:themeColor="text1"/>
          <w:sz w:val="24"/>
          <w:szCs w:val="24"/>
        </w:rPr>
        <w:fldChar w:fldCharType="separate"/>
      </w:r>
      <w:r w:rsidR="001E008D" w:rsidRPr="004C25E4">
        <w:rPr>
          <w:rStyle w:val="Hipercze"/>
          <w:rFonts w:ascii="Calibri" w:hAnsi="Calibri" w:cs="Calibri"/>
          <w:b/>
          <w:color w:val="000000" w:themeColor="text1"/>
          <w:sz w:val="24"/>
          <w:szCs w:val="24"/>
        </w:rPr>
        <w:t>WARUNKI UDZIAŁU W POSTĘPOWANIU</w:t>
      </w:r>
      <w:r w:rsidRPr="004C25E4">
        <w:rPr>
          <w:rStyle w:val="Hipercze"/>
          <w:rFonts w:ascii="Calibri" w:hAnsi="Calibri" w:cs="Calibri"/>
          <w:b/>
          <w:color w:val="000000" w:themeColor="text1"/>
          <w:sz w:val="24"/>
          <w:szCs w:val="24"/>
        </w:rPr>
        <w:t xml:space="preserve"> ORAZ SPOSÓB DOKONYWANIA OCENY SPEŁNIENIA TYCH WARUNKÓW</w:t>
      </w:r>
    </w:p>
    <w:p w14:paraId="759F43A5" w14:textId="77777777" w:rsidR="00975511" w:rsidRPr="004C25E4" w:rsidRDefault="006B454C" w:rsidP="007C769E">
      <w:pPr>
        <w:pStyle w:val="Akapitzlist"/>
        <w:widowControl w:val="0"/>
        <w:numPr>
          <w:ilvl w:val="0"/>
          <w:numId w:val="17"/>
        </w:numPr>
        <w:tabs>
          <w:tab w:val="left" w:pos="851"/>
        </w:tabs>
        <w:spacing w:before="120" w:line="276" w:lineRule="auto"/>
        <w:ind w:left="851" w:hanging="491"/>
        <w:jc w:val="both"/>
        <w:rPr>
          <w:rFonts w:ascii="Calibri" w:hAnsi="Calibri" w:cs="Calibri"/>
          <w:b/>
          <w:bCs/>
          <w:snapToGrid w:val="0"/>
          <w:color w:val="000000" w:themeColor="text1"/>
          <w:sz w:val="24"/>
          <w:szCs w:val="24"/>
        </w:rPr>
      </w:pPr>
      <w:r w:rsidRPr="004C25E4">
        <w:rPr>
          <w:rFonts w:ascii="Calibri" w:hAnsi="Calibri" w:cs="Calibri"/>
          <w:b/>
          <w:color w:val="000000" w:themeColor="text1"/>
          <w:sz w:val="24"/>
          <w:szCs w:val="24"/>
        </w:rPr>
        <w:fldChar w:fldCharType="end"/>
      </w:r>
      <w:hyperlink w:anchor="_WYKAZ_PODMIOTOWYCH_ŚRODKÓW" w:history="1">
        <w:r w:rsidR="00975511" w:rsidRPr="004C25E4">
          <w:rPr>
            <w:rStyle w:val="Hipercze"/>
            <w:rFonts w:ascii="Calibri" w:hAnsi="Calibri" w:cs="Calibri"/>
            <w:b/>
            <w:bCs/>
            <w:snapToGrid w:val="0"/>
            <w:color w:val="000000" w:themeColor="text1"/>
            <w:sz w:val="24"/>
            <w:szCs w:val="24"/>
          </w:rPr>
          <w:t>WYKAZ PODMIOTOWYCH ŚRODKÓW DOWODOWYCH</w:t>
        </w:r>
      </w:hyperlink>
    </w:p>
    <w:p w14:paraId="79F304DA" w14:textId="77777777" w:rsidR="00AD1530" w:rsidRPr="004C25E4" w:rsidRDefault="006A0518" w:rsidP="007C769E">
      <w:pPr>
        <w:pStyle w:val="Akapitzlist"/>
        <w:widowControl w:val="0"/>
        <w:numPr>
          <w:ilvl w:val="0"/>
          <w:numId w:val="17"/>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WADIUM" w:history="1">
        <w:r w:rsidR="00F2339A" w:rsidRPr="004C25E4">
          <w:rPr>
            <w:rStyle w:val="Hipercze"/>
            <w:rFonts w:ascii="Calibri" w:hAnsi="Calibri" w:cs="Calibri"/>
            <w:b/>
            <w:bCs/>
            <w:snapToGrid w:val="0"/>
            <w:color w:val="000000" w:themeColor="text1"/>
            <w:sz w:val="24"/>
            <w:szCs w:val="24"/>
          </w:rPr>
          <w:t>WADIUM</w:t>
        </w:r>
      </w:hyperlink>
    </w:p>
    <w:p w14:paraId="7B0E1F65" w14:textId="77777777" w:rsidR="00AD1530" w:rsidRPr="004C25E4" w:rsidRDefault="006A0518" w:rsidP="007C769E">
      <w:pPr>
        <w:pStyle w:val="Akapitzlist"/>
        <w:widowControl w:val="0"/>
        <w:numPr>
          <w:ilvl w:val="0"/>
          <w:numId w:val="17"/>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INFORMACJE_O_ŚRODKACH" w:history="1">
        <w:r w:rsidR="006812D7" w:rsidRPr="004C25E4">
          <w:rPr>
            <w:rStyle w:val="Hipercze"/>
            <w:rFonts w:ascii="Calibri" w:hAnsi="Calibri" w:cs="Calibri"/>
            <w:b/>
            <w:color w:val="000000" w:themeColor="text1"/>
            <w:sz w:val="24"/>
            <w:szCs w:val="24"/>
          </w:rPr>
          <w:t>INFORMACJE O ŚRODKACH KOMUNIKACJI ELEKTRONICZNEJ PRZY UŻYCIU</w:t>
        </w:r>
        <w:r w:rsidR="00DD1727" w:rsidRPr="004C25E4">
          <w:rPr>
            <w:rStyle w:val="Hipercze"/>
            <w:rFonts w:ascii="Calibri" w:hAnsi="Calibri" w:cs="Calibri"/>
            <w:b/>
            <w:color w:val="000000" w:themeColor="text1"/>
            <w:sz w:val="24"/>
            <w:szCs w:val="24"/>
          </w:rPr>
          <w:t>,</w:t>
        </w:r>
        <w:r w:rsidR="006812D7" w:rsidRPr="004C25E4">
          <w:rPr>
            <w:rStyle w:val="Hipercze"/>
            <w:rFonts w:ascii="Calibri" w:hAnsi="Calibri" w:cs="Calibri"/>
            <w:b/>
            <w:color w:val="000000" w:themeColor="text1"/>
            <w:sz w:val="24"/>
            <w:szCs w:val="24"/>
          </w:rPr>
          <w:t xml:space="preserve"> KTÓRYCH ZAMAWIAJĄCY BĘDZIE KOMUNIKOWAŁ SIĘ Z WYKONAWCAMI, ORAZ INFORMACJE </w:t>
        </w:r>
        <w:r w:rsidR="008574F6" w:rsidRPr="004C25E4">
          <w:rPr>
            <w:rStyle w:val="Hipercze"/>
            <w:rFonts w:ascii="Calibri" w:hAnsi="Calibri" w:cs="Calibri"/>
            <w:b/>
            <w:color w:val="000000" w:themeColor="text1"/>
            <w:sz w:val="24"/>
            <w:szCs w:val="24"/>
          </w:rPr>
          <w:br/>
        </w:r>
        <w:r w:rsidR="006812D7" w:rsidRPr="004C25E4">
          <w:rPr>
            <w:rStyle w:val="Hipercze"/>
            <w:rFonts w:ascii="Calibri" w:hAnsi="Calibri" w:cs="Calibri"/>
            <w:b/>
            <w:color w:val="000000" w:themeColor="text1"/>
            <w:sz w:val="24"/>
            <w:szCs w:val="24"/>
          </w:rPr>
          <w:t xml:space="preserve">O WYMAGANIACH TECHNICZNYCH I ORGANIZACYJNYCH SPORZĄDZANIA, WYSYŁANIA </w:t>
        </w:r>
        <w:r w:rsidR="008574F6" w:rsidRPr="004C25E4">
          <w:rPr>
            <w:rStyle w:val="Hipercze"/>
            <w:rFonts w:ascii="Calibri" w:hAnsi="Calibri" w:cs="Calibri"/>
            <w:b/>
            <w:color w:val="000000" w:themeColor="text1"/>
            <w:sz w:val="24"/>
            <w:szCs w:val="24"/>
          </w:rPr>
          <w:br/>
        </w:r>
        <w:r w:rsidR="006812D7" w:rsidRPr="004C25E4">
          <w:rPr>
            <w:rStyle w:val="Hipercze"/>
            <w:rFonts w:ascii="Calibri" w:hAnsi="Calibri" w:cs="Calibri"/>
            <w:b/>
            <w:color w:val="000000" w:themeColor="text1"/>
            <w:sz w:val="24"/>
            <w:szCs w:val="24"/>
          </w:rPr>
          <w:t>I ODBIERANIA KORESPONDENCJI ELEKTRONICZNEJ</w:t>
        </w:r>
      </w:hyperlink>
    </w:p>
    <w:p w14:paraId="67D75DCD" w14:textId="3BE6F129" w:rsidR="005A20C8" w:rsidRPr="00AA07BA" w:rsidRDefault="006A0518" w:rsidP="007C769E">
      <w:pPr>
        <w:pStyle w:val="Akapitzlist"/>
        <w:widowControl w:val="0"/>
        <w:numPr>
          <w:ilvl w:val="0"/>
          <w:numId w:val="17"/>
        </w:numPr>
        <w:tabs>
          <w:tab w:val="left" w:pos="851"/>
        </w:tabs>
        <w:spacing w:before="120" w:line="276" w:lineRule="auto"/>
        <w:ind w:left="851" w:hanging="491"/>
        <w:jc w:val="both"/>
        <w:rPr>
          <w:rFonts w:ascii="Calibri" w:hAnsi="Calibri" w:cs="Calibri"/>
          <w:b/>
          <w:bCs/>
          <w:snapToGrid w:val="0"/>
          <w:color w:val="000000" w:themeColor="text1"/>
          <w:sz w:val="24"/>
          <w:szCs w:val="24"/>
          <w:u w:val="single"/>
        </w:rPr>
      </w:pPr>
      <w:hyperlink w:anchor="_INFORMACJE_O_SPOSOBIE" w:history="1">
        <w:r w:rsidR="006812D7" w:rsidRPr="00AA07BA">
          <w:rPr>
            <w:rStyle w:val="Hipercze"/>
            <w:rFonts w:ascii="Calibri" w:hAnsi="Calibri" w:cs="Calibri"/>
            <w:b/>
            <w:color w:val="000000" w:themeColor="text1"/>
            <w:sz w:val="24"/>
            <w:szCs w:val="24"/>
          </w:rPr>
          <w:t xml:space="preserve">INFORMACJE O SPOSOBIE KOMUNIKOWANIA SIĘ ZAMAWIAJĄCEGO </w:t>
        </w:r>
        <w:r w:rsidR="006E08D2" w:rsidRPr="00AA07BA">
          <w:rPr>
            <w:rStyle w:val="Hipercze"/>
            <w:rFonts w:ascii="Calibri" w:hAnsi="Calibri" w:cs="Calibri"/>
            <w:b/>
            <w:color w:val="000000" w:themeColor="text1"/>
            <w:sz w:val="24"/>
            <w:szCs w:val="24"/>
          </w:rPr>
          <w:br/>
        </w:r>
        <w:r w:rsidR="006812D7" w:rsidRPr="00AA07BA">
          <w:rPr>
            <w:rStyle w:val="Hipercze"/>
            <w:rFonts w:ascii="Calibri" w:hAnsi="Calibri" w:cs="Calibri"/>
            <w:b/>
            <w:color w:val="000000" w:themeColor="text1"/>
            <w:sz w:val="24"/>
            <w:szCs w:val="24"/>
          </w:rPr>
          <w:t>Z WYKONAWCAMI W INNY SPOSÓB NIŻ PRZY UŻYCIU ŚRODKÓW KOMUNIKACJI ELEKTONIC</w:t>
        </w:r>
        <w:r w:rsidR="00F60E7B">
          <w:rPr>
            <w:rStyle w:val="Hipercze"/>
            <w:rFonts w:ascii="Calibri" w:hAnsi="Calibri" w:cs="Calibri"/>
            <w:b/>
            <w:color w:val="000000" w:themeColor="text1"/>
            <w:sz w:val="24"/>
            <w:szCs w:val="24"/>
          </w:rPr>
          <w:t>Z</w:t>
        </w:r>
        <w:r w:rsidR="006812D7" w:rsidRPr="00AA07BA">
          <w:rPr>
            <w:rStyle w:val="Hipercze"/>
            <w:rFonts w:ascii="Calibri" w:hAnsi="Calibri" w:cs="Calibri"/>
            <w:b/>
            <w:color w:val="000000" w:themeColor="text1"/>
            <w:sz w:val="24"/>
            <w:szCs w:val="24"/>
          </w:rPr>
          <w:t>NEJ, W PRZYPADKU ZAISTNIENIA JEDNEJ Z SYTUACJI OKRE</w:t>
        </w:r>
        <w:r w:rsidR="00F60E7B">
          <w:rPr>
            <w:rStyle w:val="Hipercze"/>
            <w:rFonts w:ascii="Calibri" w:hAnsi="Calibri" w:cs="Calibri"/>
            <w:b/>
            <w:color w:val="000000" w:themeColor="text1"/>
            <w:sz w:val="24"/>
            <w:szCs w:val="24"/>
          </w:rPr>
          <w:t>Ś</w:t>
        </w:r>
        <w:r w:rsidR="006812D7" w:rsidRPr="00AA07BA">
          <w:rPr>
            <w:rStyle w:val="Hipercze"/>
            <w:rFonts w:ascii="Calibri" w:hAnsi="Calibri" w:cs="Calibri"/>
            <w:b/>
            <w:color w:val="000000" w:themeColor="text1"/>
            <w:sz w:val="24"/>
            <w:szCs w:val="24"/>
          </w:rPr>
          <w:t xml:space="preserve">LONYCH </w:t>
        </w:r>
        <w:r w:rsidR="006E08D2" w:rsidRPr="00AA07BA">
          <w:rPr>
            <w:rStyle w:val="Hipercze"/>
            <w:rFonts w:ascii="Calibri" w:hAnsi="Calibri" w:cs="Calibri"/>
            <w:b/>
            <w:color w:val="000000" w:themeColor="text1"/>
            <w:sz w:val="24"/>
            <w:szCs w:val="24"/>
          </w:rPr>
          <w:br/>
        </w:r>
        <w:r w:rsidR="006812D7" w:rsidRPr="00AA07BA">
          <w:rPr>
            <w:rStyle w:val="Hipercze"/>
            <w:rFonts w:ascii="Calibri" w:hAnsi="Calibri" w:cs="Calibri"/>
            <w:b/>
            <w:color w:val="000000" w:themeColor="text1"/>
            <w:sz w:val="24"/>
            <w:szCs w:val="24"/>
          </w:rPr>
          <w:t xml:space="preserve">W ART. 65 UST. 1, </w:t>
        </w:r>
        <w:r w:rsidR="00E311A3" w:rsidRPr="00AA07BA">
          <w:rPr>
            <w:rStyle w:val="Hipercze"/>
            <w:rFonts w:ascii="Calibri" w:hAnsi="Calibri" w:cs="Calibri"/>
            <w:b/>
            <w:color w:val="000000" w:themeColor="text1"/>
            <w:sz w:val="24"/>
            <w:szCs w:val="24"/>
          </w:rPr>
          <w:t>ART. 66 I ART.</w:t>
        </w:r>
        <w:r w:rsidR="006812D7" w:rsidRPr="00AA07BA">
          <w:rPr>
            <w:rStyle w:val="Hipercze"/>
            <w:rFonts w:ascii="Calibri" w:hAnsi="Calibri" w:cs="Calibri"/>
            <w:b/>
            <w:color w:val="000000" w:themeColor="text1"/>
            <w:sz w:val="24"/>
            <w:szCs w:val="24"/>
          </w:rPr>
          <w:t xml:space="preserve"> 69</w:t>
        </w:r>
        <w:r w:rsidR="00F65AE7" w:rsidRPr="00AA07BA">
          <w:rPr>
            <w:rStyle w:val="Hipercze"/>
            <w:rFonts w:ascii="Calibri" w:hAnsi="Calibri" w:cs="Calibri"/>
            <w:b/>
            <w:color w:val="000000" w:themeColor="text1"/>
            <w:sz w:val="24"/>
            <w:szCs w:val="24"/>
          </w:rPr>
          <w:t xml:space="preserve"> USTAWY PZ</w:t>
        </w:r>
        <w:r w:rsidR="00BF5790" w:rsidRPr="00AA07BA">
          <w:rPr>
            <w:rStyle w:val="Hipercze"/>
            <w:rFonts w:ascii="Calibri" w:hAnsi="Calibri" w:cs="Calibri"/>
            <w:b/>
            <w:color w:val="000000" w:themeColor="text1"/>
            <w:sz w:val="24"/>
            <w:szCs w:val="24"/>
          </w:rPr>
          <w:t>P</w:t>
        </w:r>
      </w:hyperlink>
    </w:p>
    <w:p w14:paraId="4C3661E8" w14:textId="77777777" w:rsidR="005A20C8" w:rsidRPr="00AA07BA" w:rsidRDefault="006A0518" w:rsidP="007C769E">
      <w:pPr>
        <w:pStyle w:val="Akapitzlist"/>
        <w:widowControl w:val="0"/>
        <w:numPr>
          <w:ilvl w:val="0"/>
          <w:numId w:val="17"/>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TERMIN_ZWIĄZANIA_OFERTĄ" w:history="1">
        <w:r w:rsidR="006F4881" w:rsidRPr="00AA07BA">
          <w:rPr>
            <w:rStyle w:val="Hipercze"/>
            <w:rFonts w:ascii="Calibri" w:hAnsi="Calibri" w:cs="Calibri"/>
            <w:b/>
            <w:bCs/>
            <w:snapToGrid w:val="0"/>
            <w:color w:val="000000" w:themeColor="text1"/>
            <w:sz w:val="24"/>
            <w:szCs w:val="24"/>
          </w:rPr>
          <w:t>TERMIN ZWIĄZANIA OFERTĄ</w:t>
        </w:r>
      </w:hyperlink>
    </w:p>
    <w:p w14:paraId="5D56D25A" w14:textId="77777777" w:rsidR="006F4881" w:rsidRPr="00AA07BA" w:rsidRDefault="006A0518" w:rsidP="007C769E">
      <w:pPr>
        <w:pStyle w:val="Akapitzlist"/>
        <w:widowControl w:val="0"/>
        <w:numPr>
          <w:ilvl w:val="0"/>
          <w:numId w:val="17"/>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OPIS_SPOSOBU_PRZYGOTOWANIA" w:history="1">
        <w:r w:rsidR="006F4881" w:rsidRPr="00AA07BA">
          <w:rPr>
            <w:rStyle w:val="Hipercze"/>
            <w:rFonts w:ascii="Calibri" w:hAnsi="Calibri" w:cs="Calibri"/>
            <w:b/>
            <w:bCs/>
            <w:snapToGrid w:val="0"/>
            <w:color w:val="000000" w:themeColor="text1"/>
            <w:sz w:val="24"/>
            <w:szCs w:val="24"/>
          </w:rPr>
          <w:t>OPIS SPOSOBU PRZYGOTOWANIA OFERTY</w:t>
        </w:r>
      </w:hyperlink>
    </w:p>
    <w:p w14:paraId="66D0B510" w14:textId="77777777" w:rsidR="000E5EA2" w:rsidRPr="00AA07BA" w:rsidRDefault="006A0518" w:rsidP="007C769E">
      <w:pPr>
        <w:pStyle w:val="Akapitzlist"/>
        <w:widowControl w:val="0"/>
        <w:numPr>
          <w:ilvl w:val="0"/>
          <w:numId w:val="17"/>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SPOSÓB_ORAZ_TERMIN" w:history="1">
        <w:r w:rsidR="006F4881" w:rsidRPr="00AA07BA">
          <w:rPr>
            <w:rStyle w:val="Hipercze"/>
            <w:rFonts w:ascii="Calibri" w:hAnsi="Calibri" w:cs="Calibri"/>
            <w:b/>
            <w:bCs/>
            <w:snapToGrid w:val="0"/>
            <w:color w:val="000000" w:themeColor="text1"/>
            <w:sz w:val="24"/>
            <w:szCs w:val="24"/>
          </w:rPr>
          <w:t>SPOSÓB ORAZ TERMIN SKŁADANIA I OTWARCIA OFERT</w:t>
        </w:r>
      </w:hyperlink>
    </w:p>
    <w:p w14:paraId="6FBF1601" w14:textId="77777777" w:rsidR="000E5EA2" w:rsidRPr="00AA07BA" w:rsidRDefault="006A0518" w:rsidP="007C769E">
      <w:pPr>
        <w:pStyle w:val="Akapitzlist"/>
        <w:widowControl w:val="0"/>
        <w:numPr>
          <w:ilvl w:val="0"/>
          <w:numId w:val="17"/>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SPOSÓB_OBLICZENIA_CENY" w:history="1">
        <w:r w:rsidR="006F4881" w:rsidRPr="00AA07BA">
          <w:rPr>
            <w:rStyle w:val="Hipercze"/>
            <w:rFonts w:ascii="Calibri" w:hAnsi="Calibri" w:cs="Calibri"/>
            <w:b/>
            <w:bCs/>
            <w:snapToGrid w:val="0"/>
            <w:color w:val="000000" w:themeColor="text1"/>
            <w:sz w:val="24"/>
            <w:szCs w:val="24"/>
          </w:rPr>
          <w:t>SPOSÓB OBLICZENIA CENY</w:t>
        </w:r>
      </w:hyperlink>
    </w:p>
    <w:p w14:paraId="10BC137C" w14:textId="77777777" w:rsidR="000E5EA2" w:rsidRPr="00AA07BA" w:rsidRDefault="006A0518" w:rsidP="007C769E">
      <w:pPr>
        <w:pStyle w:val="Akapitzlist"/>
        <w:widowControl w:val="0"/>
        <w:numPr>
          <w:ilvl w:val="0"/>
          <w:numId w:val="17"/>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OPIS_KRYTERIÓW_OCENY" w:history="1">
        <w:r w:rsidR="000E5EA2" w:rsidRPr="00AA07BA">
          <w:rPr>
            <w:rStyle w:val="Hipercze"/>
            <w:rFonts w:ascii="Calibri" w:hAnsi="Calibri" w:cs="Calibri"/>
            <w:b/>
            <w:bCs/>
            <w:snapToGrid w:val="0"/>
            <w:color w:val="000000" w:themeColor="text1"/>
            <w:sz w:val="24"/>
            <w:szCs w:val="24"/>
          </w:rPr>
          <w:t xml:space="preserve">OPIS KRYTERIÓW OCENY OFERT </w:t>
        </w:r>
        <w:r w:rsidR="006F4881" w:rsidRPr="00AA07BA">
          <w:rPr>
            <w:rStyle w:val="Hipercze"/>
            <w:rFonts w:ascii="Calibri" w:hAnsi="Calibri" w:cs="Calibri"/>
            <w:b/>
            <w:bCs/>
            <w:snapToGrid w:val="0"/>
            <w:color w:val="000000" w:themeColor="text1"/>
            <w:sz w:val="24"/>
            <w:szCs w:val="24"/>
          </w:rPr>
          <w:t>I SPOSOBU OCENY OFERT</w:t>
        </w:r>
      </w:hyperlink>
    </w:p>
    <w:p w14:paraId="1A443DE9" w14:textId="77777777" w:rsidR="00144C90" w:rsidRPr="00AA07BA" w:rsidRDefault="006A0518" w:rsidP="007C769E">
      <w:pPr>
        <w:pStyle w:val="Akapitzlist"/>
        <w:widowControl w:val="0"/>
        <w:numPr>
          <w:ilvl w:val="0"/>
          <w:numId w:val="17"/>
        </w:numPr>
        <w:tabs>
          <w:tab w:val="left" w:pos="851"/>
        </w:tabs>
        <w:spacing w:before="120" w:line="276" w:lineRule="auto"/>
        <w:ind w:left="851" w:hanging="491"/>
        <w:jc w:val="both"/>
        <w:rPr>
          <w:rStyle w:val="Hipercze"/>
          <w:rFonts w:ascii="Calibri" w:hAnsi="Calibri" w:cs="Calibri"/>
          <w:b/>
          <w:bCs/>
          <w:snapToGrid w:val="0"/>
          <w:color w:val="000000" w:themeColor="text1"/>
          <w:sz w:val="24"/>
          <w:szCs w:val="24"/>
          <w:u w:val="none"/>
        </w:rPr>
      </w:pPr>
      <w:hyperlink w:anchor="_WYMAGANIA_W_ZAKRESIE" w:history="1">
        <w:r w:rsidR="006F4881" w:rsidRPr="00AA07BA">
          <w:rPr>
            <w:rStyle w:val="Hipercze"/>
            <w:rFonts w:ascii="Calibri" w:hAnsi="Calibri" w:cs="Calibri"/>
            <w:b/>
            <w:bCs/>
            <w:snapToGrid w:val="0"/>
            <w:color w:val="000000" w:themeColor="text1"/>
            <w:sz w:val="24"/>
            <w:szCs w:val="24"/>
          </w:rPr>
          <w:t>WYMAGANIA W ZAKRESIE ZATRUDNIANIA PRZEZ WYKONAWCĘ LUB PODWYKONAWCĘ OSÓB NA PODSTAWIE STOSUNKU PRACY</w:t>
        </w:r>
      </w:hyperlink>
    </w:p>
    <w:p w14:paraId="4707E085" w14:textId="600572E8" w:rsidR="008F2C69" w:rsidRPr="00AA07BA" w:rsidRDefault="006A0518" w:rsidP="007C769E">
      <w:pPr>
        <w:pStyle w:val="Akapitzlist"/>
        <w:widowControl w:val="0"/>
        <w:numPr>
          <w:ilvl w:val="0"/>
          <w:numId w:val="17"/>
        </w:numPr>
        <w:tabs>
          <w:tab w:val="left" w:pos="851"/>
        </w:tabs>
        <w:spacing w:before="120" w:line="276" w:lineRule="auto"/>
        <w:ind w:left="851" w:hanging="491"/>
        <w:jc w:val="both"/>
        <w:rPr>
          <w:rStyle w:val="Hipercze"/>
          <w:rFonts w:ascii="Calibri" w:hAnsi="Calibri" w:cs="Calibri"/>
          <w:b/>
          <w:bCs/>
          <w:snapToGrid w:val="0"/>
          <w:color w:val="000000" w:themeColor="text1"/>
          <w:sz w:val="24"/>
          <w:szCs w:val="24"/>
          <w:u w:val="none"/>
        </w:rPr>
      </w:pPr>
      <w:hyperlink w:anchor="_INFORMACJA_DOTYCZĄCA_ZABEZPIECZENIA" w:history="1">
        <w:r w:rsidR="008F2C69" w:rsidRPr="00AA07BA">
          <w:rPr>
            <w:rStyle w:val="Hipercze"/>
            <w:rFonts w:ascii="Calibri" w:hAnsi="Calibri" w:cs="Calibri"/>
            <w:b/>
            <w:bCs/>
            <w:snapToGrid w:val="0"/>
            <w:color w:val="000000" w:themeColor="text1"/>
            <w:sz w:val="24"/>
            <w:szCs w:val="24"/>
          </w:rPr>
          <w:t>INFORMACJE DOTYCZĄCE ZABEZPIECZENIA NALEŻYTEGO WYKONANIA UMOWY</w:t>
        </w:r>
      </w:hyperlink>
    </w:p>
    <w:p w14:paraId="143D3618" w14:textId="77777777" w:rsidR="00144C90" w:rsidRPr="00AA07BA" w:rsidRDefault="006A0518" w:rsidP="007C769E">
      <w:pPr>
        <w:pStyle w:val="Akapitzlist"/>
        <w:widowControl w:val="0"/>
        <w:numPr>
          <w:ilvl w:val="0"/>
          <w:numId w:val="17"/>
        </w:numPr>
        <w:tabs>
          <w:tab w:val="left" w:pos="851"/>
        </w:tabs>
        <w:spacing w:before="120" w:line="276" w:lineRule="auto"/>
        <w:ind w:left="851" w:hanging="491"/>
        <w:jc w:val="both"/>
        <w:rPr>
          <w:rStyle w:val="Hipercze"/>
          <w:rFonts w:ascii="Calibri" w:hAnsi="Calibri" w:cs="Calibri"/>
          <w:b/>
          <w:bCs/>
          <w:snapToGrid w:val="0"/>
          <w:color w:val="000000" w:themeColor="text1"/>
          <w:sz w:val="24"/>
          <w:szCs w:val="24"/>
          <w:u w:val="none"/>
        </w:rPr>
      </w:pPr>
      <w:hyperlink w:anchor="_INFORMACJA_O_FORMALNOŚCIACH," w:history="1">
        <w:r w:rsidR="006F4881" w:rsidRPr="00AA07BA">
          <w:rPr>
            <w:rStyle w:val="Hipercze"/>
            <w:rFonts w:ascii="Calibri" w:hAnsi="Calibri" w:cs="Calibri"/>
            <w:b/>
            <w:bCs/>
            <w:snapToGrid w:val="0"/>
            <w:color w:val="000000" w:themeColor="text1"/>
            <w:sz w:val="24"/>
            <w:szCs w:val="24"/>
            <w:lang w:val="x-none"/>
          </w:rPr>
          <w:t>INFORMACJA O FORMALNOŚCIACH, JAKIE MUSZĄ ZOSTAĆ DOPEŁNIONE PO WYBORZE OFERTY W CELU ZAWARCIA UMOWY W SPRAWIE ZAMÓWIENIA PUBLICZNEGO</w:t>
        </w:r>
      </w:hyperlink>
    </w:p>
    <w:p w14:paraId="0B510027" w14:textId="77777777" w:rsidR="00E773BE" w:rsidRPr="00AA07BA" w:rsidRDefault="006A0518" w:rsidP="007C769E">
      <w:pPr>
        <w:pStyle w:val="Akapitzlist"/>
        <w:widowControl w:val="0"/>
        <w:numPr>
          <w:ilvl w:val="0"/>
          <w:numId w:val="17"/>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PROJEKTOWANE_POSTANOWIENIA_UMOWY" w:history="1">
        <w:r w:rsidR="006F4881" w:rsidRPr="00AA07BA">
          <w:rPr>
            <w:rStyle w:val="Hipercze"/>
            <w:rFonts w:ascii="Calibri" w:hAnsi="Calibri" w:cs="Calibri"/>
            <w:b/>
            <w:bCs/>
            <w:snapToGrid w:val="0"/>
            <w:color w:val="000000" w:themeColor="text1"/>
            <w:sz w:val="24"/>
            <w:szCs w:val="24"/>
            <w:lang w:val="x-none"/>
          </w:rPr>
          <w:t>PROJEKTOWANE POSTANOWIENIA UMOWY W SPRAWIE ZAMÓWIENIA PUBLICZNEGO, KTÓRE ZOSTANĄ WPROWADZONE DO TREŚCI UMOWY</w:t>
        </w:r>
      </w:hyperlink>
    </w:p>
    <w:p w14:paraId="3D7F8BF2" w14:textId="77777777" w:rsidR="00E432B0" w:rsidRPr="00AA07BA" w:rsidRDefault="006A0518" w:rsidP="007C769E">
      <w:pPr>
        <w:pStyle w:val="Akapitzlist"/>
        <w:widowControl w:val="0"/>
        <w:numPr>
          <w:ilvl w:val="0"/>
          <w:numId w:val="17"/>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PODWYKONAWSTWO" w:history="1">
        <w:r w:rsidR="00E432B0" w:rsidRPr="00AA07BA">
          <w:rPr>
            <w:rStyle w:val="Hipercze"/>
            <w:rFonts w:ascii="Calibri" w:hAnsi="Calibri" w:cs="Calibri"/>
            <w:b/>
            <w:color w:val="000000" w:themeColor="text1"/>
            <w:sz w:val="24"/>
            <w:szCs w:val="24"/>
          </w:rPr>
          <w:t>PODWYKONAWSTWO</w:t>
        </w:r>
      </w:hyperlink>
    </w:p>
    <w:p w14:paraId="61288A18" w14:textId="00160444" w:rsidR="00DC1E3D" w:rsidRPr="00AA07BA" w:rsidRDefault="006A0518" w:rsidP="007C769E">
      <w:pPr>
        <w:pStyle w:val="Akapitzlist"/>
        <w:widowControl w:val="0"/>
        <w:numPr>
          <w:ilvl w:val="0"/>
          <w:numId w:val="17"/>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POUCZENIE_O_ŚRODKACH" w:history="1">
        <w:r w:rsidR="006F4881" w:rsidRPr="00AA07BA">
          <w:rPr>
            <w:rStyle w:val="Hipercze"/>
            <w:rFonts w:ascii="Calibri" w:hAnsi="Calibri" w:cs="Calibri"/>
            <w:b/>
            <w:bCs/>
            <w:snapToGrid w:val="0"/>
            <w:color w:val="000000" w:themeColor="text1"/>
            <w:sz w:val="24"/>
            <w:szCs w:val="24"/>
          </w:rPr>
          <w:t xml:space="preserve">POUCZENIE O ŚRODKACH OCHRONY PRAWNEJ </w:t>
        </w:r>
      </w:hyperlink>
    </w:p>
    <w:p w14:paraId="6B46A9FC" w14:textId="77777777" w:rsidR="00DC1E3D" w:rsidRPr="00AA07BA" w:rsidRDefault="006A0518" w:rsidP="007C769E">
      <w:pPr>
        <w:pStyle w:val="Akapitzlist"/>
        <w:widowControl w:val="0"/>
        <w:numPr>
          <w:ilvl w:val="0"/>
          <w:numId w:val="17"/>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INFORMACJE_DODATKOWE" w:history="1">
        <w:r w:rsidR="006F4881" w:rsidRPr="00AA07BA">
          <w:rPr>
            <w:rStyle w:val="Hipercze"/>
            <w:rFonts w:ascii="Calibri" w:hAnsi="Calibri" w:cs="Calibri"/>
            <w:b/>
            <w:bCs/>
            <w:snapToGrid w:val="0"/>
            <w:color w:val="000000" w:themeColor="text1"/>
            <w:sz w:val="24"/>
            <w:szCs w:val="24"/>
          </w:rPr>
          <w:t>INFORMACJE DODATKOWE</w:t>
        </w:r>
      </w:hyperlink>
    </w:p>
    <w:p w14:paraId="10F41EA3" w14:textId="77777777" w:rsidR="006F4881" w:rsidRPr="00AA07BA" w:rsidRDefault="006A0518" w:rsidP="007C769E">
      <w:pPr>
        <w:pStyle w:val="Akapitzlist"/>
        <w:widowControl w:val="0"/>
        <w:numPr>
          <w:ilvl w:val="0"/>
          <w:numId w:val="17"/>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ZAŁĄCZNIKI" w:history="1">
        <w:r w:rsidR="00DC1E3D" w:rsidRPr="00AA07BA">
          <w:rPr>
            <w:rStyle w:val="Hipercze"/>
            <w:rFonts w:ascii="Calibri" w:hAnsi="Calibri" w:cs="Calibri"/>
            <w:b/>
            <w:bCs/>
            <w:snapToGrid w:val="0"/>
            <w:color w:val="000000" w:themeColor="text1"/>
            <w:sz w:val="24"/>
            <w:szCs w:val="24"/>
          </w:rPr>
          <w:t>Z</w:t>
        </w:r>
        <w:r w:rsidR="006F4881" w:rsidRPr="00AA07BA">
          <w:rPr>
            <w:rStyle w:val="Hipercze"/>
            <w:rFonts w:ascii="Calibri" w:hAnsi="Calibri" w:cs="Calibri"/>
            <w:b/>
            <w:bCs/>
            <w:snapToGrid w:val="0"/>
            <w:color w:val="000000" w:themeColor="text1"/>
            <w:sz w:val="24"/>
            <w:szCs w:val="24"/>
          </w:rPr>
          <w:t>AŁĄCZNIKI</w:t>
        </w:r>
      </w:hyperlink>
    </w:p>
    <w:p w14:paraId="004810E3" w14:textId="77777777" w:rsidR="0095119A" w:rsidRDefault="0095119A" w:rsidP="00E11552">
      <w:pPr>
        <w:widowControl w:val="0"/>
        <w:tabs>
          <w:tab w:val="left" w:leader="underscore" w:pos="500"/>
          <w:tab w:val="left" w:pos="567"/>
        </w:tabs>
        <w:spacing w:line="276" w:lineRule="auto"/>
        <w:ind w:left="102" w:hanging="102"/>
        <w:jc w:val="both"/>
        <w:rPr>
          <w:rFonts w:ascii="Calibri" w:hAnsi="Calibri" w:cs="Calibri"/>
          <w:b/>
          <w:bCs/>
          <w:snapToGrid w:val="0"/>
          <w:sz w:val="24"/>
          <w:szCs w:val="24"/>
        </w:rPr>
      </w:pPr>
    </w:p>
    <w:p w14:paraId="67BC7462" w14:textId="77777777" w:rsidR="006E08D2" w:rsidRDefault="006E08D2" w:rsidP="00E11552">
      <w:pPr>
        <w:widowControl w:val="0"/>
        <w:tabs>
          <w:tab w:val="left" w:leader="underscore" w:pos="500"/>
          <w:tab w:val="left" w:pos="567"/>
        </w:tabs>
        <w:spacing w:line="276" w:lineRule="auto"/>
        <w:ind w:left="102" w:hanging="102"/>
        <w:jc w:val="both"/>
        <w:rPr>
          <w:rFonts w:ascii="Calibri" w:hAnsi="Calibri" w:cs="Calibri"/>
          <w:b/>
          <w:bCs/>
          <w:snapToGrid w:val="0"/>
          <w:sz w:val="24"/>
          <w:szCs w:val="24"/>
        </w:rPr>
      </w:pPr>
    </w:p>
    <w:p w14:paraId="43C9BBFA" w14:textId="77777777" w:rsidR="006E08D2" w:rsidRDefault="006E08D2" w:rsidP="00E11552">
      <w:pPr>
        <w:widowControl w:val="0"/>
        <w:tabs>
          <w:tab w:val="left" w:leader="underscore" w:pos="500"/>
          <w:tab w:val="left" w:pos="567"/>
        </w:tabs>
        <w:spacing w:line="276" w:lineRule="auto"/>
        <w:ind w:left="102" w:hanging="102"/>
        <w:jc w:val="both"/>
        <w:rPr>
          <w:rFonts w:ascii="Calibri" w:hAnsi="Calibri" w:cs="Calibri"/>
          <w:b/>
          <w:bCs/>
          <w:snapToGrid w:val="0"/>
          <w:sz w:val="24"/>
          <w:szCs w:val="24"/>
        </w:rPr>
      </w:pPr>
    </w:p>
    <w:p w14:paraId="2D3D4F05" w14:textId="77777777" w:rsidR="008A5D61" w:rsidRPr="00E11552" w:rsidRDefault="008A5D61" w:rsidP="00E11552">
      <w:pPr>
        <w:widowControl w:val="0"/>
        <w:tabs>
          <w:tab w:val="left" w:leader="underscore" w:pos="500"/>
          <w:tab w:val="left" w:pos="567"/>
        </w:tabs>
        <w:spacing w:line="276" w:lineRule="auto"/>
        <w:ind w:left="102" w:hanging="102"/>
        <w:jc w:val="both"/>
        <w:rPr>
          <w:rFonts w:ascii="Calibri" w:hAnsi="Calibri" w:cs="Calibri"/>
          <w:b/>
          <w:bCs/>
          <w:snapToGrid w:val="0"/>
          <w:sz w:val="24"/>
          <w:szCs w:val="24"/>
        </w:rPr>
      </w:pPr>
    </w:p>
    <w:p w14:paraId="240D4D8E" w14:textId="77777777" w:rsidR="004D3FD6" w:rsidRPr="00E11552" w:rsidRDefault="002D318C" w:rsidP="007C769E">
      <w:pPr>
        <w:pStyle w:val="Nagwek1"/>
        <w:numPr>
          <w:ilvl w:val="0"/>
          <w:numId w:val="22"/>
        </w:numPr>
        <w:pBdr>
          <w:top w:val="single" w:sz="4" w:space="1" w:color="auto"/>
          <w:left w:val="single" w:sz="4" w:space="4" w:color="auto"/>
          <w:bottom w:val="single" w:sz="4" w:space="1" w:color="auto"/>
          <w:right w:val="single" w:sz="4" w:space="4" w:color="auto"/>
        </w:pBdr>
        <w:shd w:val="clear" w:color="auto" w:fill="9CC2E5"/>
        <w:ind w:left="284" w:hanging="284"/>
        <w:jc w:val="both"/>
        <w:rPr>
          <w:rStyle w:val="Nagwek1Znak"/>
          <w:rFonts w:ascii="Calibri" w:hAnsi="Calibri" w:cs="Calibri"/>
          <w:b/>
          <w:szCs w:val="24"/>
        </w:rPr>
      </w:pPr>
      <w:bookmarkStart w:id="3" w:name="_DANE_ZAMAWIAJĄCEGO"/>
      <w:bookmarkStart w:id="4" w:name="_Toc65483815"/>
      <w:bookmarkEnd w:id="3"/>
      <w:r w:rsidRPr="00E11552">
        <w:rPr>
          <w:rFonts w:ascii="Calibri" w:hAnsi="Calibri" w:cs="Calibri"/>
          <w:b/>
          <w:snapToGrid w:val="0"/>
          <w:szCs w:val="24"/>
        </w:rPr>
        <w:lastRenderedPageBreak/>
        <w:t>DANE ZAMAWIAJĄCEGO</w:t>
      </w:r>
      <w:bookmarkEnd w:id="4"/>
    </w:p>
    <w:p w14:paraId="2D651927" w14:textId="77777777" w:rsidR="002E4293" w:rsidRDefault="002E4293" w:rsidP="00E11552">
      <w:pPr>
        <w:widowControl w:val="0"/>
        <w:spacing w:line="276" w:lineRule="auto"/>
        <w:jc w:val="both"/>
        <w:rPr>
          <w:rFonts w:ascii="Calibri" w:hAnsi="Calibri" w:cs="Calibri"/>
          <w:snapToGrid w:val="0"/>
          <w:sz w:val="24"/>
          <w:szCs w:val="24"/>
        </w:rPr>
      </w:pPr>
    </w:p>
    <w:p w14:paraId="1A82BB78" w14:textId="77777777" w:rsidR="004D3FD6" w:rsidRPr="00E11552" w:rsidRDefault="004D3FD6" w:rsidP="00E11552">
      <w:pPr>
        <w:widowControl w:val="0"/>
        <w:spacing w:line="276" w:lineRule="auto"/>
        <w:jc w:val="both"/>
        <w:rPr>
          <w:rFonts w:ascii="Calibri" w:hAnsi="Calibri" w:cs="Calibri"/>
          <w:snapToGrid w:val="0"/>
          <w:sz w:val="24"/>
          <w:szCs w:val="24"/>
        </w:rPr>
      </w:pPr>
      <w:r w:rsidRPr="00E11552">
        <w:rPr>
          <w:rFonts w:ascii="Calibri" w:hAnsi="Calibri" w:cs="Calibri"/>
          <w:snapToGrid w:val="0"/>
          <w:sz w:val="24"/>
          <w:szCs w:val="24"/>
        </w:rPr>
        <w:t>Dokładna - pełna nazwa Zamawiającego</w:t>
      </w:r>
    </w:p>
    <w:p w14:paraId="245EBD51" w14:textId="77777777" w:rsidR="004D3FD6" w:rsidRPr="00E11552" w:rsidRDefault="004D3FD6" w:rsidP="00E11552">
      <w:pPr>
        <w:widowControl w:val="0"/>
        <w:pBdr>
          <w:top w:val="single" w:sz="4" w:space="1" w:color="auto"/>
          <w:left w:val="single" w:sz="4" w:space="4" w:color="auto"/>
          <w:bottom w:val="single" w:sz="4" w:space="1" w:color="auto"/>
          <w:right w:val="single" w:sz="4" w:space="4" w:color="auto"/>
        </w:pBdr>
        <w:spacing w:line="276" w:lineRule="auto"/>
        <w:jc w:val="both"/>
        <w:rPr>
          <w:rFonts w:ascii="Calibri" w:hAnsi="Calibri" w:cs="Calibri"/>
          <w:b/>
          <w:bCs/>
          <w:sz w:val="24"/>
          <w:szCs w:val="24"/>
        </w:rPr>
      </w:pPr>
      <w:r w:rsidRPr="00E11552">
        <w:rPr>
          <w:rFonts w:ascii="Calibri" w:hAnsi="Calibri" w:cs="Calibri"/>
          <w:snapToGrid w:val="0"/>
          <w:sz w:val="24"/>
          <w:szCs w:val="24"/>
        </w:rPr>
        <w:t>Politechnika Koszalińska</w:t>
      </w:r>
    </w:p>
    <w:p w14:paraId="61919448" w14:textId="77777777" w:rsidR="004D3FD6" w:rsidRPr="00E11552" w:rsidRDefault="00EA0D53" w:rsidP="00E11552">
      <w:pPr>
        <w:widowControl w:val="0"/>
        <w:pBdr>
          <w:top w:val="single" w:sz="4" w:space="1" w:color="auto"/>
          <w:left w:val="single" w:sz="4" w:space="4" w:color="auto"/>
          <w:bottom w:val="single" w:sz="4" w:space="1" w:color="auto"/>
          <w:right w:val="single" w:sz="4" w:space="4" w:color="auto"/>
        </w:pBdr>
        <w:spacing w:line="276" w:lineRule="auto"/>
        <w:jc w:val="both"/>
        <w:rPr>
          <w:rFonts w:ascii="Calibri" w:hAnsi="Calibri" w:cs="Calibri"/>
          <w:snapToGrid w:val="0"/>
          <w:sz w:val="24"/>
          <w:szCs w:val="24"/>
        </w:rPr>
      </w:pPr>
      <w:r>
        <w:rPr>
          <w:rFonts w:ascii="Calibri" w:hAnsi="Calibri" w:cs="Calibri"/>
          <w:snapToGrid w:val="0"/>
          <w:sz w:val="24"/>
          <w:szCs w:val="24"/>
        </w:rPr>
        <w:t xml:space="preserve">Śniadeckich 2 (pok. 416A oraz </w:t>
      </w:r>
      <w:r w:rsidR="004D3FD6" w:rsidRPr="00E11552">
        <w:rPr>
          <w:rFonts w:ascii="Calibri" w:hAnsi="Calibri" w:cs="Calibri"/>
          <w:snapToGrid w:val="0"/>
          <w:sz w:val="24"/>
          <w:szCs w:val="24"/>
        </w:rPr>
        <w:t>417</w:t>
      </w:r>
      <w:r>
        <w:rPr>
          <w:rFonts w:ascii="Calibri" w:hAnsi="Calibri" w:cs="Calibri"/>
          <w:snapToGrid w:val="0"/>
          <w:sz w:val="24"/>
          <w:szCs w:val="24"/>
        </w:rPr>
        <w:t>A</w:t>
      </w:r>
      <w:r w:rsidR="004D3FD6" w:rsidRPr="00E11552">
        <w:rPr>
          <w:rFonts w:ascii="Calibri" w:hAnsi="Calibri" w:cs="Calibri"/>
          <w:snapToGrid w:val="0"/>
          <w:sz w:val="24"/>
          <w:szCs w:val="24"/>
        </w:rPr>
        <w:t xml:space="preserve"> bud. A)</w:t>
      </w:r>
    </w:p>
    <w:p w14:paraId="28F26F6A" w14:textId="5D98B46D" w:rsidR="004D3FD6" w:rsidRPr="00E11552" w:rsidRDefault="004D3FD6" w:rsidP="00E11552">
      <w:pPr>
        <w:widowControl w:val="0"/>
        <w:pBdr>
          <w:top w:val="single" w:sz="4" w:space="1" w:color="auto"/>
          <w:left w:val="single" w:sz="4" w:space="4" w:color="auto"/>
          <w:bottom w:val="single" w:sz="4" w:space="1" w:color="auto"/>
          <w:right w:val="single" w:sz="4" w:space="4" w:color="auto"/>
        </w:pBdr>
        <w:spacing w:line="276" w:lineRule="auto"/>
        <w:jc w:val="both"/>
        <w:rPr>
          <w:rFonts w:ascii="Calibri" w:hAnsi="Calibri" w:cs="Calibri"/>
          <w:snapToGrid w:val="0"/>
          <w:sz w:val="24"/>
          <w:szCs w:val="24"/>
        </w:rPr>
      </w:pPr>
      <w:r w:rsidRPr="00E11552">
        <w:rPr>
          <w:rFonts w:ascii="Calibri" w:hAnsi="Calibri" w:cs="Calibri"/>
          <w:snapToGrid w:val="0"/>
          <w:sz w:val="24"/>
          <w:szCs w:val="24"/>
        </w:rPr>
        <w:t xml:space="preserve">Koszalin </w:t>
      </w:r>
      <w:r w:rsidR="0053416E">
        <w:rPr>
          <w:rFonts w:ascii="Calibri" w:hAnsi="Calibri" w:cs="Calibri"/>
          <w:snapToGrid w:val="0"/>
          <w:sz w:val="24"/>
          <w:szCs w:val="24"/>
        </w:rPr>
        <w:t>(</w:t>
      </w:r>
      <w:r w:rsidRPr="00E11552">
        <w:rPr>
          <w:rFonts w:ascii="Calibri" w:hAnsi="Calibri" w:cs="Calibri"/>
          <w:snapToGrid w:val="0"/>
          <w:sz w:val="24"/>
          <w:szCs w:val="24"/>
        </w:rPr>
        <w:t>75-453</w:t>
      </w:r>
      <w:r w:rsidR="0053416E">
        <w:rPr>
          <w:rFonts w:ascii="Calibri" w:hAnsi="Calibri" w:cs="Calibri"/>
          <w:snapToGrid w:val="0"/>
          <w:sz w:val="24"/>
          <w:szCs w:val="24"/>
        </w:rPr>
        <w:t>)</w:t>
      </w:r>
    </w:p>
    <w:p w14:paraId="77A90681" w14:textId="77777777" w:rsidR="004D3FD6" w:rsidRPr="00E11552" w:rsidRDefault="004D3FD6" w:rsidP="00E11552">
      <w:pPr>
        <w:widowControl w:val="0"/>
        <w:pBdr>
          <w:top w:val="single" w:sz="4" w:space="1" w:color="auto"/>
          <w:left w:val="single" w:sz="4" w:space="4" w:color="auto"/>
          <w:bottom w:val="single" w:sz="4" w:space="1" w:color="auto"/>
          <w:right w:val="single" w:sz="4" w:space="4" w:color="auto"/>
        </w:pBdr>
        <w:spacing w:line="276" w:lineRule="auto"/>
        <w:jc w:val="both"/>
        <w:rPr>
          <w:rFonts w:ascii="Calibri" w:hAnsi="Calibri" w:cs="Calibri"/>
          <w:snapToGrid w:val="0"/>
          <w:sz w:val="24"/>
          <w:szCs w:val="24"/>
        </w:rPr>
      </w:pPr>
      <w:r w:rsidRPr="00E11552">
        <w:rPr>
          <w:rFonts w:ascii="Calibri" w:hAnsi="Calibri" w:cs="Calibri"/>
          <w:snapToGrid w:val="0"/>
          <w:sz w:val="24"/>
          <w:szCs w:val="24"/>
        </w:rPr>
        <w:t>Telefon: /094/ 34-78-635, 34-78-637</w:t>
      </w:r>
    </w:p>
    <w:p w14:paraId="2A6B6A44" w14:textId="77777777" w:rsidR="004D3FD6" w:rsidRPr="00E11552" w:rsidRDefault="004D3FD6" w:rsidP="00E11552">
      <w:pPr>
        <w:widowControl w:val="0"/>
        <w:pBdr>
          <w:top w:val="single" w:sz="4" w:space="1" w:color="auto"/>
          <w:left w:val="single" w:sz="4" w:space="4" w:color="auto"/>
          <w:bottom w:val="single" w:sz="4" w:space="1" w:color="auto"/>
          <w:right w:val="single" w:sz="4" w:space="4" w:color="auto"/>
        </w:pBdr>
        <w:spacing w:line="276" w:lineRule="auto"/>
        <w:jc w:val="both"/>
        <w:rPr>
          <w:rFonts w:ascii="Calibri" w:hAnsi="Calibri" w:cs="Calibri"/>
          <w:snapToGrid w:val="0"/>
          <w:sz w:val="24"/>
          <w:szCs w:val="24"/>
        </w:rPr>
      </w:pPr>
      <w:r w:rsidRPr="00E11552">
        <w:rPr>
          <w:rFonts w:ascii="Calibri" w:hAnsi="Calibri" w:cs="Calibri"/>
          <w:snapToGrid w:val="0"/>
          <w:sz w:val="24"/>
          <w:szCs w:val="24"/>
        </w:rPr>
        <w:t xml:space="preserve">REGON: 000001703     </w:t>
      </w:r>
    </w:p>
    <w:p w14:paraId="75D87FA7" w14:textId="64FE61A5" w:rsidR="004D3FD6" w:rsidRDefault="004D3FD6" w:rsidP="00E11552">
      <w:pPr>
        <w:widowControl w:val="0"/>
        <w:pBdr>
          <w:top w:val="single" w:sz="4" w:space="1" w:color="auto"/>
          <w:left w:val="single" w:sz="4" w:space="4" w:color="auto"/>
          <w:bottom w:val="single" w:sz="4" w:space="1" w:color="auto"/>
          <w:right w:val="single" w:sz="4" w:space="4" w:color="auto"/>
        </w:pBdr>
        <w:spacing w:line="276" w:lineRule="auto"/>
        <w:jc w:val="both"/>
        <w:rPr>
          <w:rFonts w:ascii="Calibri" w:hAnsi="Calibri" w:cs="Calibri"/>
          <w:snapToGrid w:val="0"/>
          <w:sz w:val="24"/>
          <w:szCs w:val="24"/>
        </w:rPr>
      </w:pPr>
      <w:r w:rsidRPr="00E11552">
        <w:rPr>
          <w:rFonts w:ascii="Calibri" w:hAnsi="Calibri" w:cs="Calibri"/>
          <w:snapToGrid w:val="0"/>
          <w:sz w:val="24"/>
          <w:szCs w:val="24"/>
        </w:rPr>
        <w:t xml:space="preserve">NIP: 669-050-51-68 </w:t>
      </w:r>
    </w:p>
    <w:p w14:paraId="0DF4EB29" w14:textId="1AF153D3" w:rsidR="000E57AD" w:rsidRPr="007F3C9E" w:rsidRDefault="000E57AD" w:rsidP="00E11552">
      <w:pPr>
        <w:widowControl w:val="0"/>
        <w:pBdr>
          <w:top w:val="single" w:sz="4" w:space="1" w:color="auto"/>
          <w:left w:val="single" w:sz="4" w:space="4" w:color="auto"/>
          <w:bottom w:val="single" w:sz="4" w:space="1" w:color="auto"/>
          <w:right w:val="single" w:sz="4" w:space="4" w:color="auto"/>
        </w:pBdr>
        <w:spacing w:line="276" w:lineRule="auto"/>
        <w:jc w:val="both"/>
        <w:rPr>
          <w:rFonts w:asciiTheme="minorHAnsi" w:hAnsiTheme="minorHAnsi" w:cstheme="minorHAnsi"/>
          <w:snapToGrid w:val="0"/>
          <w:sz w:val="24"/>
          <w:szCs w:val="24"/>
        </w:rPr>
      </w:pPr>
      <w:r w:rsidRPr="007F3C9E">
        <w:rPr>
          <w:rFonts w:asciiTheme="minorHAnsi" w:hAnsiTheme="minorHAnsi" w:cstheme="minorHAnsi"/>
          <w:snapToGrid w:val="0"/>
          <w:sz w:val="24"/>
          <w:szCs w:val="24"/>
        </w:rPr>
        <w:t>Konto</w:t>
      </w:r>
      <w:r w:rsidR="007F3C9E">
        <w:rPr>
          <w:rFonts w:asciiTheme="minorHAnsi" w:hAnsiTheme="minorHAnsi" w:cstheme="minorHAnsi"/>
          <w:snapToGrid w:val="0"/>
          <w:sz w:val="24"/>
          <w:szCs w:val="24"/>
        </w:rPr>
        <w:t xml:space="preserve">: </w:t>
      </w:r>
      <w:r w:rsidRPr="007F3C9E">
        <w:rPr>
          <w:rFonts w:asciiTheme="minorHAnsi" w:hAnsiTheme="minorHAnsi" w:cstheme="minorHAnsi"/>
          <w:snapToGrid w:val="0"/>
          <w:sz w:val="24"/>
          <w:szCs w:val="24"/>
        </w:rPr>
        <w:t xml:space="preserve">Bank Millennium - </w:t>
      </w:r>
      <w:r w:rsidRPr="007F3C9E">
        <w:rPr>
          <w:rFonts w:asciiTheme="minorHAnsi" w:hAnsiTheme="minorHAnsi" w:cstheme="minorHAnsi"/>
          <w:b/>
          <w:bCs/>
          <w:sz w:val="24"/>
          <w:szCs w:val="24"/>
        </w:rPr>
        <w:t>78 1160 2202 0000 0005 6948 1744</w:t>
      </w:r>
    </w:p>
    <w:p w14:paraId="38035FF8" w14:textId="77777777" w:rsidR="002E4293" w:rsidRDefault="002E4293" w:rsidP="006E08D2">
      <w:pPr>
        <w:widowControl w:val="0"/>
        <w:jc w:val="both"/>
        <w:rPr>
          <w:rFonts w:ascii="Calibri" w:hAnsi="Calibri" w:cs="Calibri"/>
          <w:sz w:val="24"/>
          <w:szCs w:val="24"/>
        </w:rPr>
      </w:pPr>
    </w:p>
    <w:p w14:paraId="1B8317F3" w14:textId="139950A0" w:rsidR="008B109D" w:rsidRPr="008B109D" w:rsidRDefault="004D3FD6" w:rsidP="004E4035">
      <w:pPr>
        <w:widowControl w:val="0"/>
        <w:spacing w:line="276" w:lineRule="auto"/>
        <w:jc w:val="both"/>
        <w:rPr>
          <w:rFonts w:asciiTheme="minorHAnsi" w:hAnsiTheme="minorHAnsi" w:cstheme="minorHAnsi"/>
          <w:b/>
          <w:sz w:val="24"/>
          <w:szCs w:val="24"/>
        </w:rPr>
      </w:pPr>
      <w:r w:rsidRPr="002E4293">
        <w:rPr>
          <w:rFonts w:ascii="Calibri" w:hAnsi="Calibri" w:cs="Calibri"/>
          <w:sz w:val="24"/>
          <w:szCs w:val="24"/>
        </w:rPr>
        <w:t xml:space="preserve">zwany dalej ZAMAWIAJĄCYM, zaprasza do składania oferty w trybie </w:t>
      </w:r>
      <w:r w:rsidR="004E2179" w:rsidRPr="002E4293">
        <w:rPr>
          <w:rFonts w:ascii="Calibri" w:hAnsi="Calibri" w:cs="Calibri"/>
          <w:sz w:val="24"/>
          <w:szCs w:val="24"/>
        </w:rPr>
        <w:t>podstawowym bez negocjacji</w:t>
      </w:r>
      <w:r w:rsidR="002E4293" w:rsidRPr="002E4293">
        <w:rPr>
          <w:rFonts w:ascii="Calibri" w:hAnsi="Calibri" w:cs="Calibri"/>
          <w:sz w:val="24"/>
          <w:szCs w:val="24"/>
        </w:rPr>
        <w:t xml:space="preserve"> </w:t>
      </w:r>
      <w:r w:rsidR="00175CD9">
        <w:rPr>
          <w:rFonts w:ascii="Calibri" w:hAnsi="Calibri" w:cs="Calibri"/>
          <w:sz w:val="24"/>
          <w:szCs w:val="24"/>
        </w:rPr>
        <w:t xml:space="preserve">na </w:t>
      </w:r>
      <w:bookmarkStart w:id="5" w:name="_Hlk219807047"/>
      <w:r w:rsidR="00D278E0">
        <w:rPr>
          <w:rFonts w:ascii="Calibri" w:hAnsi="Calibri" w:cs="Calibri"/>
          <w:b/>
          <w:bCs/>
          <w:sz w:val="24"/>
          <w:szCs w:val="24"/>
        </w:rPr>
        <w:t>Świadczenie usług stałego monitoringu elektronicznego systemów alarmowych oraz ochrony fizycznej ludzi, terenu i mienia wraz z obsługą portierni w obiektach Politechniki Koszalińskiej przy ul. Racławickiej 15-17, ul. Kwiatkowskiego 6e, ul. Śniadeckich 2 w Koszalinie</w:t>
      </w:r>
      <w:bookmarkEnd w:id="5"/>
      <w:r w:rsidR="0018099D">
        <w:rPr>
          <w:rFonts w:ascii="Calibri" w:hAnsi="Calibri" w:cs="Calibri"/>
          <w:b/>
          <w:bCs/>
          <w:sz w:val="24"/>
          <w:szCs w:val="24"/>
        </w:rPr>
        <w:t>.</w:t>
      </w:r>
    </w:p>
    <w:p w14:paraId="3E07197E" w14:textId="77777777" w:rsidR="00587181" w:rsidRPr="00E11552" w:rsidRDefault="00587181" w:rsidP="00E11552">
      <w:pPr>
        <w:pStyle w:val="Akapitzlist"/>
        <w:spacing w:line="276" w:lineRule="auto"/>
        <w:ind w:left="0"/>
        <w:jc w:val="both"/>
        <w:rPr>
          <w:rFonts w:ascii="Calibri" w:hAnsi="Calibri" w:cs="Calibri"/>
          <w:b/>
          <w:sz w:val="24"/>
          <w:szCs w:val="24"/>
        </w:rPr>
      </w:pPr>
    </w:p>
    <w:tbl>
      <w:tblPr>
        <w:tblW w:w="98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2E74B5"/>
        <w:tblCellMar>
          <w:left w:w="70" w:type="dxa"/>
          <w:right w:w="70" w:type="dxa"/>
        </w:tblCellMar>
        <w:tblLook w:val="0000" w:firstRow="0" w:lastRow="0" w:firstColumn="0" w:lastColumn="0" w:noHBand="0" w:noVBand="0"/>
      </w:tblPr>
      <w:tblGrid>
        <w:gridCol w:w="9856"/>
      </w:tblGrid>
      <w:tr w:rsidR="00317145" w:rsidRPr="00E11552" w14:paraId="43B425DD" w14:textId="77777777" w:rsidTr="008A5D61">
        <w:trPr>
          <w:trHeight w:val="370"/>
        </w:trPr>
        <w:tc>
          <w:tcPr>
            <w:tcW w:w="9856" w:type="dxa"/>
            <w:tcBorders>
              <w:top w:val="single" w:sz="4" w:space="0" w:color="auto"/>
              <w:left w:val="single" w:sz="4" w:space="0" w:color="auto"/>
              <w:bottom w:val="single" w:sz="4" w:space="0" w:color="auto"/>
              <w:right w:val="single" w:sz="4" w:space="0" w:color="auto"/>
            </w:tcBorders>
            <w:shd w:val="clear" w:color="auto" w:fill="9CC2E5"/>
          </w:tcPr>
          <w:p w14:paraId="3169D243" w14:textId="77777777" w:rsidR="00317145" w:rsidRPr="00E11552" w:rsidRDefault="00317145" w:rsidP="007C769E">
            <w:pPr>
              <w:pStyle w:val="Nagwek1"/>
              <w:numPr>
                <w:ilvl w:val="0"/>
                <w:numId w:val="22"/>
              </w:numPr>
              <w:ind w:left="289" w:hanging="289"/>
              <w:jc w:val="both"/>
              <w:rPr>
                <w:rFonts w:ascii="Calibri" w:hAnsi="Calibri" w:cs="Calibri"/>
                <w:b/>
                <w:color w:val="FFFFFF"/>
                <w:szCs w:val="24"/>
              </w:rPr>
            </w:pPr>
            <w:bookmarkStart w:id="6" w:name="_ADRES_STRONY_INTERNETOWEJ,"/>
            <w:bookmarkStart w:id="7" w:name="_Toc65483816"/>
            <w:bookmarkEnd w:id="6"/>
            <w:r w:rsidRPr="00E11552">
              <w:rPr>
                <w:rFonts w:ascii="Calibri" w:hAnsi="Calibri" w:cs="Calibri"/>
                <w:b/>
                <w:color w:val="000000"/>
                <w:szCs w:val="24"/>
              </w:rPr>
              <w:t>ADRES STRONY INTERNETOWEJ, N</w:t>
            </w:r>
            <w:r w:rsidR="009448E0" w:rsidRPr="00E11552">
              <w:rPr>
                <w:rFonts w:ascii="Calibri" w:hAnsi="Calibri" w:cs="Calibri"/>
                <w:b/>
                <w:color w:val="000000"/>
                <w:szCs w:val="24"/>
              </w:rPr>
              <w:t>A</w:t>
            </w:r>
            <w:r w:rsidR="002E4293">
              <w:rPr>
                <w:rFonts w:ascii="Calibri" w:hAnsi="Calibri" w:cs="Calibri"/>
                <w:b/>
                <w:color w:val="000000"/>
                <w:szCs w:val="24"/>
              </w:rPr>
              <w:t xml:space="preserve"> </w:t>
            </w:r>
            <w:r w:rsidRPr="00E11552">
              <w:rPr>
                <w:rFonts w:ascii="Calibri" w:hAnsi="Calibri" w:cs="Calibri"/>
                <w:b/>
                <w:color w:val="000000"/>
                <w:szCs w:val="24"/>
              </w:rPr>
              <w:t>KTÓREJ UDOSTĘPNIANE BĘD</w:t>
            </w:r>
            <w:r w:rsidR="00222625" w:rsidRPr="00E11552">
              <w:rPr>
                <w:rFonts w:ascii="Calibri" w:hAnsi="Calibri" w:cs="Calibri"/>
                <w:b/>
                <w:color w:val="000000"/>
                <w:szCs w:val="24"/>
              </w:rPr>
              <w:t>Ą ZMIANY I WYJAŚNIENIA TREŚCI S</w:t>
            </w:r>
            <w:r w:rsidRPr="00E11552">
              <w:rPr>
                <w:rFonts w:ascii="Calibri" w:hAnsi="Calibri" w:cs="Calibri"/>
                <w:b/>
                <w:color w:val="000000"/>
                <w:szCs w:val="24"/>
              </w:rPr>
              <w:t xml:space="preserve">WZ ORAZ INNE DOKUMENTY ZAMÓWIENIA BEZPOŚRENIO ZWIĄZANE </w:t>
            </w:r>
            <w:r w:rsidR="008A5D61">
              <w:rPr>
                <w:rFonts w:ascii="Calibri" w:hAnsi="Calibri" w:cs="Calibri"/>
                <w:b/>
                <w:color w:val="000000"/>
                <w:szCs w:val="24"/>
              </w:rPr>
              <w:br/>
            </w:r>
            <w:r w:rsidRPr="00E11552">
              <w:rPr>
                <w:rFonts w:ascii="Calibri" w:hAnsi="Calibri" w:cs="Calibri"/>
                <w:b/>
                <w:color w:val="000000"/>
                <w:szCs w:val="24"/>
              </w:rPr>
              <w:t>Z POSTĘPOWANIEM O UDZIELENIE ZAMÓWIENIA</w:t>
            </w:r>
            <w:bookmarkEnd w:id="7"/>
          </w:p>
        </w:tc>
      </w:tr>
    </w:tbl>
    <w:p w14:paraId="711D5ABC" w14:textId="77777777" w:rsidR="00904369" w:rsidRPr="00E11552" w:rsidRDefault="00904369" w:rsidP="00BA0086">
      <w:pPr>
        <w:pStyle w:val="Akapitzlist"/>
        <w:spacing w:line="276" w:lineRule="auto"/>
        <w:ind w:left="0"/>
        <w:jc w:val="both"/>
        <w:rPr>
          <w:rFonts w:ascii="Calibri" w:eastAsia="Batang" w:hAnsi="Calibri" w:cs="Calibri"/>
          <w:sz w:val="24"/>
          <w:szCs w:val="24"/>
        </w:rPr>
      </w:pPr>
    </w:p>
    <w:p w14:paraId="3A4AF97A" w14:textId="77777777" w:rsidR="00D22FE6" w:rsidRPr="001A3452" w:rsidRDefault="00D22FE6" w:rsidP="007C769E">
      <w:pPr>
        <w:pStyle w:val="Akapitzlist"/>
        <w:numPr>
          <w:ilvl w:val="0"/>
          <w:numId w:val="27"/>
        </w:numPr>
        <w:spacing w:line="276" w:lineRule="auto"/>
        <w:ind w:left="284" w:hanging="284"/>
        <w:jc w:val="both"/>
        <w:rPr>
          <w:rFonts w:ascii="Calibri" w:eastAsia="Batang" w:hAnsi="Calibri" w:cs="Calibri"/>
          <w:sz w:val="24"/>
          <w:szCs w:val="24"/>
        </w:rPr>
      </w:pPr>
      <w:r w:rsidRPr="004B51E3">
        <w:rPr>
          <w:rFonts w:ascii="Calibri" w:hAnsi="Calibri" w:cs="Calibri"/>
          <w:sz w:val="24"/>
          <w:szCs w:val="24"/>
        </w:rPr>
        <w:t>Adres strony internetowej prowadzonego postępowania :</w:t>
      </w:r>
    </w:p>
    <w:p w14:paraId="1F842960" w14:textId="77777777" w:rsidR="0025051D" w:rsidRPr="0025051D" w:rsidRDefault="0025051D" w:rsidP="0025051D">
      <w:pPr>
        <w:pStyle w:val="Akapitzlist"/>
        <w:spacing w:line="276" w:lineRule="auto"/>
        <w:ind w:left="284"/>
        <w:jc w:val="both"/>
        <w:rPr>
          <w:rFonts w:ascii="Calibri" w:hAnsi="Calibri" w:cs="Calibri"/>
          <w:b/>
          <w:snapToGrid w:val="0"/>
          <w:sz w:val="24"/>
          <w:szCs w:val="24"/>
          <w:u w:val="single"/>
        </w:rPr>
      </w:pPr>
      <w:r w:rsidRPr="0025051D">
        <w:rPr>
          <w:rFonts w:asciiTheme="minorHAnsi" w:hAnsiTheme="minorHAnsi" w:cstheme="minorHAnsi"/>
          <w:b/>
          <w:bCs/>
          <w:color w:val="0070C0"/>
          <w:sz w:val="24"/>
          <w:szCs w:val="24"/>
        </w:rPr>
        <w:t xml:space="preserve">https://ezamowienia.gov.pl/mp-client/search/list/ocds-148610-73df1b0b-94c1-42c6-9afd-8a1521ad8271 </w:t>
      </w:r>
    </w:p>
    <w:p w14:paraId="064EDE27" w14:textId="3A3F0A8A" w:rsidR="00A7777F" w:rsidRPr="00562FE3" w:rsidRDefault="00A7777F" w:rsidP="007C769E">
      <w:pPr>
        <w:pStyle w:val="Akapitzlist"/>
        <w:numPr>
          <w:ilvl w:val="0"/>
          <w:numId w:val="27"/>
        </w:numPr>
        <w:spacing w:line="276" w:lineRule="auto"/>
        <w:ind w:left="284" w:hanging="284"/>
        <w:jc w:val="both"/>
        <w:rPr>
          <w:rFonts w:ascii="Calibri" w:hAnsi="Calibri" w:cs="Calibri"/>
          <w:b/>
          <w:snapToGrid w:val="0"/>
          <w:sz w:val="24"/>
          <w:szCs w:val="24"/>
          <w:u w:val="single"/>
        </w:rPr>
      </w:pPr>
      <w:r w:rsidRPr="00904369">
        <w:rPr>
          <w:rFonts w:ascii="Calibri" w:eastAsia="Batang" w:hAnsi="Calibri" w:cs="Calibri"/>
          <w:sz w:val="24"/>
          <w:szCs w:val="24"/>
        </w:rPr>
        <w:t>Zmiany i wyjaś</w:t>
      </w:r>
      <w:r w:rsidRPr="00904369">
        <w:rPr>
          <w:rFonts w:ascii="Calibri" w:eastAsia="ArialMT" w:hAnsi="Calibri" w:cs="Calibri"/>
          <w:sz w:val="24"/>
          <w:szCs w:val="24"/>
        </w:rPr>
        <w:t>n</w:t>
      </w:r>
      <w:r w:rsidRPr="00904369">
        <w:rPr>
          <w:rFonts w:ascii="Calibri" w:eastAsia="Batang" w:hAnsi="Calibri" w:cs="Calibri"/>
          <w:sz w:val="24"/>
          <w:szCs w:val="24"/>
        </w:rPr>
        <w:t>ieni</w:t>
      </w:r>
      <w:r>
        <w:rPr>
          <w:rFonts w:ascii="Calibri" w:eastAsia="Batang" w:hAnsi="Calibri" w:cs="Calibri"/>
          <w:sz w:val="24"/>
          <w:szCs w:val="24"/>
        </w:rPr>
        <w:t>a</w:t>
      </w:r>
      <w:r w:rsidRPr="00904369">
        <w:rPr>
          <w:rFonts w:ascii="Calibri" w:eastAsia="Batang" w:hAnsi="Calibri" w:cs="Calibri"/>
          <w:sz w:val="24"/>
          <w:szCs w:val="24"/>
        </w:rPr>
        <w:t xml:space="preserve"> treś</w:t>
      </w:r>
      <w:r w:rsidRPr="00904369">
        <w:rPr>
          <w:rFonts w:ascii="Calibri" w:eastAsia="ArialMT" w:hAnsi="Calibri" w:cs="Calibri"/>
          <w:sz w:val="24"/>
          <w:szCs w:val="24"/>
        </w:rPr>
        <w:t>c</w:t>
      </w:r>
      <w:r w:rsidRPr="00904369">
        <w:rPr>
          <w:rFonts w:ascii="Calibri" w:eastAsia="Batang" w:hAnsi="Calibri" w:cs="Calibri"/>
          <w:sz w:val="24"/>
          <w:szCs w:val="24"/>
        </w:rPr>
        <w:t>i SWZ oraz inne dokumenty zamó</w:t>
      </w:r>
      <w:r w:rsidRPr="00904369">
        <w:rPr>
          <w:rFonts w:ascii="Calibri" w:eastAsia="ArialMT" w:hAnsi="Calibri" w:cs="Calibri"/>
          <w:sz w:val="24"/>
          <w:szCs w:val="24"/>
        </w:rPr>
        <w:t>w</w:t>
      </w:r>
      <w:r w:rsidRPr="00904369">
        <w:rPr>
          <w:rFonts w:ascii="Calibri" w:eastAsia="Batang" w:hAnsi="Calibri" w:cs="Calibri"/>
          <w:sz w:val="24"/>
          <w:szCs w:val="24"/>
        </w:rPr>
        <w:t>ienia bezpoś</w:t>
      </w:r>
      <w:r w:rsidRPr="00904369">
        <w:rPr>
          <w:rFonts w:ascii="Calibri" w:eastAsia="ArialMT" w:hAnsi="Calibri" w:cs="Calibri"/>
          <w:sz w:val="24"/>
          <w:szCs w:val="24"/>
        </w:rPr>
        <w:t>r</w:t>
      </w:r>
      <w:r w:rsidRPr="00904369">
        <w:rPr>
          <w:rFonts w:ascii="Calibri" w:eastAsia="Batang" w:hAnsi="Calibri" w:cs="Calibri"/>
          <w:sz w:val="24"/>
          <w:szCs w:val="24"/>
        </w:rPr>
        <w:t>ednio zwią</w:t>
      </w:r>
      <w:r w:rsidRPr="00904369">
        <w:rPr>
          <w:rFonts w:ascii="Calibri" w:eastAsia="ArialMT" w:hAnsi="Calibri" w:cs="Calibri"/>
          <w:sz w:val="24"/>
          <w:szCs w:val="24"/>
        </w:rPr>
        <w:t>z</w:t>
      </w:r>
      <w:r w:rsidRPr="00904369">
        <w:rPr>
          <w:rFonts w:ascii="Calibri" w:eastAsia="Batang" w:hAnsi="Calibri" w:cs="Calibri"/>
          <w:sz w:val="24"/>
          <w:szCs w:val="24"/>
        </w:rPr>
        <w:t xml:space="preserve">ane </w:t>
      </w:r>
      <w:r>
        <w:rPr>
          <w:rFonts w:ascii="Calibri" w:eastAsia="Batang" w:hAnsi="Calibri" w:cs="Calibri"/>
          <w:sz w:val="24"/>
          <w:szCs w:val="24"/>
        </w:rPr>
        <w:br/>
      </w:r>
      <w:r w:rsidRPr="00904369">
        <w:rPr>
          <w:rFonts w:ascii="Calibri" w:eastAsia="Batang" w:hAnsi="Calibri" w:cs="Calibri"/>
          <w:sz w:val="24"/>
          <w:szCs w:val="24"/>
        </w:rPr>
        <w:t>z postę</w:t>
      </w:r>
      <w:r w:rsidRPr="00904369">
        <w:rPr>
          <w:rFonts w:ascii="Calibri" w:eastAsia="ArialMT" w:hAnsi="Calibri" w:cs="Calibri"/>
          <w:sz w:val="24"/>
          <w:szCs w:val="24"/>
        </w:rPr>
        <w:t>p</w:t>
      </w:r>
      <w:r w:rsidRPr="00904369">
        <w:rPr>
          <w:rFonts w:ascii="Calibri" w:eastAsia="Batang" w:hAnsi="Calibri" w:cs="Calibri"/>
          <w:sz w:val="24"/>
          <w:szCs w:val="24"/>
        </w:rPr>
        <w:t>owaniem o udzielenie zamó</w:t>
      </w:r>
      <w:r w:rsidRPr="00904369">
        <w:rPr>
          <w:rFonts w:ascii="Calibri" w:eastAsia="ArialMT" w:hAnsi="Calibri" w:cs="Calibri"/>
          <w:sz w:val="24"/>
          <w:szCs w:val="24"/>
        </w:rPr>
        <w:t>w</w:t>
      </w:r>
      <w:r w:rsidRPr="00904369">
        <w:rPr>
          <w:rFonts w:ascii="Calibri" w:eastAsia="Batang" w:hAnsi="Calibri" w:cs="Calibri"/>
          <w:sz w:val="24"/>
          <w:szCs w:val="24"/>
        </w:rPr>
        <w:t>ienia będą udostępniane na stronie internetowej</w:t>
      </w:r>
      <w:r>
        <w:rPr>
          <w:rFonts w:ascii="Calibri" w:eastAsia="Batang" w:hAnsi="Calibri" w:cs="Calibri"/>
          <w:sz w:val="24"/>
          <w:szCs w:val="24"/>
        </w:rPr>
        <w:t xml:space="preserve"> (</w:t>
      </w:r>
      <w:r w:rsidRPr="00BA0086">
        <w:rPr>
          <w:rFonts w:ascii="Calibri" w:hAnsi="Calibri" w:cs="Calibri"/>
          <w:sz w:val="24"/>
          <w:szCs w:val="24"/>
        </w:rPr>
        <w:t>link prowadzący bezpośrednio do widoku postępowania na Platformie e-Zamówienia)</w:t>
      </w:r>
      <w:r w:rsidRPr="00904369">
        <w:rPr>
          <w:rFonts w:ascii="Calibri" w:eastAsia="Batang" w:hAnsi="Calibri" w:cs="Calibri"/>
          <w:sz w:val="24"/>
          <w:szCs w:val="24"/>
        </w:rPr>
        <w:t>:</w:t>
      </w:r>
    </w:p>
    <w:p w14:paraId="0DBB55AA" w14:textId="77777777" w:rsidR="0025051D" w:rsidRPr="0025051D" w:rsidRDefault="0025051D" w:rsidP="0025051D">
      <w:pPr>
        <w:pStyle w:val="Akapitzlist"/>
        <w:spacing w:line="276" w:lineRule="auto"/>
        <w:ind w:left="284"/>
        <w:jc w:val="both"/>
        <w:rPr>
          <w:rFonts w:ascii="Calibri" w:hAnsi="Calibri" w:cs="Calibri"/>
          <w:snapToGrid w:val="0"/>
          <w:sz w:val="24"/>
          <w:szCs w:val="24"/>
        </w:rPr>
      </w:pPr>
      <w:bookmarkStart w:id="8" w:name="_Hlk220054295"/>
      <w:r w:rsidRPr="0025051D">
        <w:rPr>
          <w:rFonts w:asciiTheme="minorHAnsi" w:hAnsiTheme="minorHAnsi" w:cstheme="minorHAnsi"/>
          <w:b/>
          <w:bCs/>
          <w:color w:val="0070C0"/>
          <w:sz w:val="24"/>
          <w:szCs w:val="24"/>
          <w:u w:val="single"/>
        </w:rPr>
        <w:t xml:space="preserve">https://ezamowienia.gov.pl/mp-client/search/list/ocds-148610-73df1b0b-94c1-42c6-9afd-8a1521ad8271 </w:t>
      </w:r>
    </w:p>
    <w:bookmarkEnd w:id="8"/>
    <w:p w14:paraId="7F37110D" w14:textId="34C1E6AD" w:rsidR="00A7777F" w:rsidRPr="00175092" w:rsidRDefault="00A7777F" w:rsidP="00F60E7B">
      <w:pPr>
        <w:pStyle w:val="Akapitzlist"/>
        <w:numPr>
          <w:ilvl w:val="0"/>
          <w:numId w:val="51"/>
        </w:numPr>
        <w:spacing w:line="276" w:lineRule="auto"/>
        <w:ind w:left="284" w:hanging="284"/>
        <w:jc w:val="both"/>
        <w:rPr>
          <w:rFonts w:ascii="Calibri" w:hAnsi="Calibri" w:cs="Calibri"/>
          <w:snapToGrid w:val="0"/>
          <w:sz w:val="24"/>
          <w:szCs w:val="24"/>
        </w:rPr>
      </w:pPr>
      <w:r w:rsidRPr="00D26268">
        <w:rPr>
          <w:rFonts w:ascii="Calibri" w:hAnsi="Calibri" w:cs="Calibri"/>
          <w:snapToGrid w:val="0"/>
          <w:sz w:val="24"/>
          <w:szCs w:val="24"/>
        </w:rPr>
        <w:t xml:space="preserve">Postępowanie o udzielenie zamówienia prowadzone będzie przy użyciu </w:t>
      </w:r>
      <w:r>
        <w:rPr>
          <w:rFonts w:ascii="Calibri" w:hAnsi="Calibri" w:cs="Calibri"/>
          <w:snapToGrid w:val="0"/>
          <w:sz w:val="24"/>
          <w:szCs w:val="24"/>
        </w:rPr>
        <w:t xml:space="preserve">Platformy </w:t>
      </w:r>
      <w:r>
        <w:rPr>
          <w:rFonts w:ascii="Calibri" w:hAnsi="Calibri" w:cs="Calibri"/>
          <w:snapToGrid w:val="0"/>
          <w:sz w:val="24"/>
          <w:szCs w:val="24"/>
        </w:rPr>
        <w:br/>
        <w:t>e-Zamówienia:</w:t>
      </w:r>
      <w:r w:rsidRPr="00D26268">
        <w:rPr>
          <w:rFonts w:ascii="Calibri" w:hAnsi="Calibri" w:cs="Calibri"/>
          <w:snapToGrid w:val="0"/>
          <w:sz w:val="24"/>
          <w:szCs w:val="24"/>
        </w:rPr>
        <w:t xml:space="preserve"> </w:t>
      </w:r>
      <w:hyperlink r:id="rId9" w:history="1">
        <w:r w:rsidRPr="00562FE3">
          <w:rPr>
            <w:rStyle w:val="Hipercze"/>
            <w:rFonts w:ascii="Calibri" w:eastAsia="Calibri" w:hAnsi="Calibri" w:cs="Calibri"/>
            <w:b/>
            <w:bCs/>
            <w:sz w:val="24"/>
            <w:szCs w:val="24"/>
          </w:rPr>
          <w:t>https://ezamowienia.gov.pl/pl</w:t>
        </w:r>
      </w:hyperlink>
    </w:p>
    <w:p w14:paraId="7E962B16" w14:textId="77777777" w:rsidR="00A7777F" w:rsidRPr="00562FE3" w:rsidRDefault="00A7777F" w:rsidP="007C769E">
      <w:pPr>
        <w:pStyle w:val="Akapitzlist"/>
        <w:numPr>
          <w:ilvl w:val="0"/>
          <w:numId w:val="51"/>
        </w:numPr>
        <w:tabs>
          <w:tab w:val="num" w:pos="720"/>
        </w:tabs>
        <w:spacing w:line="276" w:lineRule="auto"/>
        <w:ind w:left="284" w:hanging="284"/>
        <w:jc w:val="both"/>
        <w:rPr>
          <w:rFonts w:ascii="Calibri" w:hAnsi="Calibri" w:cs="Calibri"/>
          <w:snapToGrid w:val="0"/>
          <w:sz w:val="24"/>
          <w:szCs w:val="24"/>
        </w:rPr>
      </w:pPr>
      <w:r w:rsidRPr="00562FE3">
        <w:rPr>
          <w:rFonts w:ascii="Calibri" w:hAnsi="Calibri" w:cs="Calibri"/>
          <w:sz w:val="24"/>
          <w:szCs w:val="24"/>
        </w:rPr>
        <w:t>Identyfikator (ID) postępowania na Platformie e-Zamówienia:</w:t>
      </w:r>
    </w:p>
    <w:p w14:paraId="46887940" w14:textId="681FD21C" w:rsidR="00EE117E" w:rsidRDefault="00436284" w:rsidP="00A7777F">
      <w:pPr>
        <w:pStyle w:val="Akapitzlist"/>
        <w:spacing w:line="276" w:lineRule="auto"/>
        <w:ind w:left="284"/>
        <w:jc w:val="both"/>
        <w:rPr>
          <w:rFonts w:ascii="Calibri" w:hAnsi="Calibri" w:cs="Calibri"/>
          <w:b/>
          <w:bCs/>
          <w:color w:val="0070C0"/>
          <w:sz w:val="24"/>
          <w:szCs w:val="24"/>
          <w:u w:val="single"/>
        </w:rPr>
      </w:pPr>
      <w:r w:rsidRPr="00436284">
        <w:rPr>
          <w:rFonts w:ascii="Calibri" w:hAnsi="Calibri" w:cs="Calibri"/>
          <w:b/>
          <w:bCs/>
          <w:color w:val="0070C0"/>
          <w:sz w:val="24"/>
          <w:szCs w:val="24"/>
          <w:u w:val="single"/>
        </w:rPr>
        <w:t>ocds-148610-73df1b0b-94c1-42c6-9afd-8a1521ad8271</w:t>
      </w:r>
    </w:p>
    <w:p w14:paraId="27CC6B84" w14:textId="77777777" w:rsidR="00436284" w:rsidRPr="00B07067" w:rsidRDefault="00436284" w:rsidP="00A7777F">
      <w:pPr>
        <w:pStyle w:val="Akapitzlist"/>
        <w:spacing w:line="276" w:lineRule="auto"/>
        <w:ind w:left="284"/>
        <w:jc w:val="both"/>
        <w:rPr>
          <w:rFonts w:asciiTheme="minorHAnsi" w:eastAsia="Batang" w:hAnsiTheme="minorHAnsi" w:cstheme="minorHAnsi"/>
          <w:b/>
          <w:bCs/>
          <w:color w:val="0070C0"/>
          <w:sz w:val="32"/>
          <w:szCs w:val="32"/>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987293" w:rsidRPr="00E11552" w14:paraId="29D581AF" w14:textId="77777777" w:rsidTr="00D35F9A">
        <w:tc>
          <w:tcPr>
            <w:tcW w:w="9781" w:type="dxa"/>
            <w:shd w:val="clear" w:color="auto" w:fill="9CC2E5"/>
          </w:tcPr>
          <w:p w14:paraId="786DDD73" w14:textId="404BC394" w:rsidR="00987293" w:rsidRPr="00E11552" w:rsidRDefault="000F77F5" w:rsidP="007C769E">
            <w:pPr>
              <w:pStyle w:val="Nagwek1"/>
              <w:numPr>
                <w:ilvl w:val="0"/>
                <w:numId w:val="22"/>
              </w:numPr>
              <w:ind w:left="289" w:hanging="289"/>
              <w:jc w:val="both"/>
              <w:rPr>
                <w:rFonts w:ascii="Calibri" w:hAnsi="Calibri" w:cs="Calibri"/>
                <w:b/>
                <w:color w:val="FFFFFF"/>
                <w:szCs w:val="24"/>
              </w:rPr>
            </w:pPr>
            <w:bookmarkStart w:id="9" w:name="_TRYB_UDZIELANIA_ZAMÓWIENIA"/>
            <w:bookmarkStart w:id="10" w:name="_Toc65483817"/>
            <w:bookmarkEnd w:id="9"/>
            <w:r w:rsidRPr="0042009E">
              <w:rPr>
                <w:rFonts w:ascii="Calibri" w:hAnsi="Calibri" w:cs="Calibri"/>
                <w:b/>
                <w:szCs w:val="24"/>
              </w:rPr>
              <w:t>TRYB UDZIELANIA ZAMÓWIENIA</w:t>
            </w:r>
            <w:bookmarkEnd w:id="10"/>
            <w:r w:rsidRPr="00E11552">
              <w:rPr>
                <w:rFonts w:ascii="Calibri" w:hAnsi="Calibri" w:cs="Calibri"/>
                <w:b/>
                <w:szCs w:val="24"/>
              </w:rPr>
              <w:t xml:space="preserve"> </w:t>
            </w:r>
          </w:p>
        </w:tc>
      </w:tr>
    </w:tbl>
    <w:p w14:paraId="7EDCE89E" w14:textId="77777777" w:rsidR="00904369" w:rsidRPr="00E11552" w:rsidRDefault="00904369" w:rsidP="00E11552">
      <w:pPr>
        <w:pStyle w:val="Akapitzlist"/>
        <w:adjustRightInd w:val="0"/>
        <w:spacing w:line="276" w:lineRule="auto"/>
        <w:ind w:left="425"/>
        <w:jc w:val="both"/>
        <w:rPr>
          <w:rFonts w:ascii="Calibri" w:eastAsia="Batang" w:hAnsi="Calibri" w:cs="Calibri"/>
          <w:sz w:val="24"/>
          <w:szCs w:val="24"/>
        </w:rPr>
      </w:pPr>
    </w:p>
    <w:p w14:paraId="175B3848" w14:textId="77777777" w:rsidR="00C55286" w:rsidRDefault="00C55286" w:rsidP="00C55286">
      <w:pPr>
        <w:pStyle w:val="Akapitzlist"/>
        <w:numPr>
          <w:ilvl w:val="0"/>
          <w:numId w:val="1"/>
        </w:numPr>
        <w:adjustRightInd w:val="0"/>
        <w:spacing w:line="276" w:lineRule="auto"/>
        <w:ind w:left="567" w:hanging="567"/>
        <w:jc w:val="both"/>
        <w:rPr>
          <w:rFonts w:ascii="Calibri" w:eastAsia="Batang" w:hAnsi="Calibri" w:cs="Calibri"/>
          <w:sz w:val="24"/>
          <w:szCs w:val="24"/>
        </w:rPr>
      </w:pPr>
      <w:r w:rsidRPr="00904369">
        <w:rPr>
          <w:rFonts w:ascii="Calibri" w:eastAsia="Batang" w:hAnsi="Calibri" w:cs="Calibri"/>
          <w:sz w:val="24"/>
          <w:szCs w:val="24"/>
        </w:rPr>
        <w:t xml:space="preserve">Postępowanie o udzielenie zamówienia publicznego prowadzone jest w </w:t>
      </w:r>
      <w:r>
        <w:rPr>
          <w:rFonts w:ascii="Calibri" w:eastAsia="Batang" w:hAnsi="Calibri" w:cs="Calibri"/>
          <w:sz w:val="24"/>
          <w:szCs w:val="24"/>
        </w:rPr>
        <w:t>trybie podstawowym bez negocjacji</w:t>
      </w:r>
      <w:r w:rsidRPr="00904369">
        <w:rPr>
          <w:rFonts w:ascii="Calibri" w:eastAsia="Batang" w:hAnsi="Calibri" w:cs="Calibri"/>
          <w:sz w:val="24"/>
          <w:szCs w:val="24"/>
        </w:rPr>
        <w:t xml:space="preserve">, na podstawie art. </w:t>
      </w:r>
      <w:r>
        <w:rPr>
          <w:rFonts w:ascii="Calibri" w:eastAsia="Batang" w:hAnsi="Calibri" w:cs="Calibri"/>
          <w:sz w:val="24"/>
          <w:szCs w:val="24"/>
        </w:rPr>
        <w:t>275 pkt. 1</w:t>
      </w:r>
      <w:r w:rsidRPr="00904369">
        <w:rPr>
          <w:rFonts w:ascii="Calibri" w:eastAsia="Batang" w:hAnsi="Calibri" w:cs="Calibri"/>
          <w:sz w:val="24"/>
          <w:szCs w:val="24"/>
        </w:rPr>
        <w:t xml:space="preserve"> </w:t>
      </w:r>
      <w:r>
        <w:rPr>
          <w:rFonts w:ascii="Calibri" w:eastAsia="Batang" w:hAnsi="Calibri" w:cs="Calibri"/>
          <w:sz w:val="24"/>
          <w:szCs w:val="24"/>
        </w:rPr>
        <w:t xml:space="preserve">oraz art. 359 – 360 </w:t>
      </w:r>
      <w:r w:rsidRPr="00904369">
        <w:rPr>
          <w:rFonts w:ascii="Calibri" w:eastAsia="Batang" w:hAnsi="Calibri" w:cs="Calibri"/>
          <w:sz w:val="24"/>
          <w:szCs w:val="24"/>
        </w:rPr>
        <w:t>ustawy z dnia 11 września 2019 r. – Prawo zamówień</w:t>
      </w:r>
      <w:r>
        <w:rPr>
          <w:rFonts w:ascii="Calibri" w:eastAsia="Batang" w:hAnsi="Calibri" w:cs="Calibri"/>
          <w:sz w:val="24"/>
          <w:szCs w:val="24"/>
        </w:rPr>
        <w:t xml:space="preserve"> publicznych</w:t>
      </w:r>
      <w:r w:rsidRPr="00904369">
        <w:rPr>
          <w:rFonts w:ascii="Calibri" w:eastAsia="Batang" w:hAnsi="Calibri" w:cs="Calibri"/>
          <w:sz w:val="24"/>
          <w:szCs w:val="24"/>
        </w:rPr>
        <w:t xml:space="preserve">. </w:t>
      </w:r>
    </w:p>
    <w:p w14:paraId="218AE5AB" w14:textId="77777777" w:rsidR="00C55286" w:rsidRDefault="00C55286" w:rsidP="00C55286">
      <w:pPr>
        <w:pStyle w:val="Akapitzlist"/>
        <w:numPr>
          <w:ilvl w:val="0"/>
          <w:numId w:val="1"/>
        </w:numPr>
        <w:adjustRightInd w:val="0"/>
        <w:spacing w:line="276" w:lineRule="auto"/>
        <w:ind w:left="567" w:hanging="567"/>
        <w:jc w:val="both"/>
        <w:rPr>
          <w:rFonts w:ascii="Calibri" w:eastAsia="Batang" w:hAnsi="Calibri" w:cs="Calibri"/>
          <w:sz w:val="24"/>
          <w:szCs w:val="24"/>
        </w:rPr>
      </w:pPr>
      <w:r w:rsidRPr="002C72A6">
        <w:rPr>
          <w:rFonts w:ascii="Calibri" w:eastAsia="Batang" w:hAnsi="Calibri" w:cs="Calibri"/>
          <w:sz w:val="24"/>
          <w:szCs w:val="24"/>
        </w:rPr>
        <w:t>Niniejsze zamówienie jest zamówieniem na usługi społeczne, dla którego szacunkowa wartość przedmiotu zamówienia nie przekracza równowartości kwoty 750</w:t>
      </w:r>
      <w:r>
        <w:rPr>
          <w:rFonts w:ascii="Calibri" w:eastAsia="Batang" w:hAnsi="Calibri" w:cs="Calibri"/>
          <w:sz w:val="24"/>
          <w:szCs w:val="24"/>
        </w:rPr>
        <w:t xml:space="preserve"> </w:t>
      </w:r>
      <w:r w:rsidRPr="002C72A6">
        <w:rPr>
          <w:rFonts w:ascii="Calibri" w:eastAsia="Batang" w:hAnsi="Calibri" w:cs="Calibri"/>
          <w:sz w:val="24"/>
          <w:szCs w:val="24"/>
        </w:rPr>
        <w:t>000 euro</w:t>
      </w:r>
      <w:r>
        <w:rPr>
          <w:rFonts w:ascii="Calibri" w:eastAsia="Batang" w:hAnsi="Calibri" w:cs="Calibri"/>
          <w:sz w:val="24"/>
          <w:szCs w:val="24"/>
        </w:rPr>
        <w:t>.</w:t>
      </w:r>
    </w:p>
    <w:p w14:paraId="68999DD8" w14:textId="77777777" w:rsidR="00C55286" w:rsidRDefault="00C55286" w:rsidP="00C55286">
      <w:pPr>
        <w:pStyle w:val="Akapitzlist"/>
        <w:numPr>
          <w:ilvl w:val="0"/>
          <w:numId w:val="1"/>
        </w:numPr>
        <w:adjustRightInd w:val="0"/>
        <w:spacing w:line="276" w:lineRule="auto"/>
        <w:ind w:left="567" w:hanging="567"/>
        <w:jc w:val="both"/>
        <w:rPr>
          <w:rFonts w:ascii="Calibri" w:eastAsia="Batang" w:hAnsi="Calibri" w:cs="Calibri"/>
          <w:sz w:val="24"/>
          <w:szCs w:val="24"/>
        </w:rPr>
      </w:pPr>
      <w:r>
        <w:rPr>
          <w:rFonts w:ascii="Calibri" w:eastAsia="Batang" w:hAnsi="Calibri" w:cs="Calibri"/>
          <w:sz w:val="24"/>
          <w:szCs w:val="24"/>
        </w:rPr>
        <w:t>Zamawiający nie przewiduje wyboru najkorzystniejszej oferty z możliwością prowadzenia negocjacji.</w:t>
      </w:r>
    </w:p>
    <w:p w14:paraId="684967AB" w14:textId="77777777" w:rsidR="00C55286" w:rsidRPr="00327481" w:rsidRDefault="00C55286" w:rsidP="00C55286">
      <w:pPr>
        <w:pStyle w:val="Akapitzlist"/>
        <w:numPr>
          <w:ilvl w:val="0"/>
          <w:numId w:val="1"/>
        </w:numPr>
        <w:adjustRightInd w:val="0"/>
        <w:spacing w:line="276" w:lineRule="auto"/>
        <w:ind w:left="567" w:hanging="567"/>
        <w:jc w:val="both"/>
        <w:rPr>
          <w:rFonts w:ascii="Calibri" w:eastAsia="Batang" w:hAnsi="Calibri" w:cs="Calibri"/>
          <w:sz w:val="24"/>
          <w:szCs w:val="24"/>
        </w:rPr>
      </w:pPr>
      <w:r w:rsidRPr="00327481">
        <w:rPr>
          <w:rFonts w:ascii="Calibri" w:hAnsi="Calibri" w:cs="Calibri"/>
          <w:color w:val="000000"/>
          <w:sz w:val="24"/>
          <w:szCs w:val="24"/>
        </w:rPr>
        <w:lastRenderedPageBreak/>
        <w:t>W zakresie nieuregulowanym niniejszą Specyfikacją Warunków Zamówienia, zwaną dalej „SWZ”, zastosowanie mają przepisy ustawy PZP</w:t>
      </w:r>
      <w:r>
        <w:rPr>
          <w:rFonts w:ascii="Calibri" w:hAnsi="Calibri" w:cs="Calibri"/>
          <w:color w:val="000000"/>
          <w:sz w:val="24"/>
          <w:szCs w:val="24"/>
        </w:rPr>
        <w:t xml:space="preserve"> oraz wydane na podstawie niniejszej ustawy rozporządzenia wykonawcze</w:t>
      </w:r>
      <w:r w:rsidRPr="00327481">
        <w:rPr>
          <w:rFonts w:ascii="Calibri" w:hAnsi="Calibri" w:cs="Calibri"/>
          <w:color w:val="000000"/>
          <w:sz w:val="24"/>
          <w:szCs w:val="24"/>
        </w:rPr>
        <w:t xml:space="preserve">. </w:t>
      </w:r>
    </w:p>
    <w:p w14:paraId="631B0328" w14:textId="029B81E1" w:rsidR="00C55286" w:rsidRPr="002C2E88" w:rsidRDefault="00C55286" w:rsidP="00C55286">
      <w:pPr>
        <w:pStyle w:val="Akapitzlist"/>
        <w:numPr>
          <w:ilvl w:val="0"/>
          <w:numId w:val="1"/>
        </w:numPr>
        <w:adjustRightInd w:val="0"/>
        <w:spacing w:line="276" w:lineRule="auto"/>
        <w:ind w:left="567" w:hanging="567"/>
        <w:jc w:val="both"/>
        <w:rPr>
          <w:rFonts w:ascii="Calibri" w:eastAsia="Batang" w:hAnsi="Calibri" w:cs="Calibri"/>
          <w:sz w:val="24"/>
          <w:szCs w:val="24"/>
        </w:rPr>
      </w:pPr>
      <w:r w:rsidRPr="00327481">
        <w:rPr>
          <w:rFonts w:ascii="Calibri" w:hAnsi="Calibri" w:cs="Calibri"/>
          <w:color w:val="000000"/>
          <w:sz w:val="24"/>
          <w:szCs w:val="24"/>
        </w:rPr>
        <w:t xml:space="preserve">Szacunkowa wartość zamówienia </w:t>
      </w:r>
      <w:r>
        <w:rPr>
          <w:rFonts w:ascii="Calibri" w:hAnsi="Calibri" w:cs="Calibri"/>
          <w:color w:val="000000"/>
          <w:sz w:val="24"/>
          <w:szCs w:val="24"/>
        </w:rPr>
        <w:t>wyrażona w złotych jest mniejsza niż równowartość 750 000 euro, ale nie mniejsza niż równowartość kwoty 1</w:t>
      </w:r>
      <w:r w:rsidR="00BE2DEA">
        <w:rPr>
          <w:rFonts w:ascii="Calibri" w:hAnsi="Calibri" w:cs="Calibri"/>
          <w:color w:val="000000"/>
          <w:sz w:val="24"/>
          <w:szCs w:val="24"/>
        </w:rPr>
        <w:t>7</w:t>
      </w:r>
      <w:r>
        <w:rPr>
          <w:rFonts w:ascii="Calibri" w:hAnsi="Calibri" w:cs="Calibri"/>
          <w:color w:val="000000"/>
          <w:sz w:val="24"/>
          <w:szCs w:val="24"/>
        </w:rPr>
        <w:t xml:space="preserve">0 000 złotych. </w:t>
      </w:r>
      <w:r w:rsidRPr="00327481">
        <w:rPr>
          <w:rFonts w:ascii="Calibri" w:hAnsi="Calibri" w:cs="Calibri"/>
          <w:color w:val="000000"/>
          <w:sz w:val="24"/>
          <w:szCs w:val="24"/>
        </w:rPr>
        <w:t xml:space="preserve"> </w:t>
      </w:r>
    </w:p>
    <w:p w14:paraId="3B5EA1F6" w14:textId="7EDCF181" w:rsidR="00C55286" w:rsidRDefault="00C55286" w:rsidP="00C55286">
      <w:pPr>
        <w:pStyle w:val="Akapitzlist"/>
        <w:numPr>
          <w:ilvl w:val="0"/>
          <w:numId w:val="1"/>
        </w:numPr>
        <w:adjustRightInd w:val="0"/>
        <w:spacing w:line="276" w:lineRule="auto"/>
        <w:ind w:left="567" w:hanging="567"/>
        <w:jc w:val="both"/>
        <w:rPr>
          <w:rFonts w:ascii="Calibri" w:eastAsia="Batang" w:hAnsi="Calibri" w:cs="Calibri"/>
          <w:sz w:val="24"/>
          <w:szCs w:val="24"/>
        </w:rPr>
      </w:pPr>
      <w:r w:rsidRPr="00DC1B09">
        <w:rPr>
          <w:rFonts w:ascii="Calibri" w:eastAsia="Batang" w:hAnsi="Calibri" w:cs="Calibri"/>
          <w:sz w:val="24"/>
          <w:szCs w:val="24"/>
        </w:rPr>
        <w:t>Zamawiający dopuszcza możliwość przeprowadzenia wizji lokalnej miejsca wykonywania zamówienia jako czynności pomocniczej w celu prawidłowego przygotowania oferty, po uprzednim uzgodnieniu z Zamawiającym terminu i godziny</w:t>
      </w:r>
      <w:r>
        <w:rPr>
          <w:rFonts w:ascii="Calibri" w:eastAsia="Batang" w:hAnsi="Calibri" w:cs="Calibri"/>
          <w:sz w:val="24"/>
          <w:szCs w:val="24"/>
        </w:rPr>
        <w:t>. Odbycie wizji lokalnej nie stanowi warunku udziału w postępowaniu.</w:t>
      </w:r>
    </w:p>
    <w:p w14:paraId="7D29CE0E" w14:textId="77777777" w:rsidR="00C55286" w:rsidRDefault="00C55286" w:rsidP="00C55286">
      <w:pPr>
        <w:pStyle w:val="Akapitzlist"/>
        <w:adjustRightInd w:val="0"/>
        <w:spacing w:line="276" w:lineRule="auto"/>
        <w:ind w:left="567"/>
        <w:jc w:val="both"/>
        <w:rPr>
          <w:rFonts w:ascii="Calibri" w:eastAsia="Batang" w:hAnsi="Calibri" w:cs="Calibri"/>
          <w:sz w:val="24"/>
          <w:szCs w:val="24"/>
        </w:rPr>
      </w:pPr>
    </w:p>
    <w:p w14:paraId="3852993A" w14:textId="77777777" w:rsidR="004D3FD6" w:rsidRPr="001616F2" w:rsidRDefault="004D3FD6" w:rsidP="007C769E">
      <w:pPr>
        <w:pStyle w:val="Nagwek1"/>
        <w:numPr>
          <w:ilvl w:val="0"/>
          <w:numId w:val="22"/>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szCs w:val="24"/>
        </w:rPr>
      </w:pPr>
      <w:bookmarkStart w:id="11" w:name="_OPIS_PRZEDMIOTU_ZAMÓWIENIA"/>
      <w:bookmarkStart w:id="12" w:name="_Toc65483818"/>
      <w:bookmarkEnd w:id="11"/>
      <w:r w:rsidRPr="001616F2">
        <w:rPr>
          <w:rFonts w:ascii="Calibri" w:hAnsi="Calibri" w:cs="Calibri"/>
          <w:b/>
          <w:szCs w:val="24"/>
        </w:rPr>
        <w:t>OPIS PRZEDMIOTU ZAMÓWIENIA</w:t>
      </w:r>
      <w:bookmarkEnd w:id="12"/>
    </w:p>
    <w:p w14:paraId="53CD1918" w14:textId="77777777" w:rsidR="00AF5AE4" w:rsidRDefault="00AF5AE4" w:rsidP="00F31049">
      <w:pPr>
        <w:pStyle w:val="Akapitzlist"/>
        <w:tabs>
          <w:tab w:val="left" w:pos="709"/>
        </w:tabs>
        <w:ind w:left="284" w:hanging="284"/>
        <w:jc w:val="both"/>
        <w:rPr>
          <w:rFonts w:ascii="Calibri" w:hAnsi="Calibri" w:cs="Calibri"/>
          <w:bCs/>
          <w:sz w:val="24"/>
          <w:szCs w:val="24"/>
        </w:rPr>
      </w:pPr>
    </w:p>
    <w:p w14:paraId="1931F2D2" w14:textId="44723FC3" w:rsidR="00D278E0" w:rsidRPr="00D278E0" w:rsidRDefault="00A7777F" w:rsidP="003B1BE0">
      <w:pPr>
        <w:pStyle w:val="Default"/>
        <w:numPr>
          <w:ilvl w:val="0"/>
          <w:numId w:val="98"/>
        </w:numPr>
        <w:spacing w:line="276" w:lineRule="auto"/>
        <w:ind w:left="284" w:hanging="284"/>
        <w:jc w:val="both"/>
        <w:rPr>
          <w:rFonts w:asciiTheme="minorHAnsi" w:hAnsiTheme="minorHAnsi" w:cstheme="minorHAnsi"/>
        </w:rPr>
      </w:pPr>
      <w:r w:rsidRPr="00D278E0">
        <w:rPr>
          <w:rFonts w:asciiTheme="minorHAnsi" w:hAnsiTheme="minorHAnsi" w:cstheme="minorHAnsi"/>
          <w:bCs/>
        </w:rPr>
        <w:t xml:space="preserve">Przedmiotem zamówienia jest </w:t>
      </w:r>
      <w:r w:rsidR="00D278E0" w:rsidRPr="00D278E0">
        <w:rPr>
          <w:rFonts w:asciiTheme="minorHAnsi" w:hAnsiTheme="minorHAnsi" w:cstheme="minorHAnsi"/>
          <w:b/>
        </w:rPr>
        <w:t xml:space="preserve">Świadczenie usług stałego monitoringu elektronicznego systemów alarmowych oraz ochrony fizycznej ludzi, terenu i mienia wraz z obsługą portierni </w:t>
      </w:r>
      <w:r w:rsidR="00955910">
        <w:rPr>
          <w:rFonts w:asciiTheme="minorHAnsi" w:hAnsiTheme="minorHAnsi" w:cstheme="minorHAnsi"/>
          <w:b/>
        </w:rPr>
        <w:br/>
      </w:r>
      <w:r w:rsidR="00D278E0" w:rsidRPr="00D278E0">
        <w:rPr>
          <w:rFonts w:asciiTheme="minorHAnsi" w:hAnsiTheme="minorHAnsi" w:cstheme="minorHAnsi"/>
          <w:b/>
        </w:rPr>
        <w:t>w obiektach Politechniki Koszalińskiej przy ul. Racławickiej 15-17, ul. Kwiatkowskiego 6e, ul.</w:t>
      </w:r>
      <w:r w:rsidR="00955910">
        <w:rPr>
          <w:rFonts w:asciiTheme="minorHAnsi" w:hAnsiTheme="minorHAnsi" w:cstheme="minorHAnsi"/>
          <w:b/>
        </w:rPr>
        <w:t> </w:t>
      </w:r>
      <w:r w:rsidR="00D278E0" w:rsidRPr="00D278E0">
        <w:rPr>
          <w:rFonts w:asciiTheme="minorHAnsi" w:hAnsiTheme="minorHAnsi" w:cstheme="minorHAnsi"/>
          <w:b/>
        </w:rPr>
        <w:t>Śniadeckich 2 w Koszalinie</w:t>
      </w:r>
      <w:r w:rsidR="00D278E0">
        <w:rPr>
          <w:rFonts w:asciiTheme="minorHAnsi" w:hAnsiTheme="minorHAnsi" w:cstheme="minorHAnsi"/>
          <w:b/>
        </w:rPr>
        <w:t xml:space="preserve"> </w:t>
      </w:r>
      <w:r w:rsidRPr="00D278E0">
        <w:rPr>
          <w:rFonts w:asciiTheme="minorHAnsi" w:hAnsiTheme="minorHAnsi" w:cstheme="minorHAnsi"/>
          <w:bCs/>
        </w:rPr>
        <w:t xml:space="preserve">w zakresie określonym w SWZ </w:t>
      </w:r>
      <w:r w:rsidR="00D278E0" w:rsidRPr="00D278E0">
        <w:rPr>
          <w:rFonts w:asciiTheme="minorHAnsi" w:hAnsiTheme="minorHAnsi" w:cstheme="minorHAnsi"/>
        </w:rPr>
        <w:t>polegających na:</w:t>
      </w:r>
    </w:p>
    <w:p w14:paraId="2C3D1EAF" w14:textId="4DB3F881" w:rsidR="00D278E0" w:rsidRPr="00D278E0" w:rsidRDefault="00D278E0" w:rsidP="003B1BE0">
      <w:pPr>
        <w:pStyle w:val="Akapitzlist"/>
        <w:widowControl w:val="0"/>
        <w:numPr>
          <w:ilvl w:val="0"/>
          <w:numId w:val="105"/>
        </w:numPr>
        <w:adjustRightInd w:val="0"/>
        <w:spacing w:line="276" w:lineRule="auto"/>
        <w:ind w:left="567" w:hanging="283"/>
        <w:contextualSpacing w:val="0"/>
        <w:jc w:val="both"/>
        <w:rPr>
          <w:rFonts w:asciiTheme="minorHAnsi" w:hAnsiTheme="minorHAnsi" w:cstheme="minorHAnsi"/>
          <w:bCs/>
          <w:sz w:val="24"/>
          <w:szCs w:val="24"/>
        </w:rPr>
      </w:pPr>
      <w:r w:rsidRPr="00D278E0">
        <w:rPr>
          <w:rFonts w:asciiTheme="minorHAnsi" w:hAnsiTheme="minorHAnsi" w:cstheme="minorHAnsi"/>
          <w:bCs/>
          <w:sz w:val="24"/>
          <w:szCs w:val="24"/>
        </w:rPr>
        <w:t>stałym monitoringu elektronicznym systemów alarmowych Zamawiającego w zakresie ochrony przed włamaniem, napadem, pożarem i zalaniem na podstawie sygnałów transmitowanych przez zastosowane systemy alarmowe</w:t>
      </w:r>
      <w:r w:rsidR="00955910">
        <w:rPr>
          <w:rFonts w:asciiTheme="minorHAnsi" w:hAnsiTheme="minorHAnsi" w:cstheme="minorHAnsi"/>
          <w:bCs/>
          <w:sz w:val="24"/>
          <w:szCs w:val="24"/>
        </w:rPr>
        <w:t>;</w:t>
      </w:r>
    </w:p>
    <w:p w14:paraId="3FCEE27C" w14:textId="27B89A8B" w:rsidR="00D278E0" w:rsidRPr="00D278E0" w:rsidRDefault="00D278E0" w:rsidP="003B1BE0">
      <w:pPr>
        <w:pStyle w:val="Akapitzlist"/>
        <w:numPr>
          <w:ilvl w:val="0"/>
          <w:numId w:val="105"/>
        </w:numPr>
        <w:adjustRightInd w:val="0"/>
        <w:spacing w:line="276" w:lineRule="auto"/>
        <w:ind w:left="567" w:hanging="283"/>
        <w:jc w:val="both"/>
        <w:rPr>
          <w:rFonts w:asciiTheme="minorHAnsi" w:hAnsiTheme="minorHAnsi" w:cstheme="minorHAnsi"/>
          <w:bCs/>
          <w:sz w:val="24"/>
          <w:szCs w:val="24"/>
        </w:rPr>
      </w:pPr>
      <w:r w:rsidRPr="00D278E0">
        <w:rPr>
          <w:rFonts w:asciiTheme="minorHAnsi" w:hAnsiTheme="minorHAnsi" w:cstheme="minorHAnsi"/>
          <w:bCs/>
          <w:sz w:val="24"/>
          <w:szCs w:val="24"/>
        </w:rPr>
        <w:t>gromadzeniu i przechowywaniu danych dotyczących zdarzeń zarejestrowanych przez urządzenia systemów alarmowych przez okres realizacji zamówienia i udostępniania informacji Zamawiającemu na jego żądanie</w:t>
      </w:r>
      <w:r w:rsidR="00955910">
        <w:rPr>
          <w:rFonts w:asciiTheme="minorHAnsi" w:hAnsiTheme="minorHAnsi" w:cstheme="minorHAnsi"/>
          <w:bCs/>
          <w:sz w:val="24"/>
          <w:szCs w:val="24"/>
        </w:rPr>
        <w:t>;</w:t>
      </w:r>
    </w:p>
    <w:p w14:paraId="7ED390C0" w14:textId="53B62CF8" w:rsidR="00D278E0" w:rsidRPr="00D278E0" w:rsidRDefault="00D278E0" w:rsidP="003B1BE0">
      <w:pPr>
        <w:pStyle w:val="Akapitzlist"/>
        <w:numPr>
          <w:ilvl w:val="0"/>
          <w:numId w:val="105"/>
        </w:numPr>
        <w:adjustRightInd w:val="0"/>
        <w:spacing w:line="276" w:lineRule="auto"/>
        <w:ind w:left="567" w:hanging="283"/>
        <w:jc w:val="both"/>
        <w:rPr>
          <w:rFonts w:asciiTheme="minorHAnsi" w:hAnsiTheme="minorHAnsi" w:cstheme="minorHAnsi"/>
          <w:bCs/>
          <w:sz w:val="24"/>
          <w:szCs w:val="24"/>
        </w:rPr>
      </w:pPr>
      <w:r w:rsidRPr="00D278E0">
        <w:rPr>
          <w:rFonts w:asciiTheme="minorHAnsi" w:hAnsiTheme="minorHAnsi" w:cstheme="minorHAnsi"/>
          <w:bCs/>
          <w:sz w:val="24"/>
          <w:szCs w:val="24"/>
        </w:rPr>
        <w:t>zapewnieniu działań grup interwencyjnych w sytuacji otrzymania zgłoszenia z systemu alarmowego</w:t>
      </w:r>
      <w:r w:rsidR="00955910">
        <w:rPr>
          <w:rFonts w:asciiTheme="minorHAnsi" w:hAnsiTheme="minorHAnsi" w:cstheme="minorHAnsi"/>
          <w:bCs/>
          <w:sz w:val="24"/>
          <w:szCs w:val="24"/>
        </w:rPr>
        <w:t>;</w:t>
      </w:r>
      <w:r w:rsidRPr="00D278E0">
        <w:rPr>
          <w:rFonts w:asciiTheme="minorHAnsi" w:hAnsiTheme="minorHAnsi" w:cstheme="minorHAnsi"/>
          <w:bCs/>
          <w:sz w:val="24"/>
          <w:szCs w:val="24"/>
        </w:rPr>
        <w:t xml:space="preserve"> </w:t>
      </w:r>
    </w:p>
    <w:p w14:paraId="1565108F" w14:textId="0CFB7ED2" w:rsidR="00D278E0" w:rsidRPr="00EF48D8" w:rsidRDefault="00D240E6" w:rsidP="003B1BE0">
      <w:pPr>
        <w:pStyle w:val="Akapitzlist"/>
        <w:widowControl w:val="0"/>
        <w:numPr>
          <w:ilvl w:val="0"/>
          <w:numId w:val="105"/>
        </w:numPr>
        <w:adjustRightInd w:val="0"/>
        <w:spacing w:line="276" w:lineRule="auto"/>
        <w:ind w:left="567" w:hanging="283"/>
        <w:contextualSpacing w:val="0"/>
        <w:jc w:val="both"/>
        <w:rPr>
          <w:rFonts w:asciiTheme="minorHAnsi" w:hAnsiTheme="minorHAnsi" w:cstheme="minorHAnsi"/>
          <w:b/>
          <w:sz w:val="24"/>
          <w:szCs w:val="24"/>
        </w:rPr>
      </w:pPr>
      <w:r>
        <w:rPr>
          <w:rFonts w:asciiTheme="minorHAnsi" w:hAnsiTheme="minorHAnsi" w:cstheme="minorHAnsi"/>
          <w:bCs/>
          <w:sz w:val="24"/>
          <w:szCs w:val="24"/>
        </w:rPr>
        <w:t>ś</w:t>
      </w:r>
      <w:r w:rsidR="00D278E0" w:rsidRPr="00D278E0">
        <w:rPr>
          <w:rFonts w:asciiTheme="minorHAnsi" w:hAnsiTheme="minorHAnsi" w:cstheme="minorHAnsi"/>
          <w:bCs/>
          <w:sz w:val="24"/>
          <w:szCs w:val="24"/>
        </w:rPr>
        <w:t>wiadczeni</w:t>
      </w:r>
      <w:r>
        <w:rPr>
          <w:rFonts w:asciiTheme="minorHAnsi" w:hAnsiTheme="minorHAnsi" w:cstheme="minorHAnsi"/>
          <w:bCs/>
          <w:sz w:val="24"/>
          <w:szCs w:val="24"/>
        </w:rPr>
        <w:t>u</w:t>
      </w:r>
      <w:r w:rsidR="00D278E0" w:rsidRPr="00D278E0">
        <w:rPr>
          <w:rFonts w:asciiTheme="minorHAnsi" w:hAnsiTheme="minorHAnsi" w:cstheme="minorHAnsi"/>
          <w:bCs/>
          <w:sz w:val="24"/>
          <w:szCs w:val="24"/>
        </w:rPr>
        <w:t xml:space="preserve"> usług ochrony fizycznej ludzi, terenu i mienia wraz z obsługą portierni podczas zjazdów studiów niestacjonarnych </w:t>
      </w:r>
      <w:r w:rsidR="00D278E0" w:rsidRPr="00D278E0">
        <w:rPr>
          <w:rFonts w:asciiTheme="minorHAnsi" w:hAnsiTheme="minorHAnsi" w:cstheme="minorHAnsi"/>
          <w:bCs/>
          <w:color w:val="000000"/>
          <w:sz w:val="24"/>
          <w:szCs w:val="24"/>
        </w:rPr>
        <w:t>i innych zajęć</w:t>
      </w:r>
      <w:r w:rsidR="00D278E0" w:rsidRPr="00D278E0">
        <w:rPr>
          <w:rFonts w:asciiTheme="minorHAnsi" w:hAnsiTheme="minorHAnsi" w:cstheme="minorHAnsi"/>
          <w:color w:val="000000"/>
          <w:sz w:val="24"/>
          <w:szCs w:val="24"/>
        </w:rPr>
        <w:t xml:space="preserve"> (soboty i niedziele) oraz na dodatkowe zlecenie Zamawiającego</w:t>
      </w:r>
      <w:r w:rsidR="00EF48D8">
        <w:rPr>
          <w:rFonts w:asciiTheme="minorHAnsi" w:hAnsiTheme="minorHAnsi" w:cstheme="minorHAnsi"/>
          <w:color w:val="000000"/>
          <w:sz w:val="24"/>
          <w:szCs w:val="24"/>
        </w:rPr>
        <w:t>.</w:t>
      </w:r>
    </w:p>
    <w:p w14:paraId="4B6C3AB5" w14:textId="77777777" w:rsidR="00EF48D8" w:rsidRPr="00D278E0" w:rsidRDefault="00EF48D8" w:rsidP="00EF48D8">
      <w:pPr>
        <w:pStyle w:val="Akapitzlist"/>
        <w:widowControl w:val="0"/>
        <w:adjustRightInd w:val="0"/>
        <w:spacing w:line="276" w:lineRule="auto"/>
        <w:ind w:left="567"/>
        <w:contextualSpacing w:val="0"/>
        <w:jc w:val="both"/>
        <w:rPr>
          <w:rFonts w:asciiTheme="minorHAnsi" w:hAnsiTheme="minorHAnsi" w:cstheme="minorHAnsi"/>
          <w:b/>
          <w:sz w:val="24"/>
          <w:szCs w:val="24"/>
        </w:rPr>
      </w:pPr>
    </w:p>
    <w:p w14:paraId="7E1701A9" w14:textId="6B4A9FD6" w:rsidR="005E0E7B" w:rsidRPr="00594416" w:rsidRDefault="005E0E7B" w:rsidP="003B1BE0">
      <w:pPr>
        <w:pStyle w:val="Akapitzlist"/>
        <w:widowControl w:val="0"/>
        <w:numPr>
          <w:ilvl w:val="0"/>
          <w:numId w:val="98"/>
        </w:numPr>
        <w:spacing w:line="269" w:lineRule="auto"/>
        <w:ind w:left="284" w:hanging="284"/>
        <w:jc w:val="both"/>
        <w:rPr>
          <w:rFonts w:ascii="Calibri" w:hAnsi="Calibri" w:cs="Calibri"/>
          <w:bCs/>
          <w:sz w:val="24"/>
          <w:szCs w:val="24"/>
        </w:rPr>
      </w:pPr>
      <w:bookmarkStart w:id="13" w:name="_Hlk186809518"/>
      <w:r w:rsidRPr="00594416">
        <w:rPr>
          <w:rFonts w:ascii="Calibri" w:hAnsi="Calibri" w:cs="Calibri"/>
          <w:bCs/>
          <w:sz w:val="24"/>
          <w:szCs w:val="24"/>
        </w:rPr>
        <w:t>Szczegółowy opis przedmiotu zamówienia stanowi załącznik nr 1 do SWZ.</w:t>
      </w:r>
    </w:p>
    <w:p w14:paraId="20D422D9" w14:textId="68312EEC" w:rsidR="00966075" w:rsidRPr="00594416" w:rsidRDefault="00157526" w:rsidP="003B1BE0">
      <w:pPr>
        <w:pStyle w:val="Akapitzlist"/>
        <w:numPr>
          <w:ilvl w:val="0"/>
          <w:numId w:val="98"/>
        </w:numPr>
        <w:spacing w:line="288" w:lineRule="auto"/>
        <w:ind w:left="284" w:hanging="284"/>
        <w:jc w:val="both"/>
        <w:rPr>
          <w:rFonts w:ascii="Calibri" w:hAnsi="Calibri" w:cs="Calibri"/>
          <w:bCs/>
          <w:sz w:val="24"/>
          <w:szCs w:val="24"/>
        </w:rPr>
      </w:pPr>
      <w:r w:rsidRPr="00594416">
        <w:rPr>
          <w:rFonts w:ascii="Calibri" w:hAnsi="Calibri" w:cs="Calibri"/>
          <w:bCs/>
          <w:sz w:val="24"/>
          <w:szCs w:val="24"/>
        </w:rPr>
        <w:t xml:space="preserve">Szacunkowa liczba roboczogodzin w okresie trwania umowy wynosi </w:t>
      </w:r>
      <w:bookmarkEnd w:id="13"/>
      <w:r w:rsidR="00594416" w:rsidRPr="00E311A3">
        <w:rPr>
          <w:rFonts w:ascii="Calibri" w:hAnsi="Calibri" w:cs="Calibri"/>
          <w:bCs/>
          <w:sz w:val="24"/>
          <w:szCs w:val="24"/>
        </w:rPr>
        <w:t>3 500.</w:t>
      </w:r>
    </w:p>
    <w:p w14:paraId="1CAE94C4" w14:textId="77A8C680" w:rsidR="00157526" w:rsidRPr="00192A6B" w:rsidRDefault="00157526" w:rsidP="00966075">
      <w:pPr>
        <w:pStyle w:val="Akapitzlist"/>
        <w:spacing w:line="288" w:lineRule="auto"/>
        <w:ind w:left="284"/>
        <w:jc w:val="both"/>
        <w:rPr>
          <w:rFonts w:ascii="Calibri" w:hAnsi="Calibri" w:cs="Calibri"/>
          <w:bCs/>
          <w:sz w:val="24"/>
          <w:szCs w:val="24"/>
        </w:rPr>
      </w:pPr>
      <w:r w:rsidRPr="00192A6B">
        <w:rPr>
          <w:rFonts w:ascii="Calibri" w:hAnsi="Calibri" w:cs="Calibri"/>
          <w:bCs/>
          <w:sz w:val="24"/>
          <w:szCs w:val="24"/>
        </w:rPr>
        <w:t xml:space="preserve">Ilość godzin ochrony może ulec </w:t>
      </w:r>
      <w:r w:rsidR="00106D01">
        <w:rPr>
          <w:rFonts w:ascii="Calibri" w:hAnsi="Calibri" w:cs="Calibri"/>
          <w:bCs/>
          <w:sz w:val="24"/>
          <w:szCs w:val="24"/>
        </w:rPr>
        <w:t>zmniejszeniu</w:t>
      </w:r>
      <w:r w:rsidRPr="00192A6B">
        <w:rPr>
          <w:rFonts w:ascii="Calibri" w:hAnsi="Calibri" w:cs="Calibri"/>
          <w:bCs/>
          <w:sz w:val="24"/>
          <w:szCs w:val="24"/>
        </w:rPr>
        <w:t xml:space="preserve">. </w:t>
      </w:r>
    </w:p>
    <w:p w14:paraId="14078101" w14:textId="5F6D10ED" w:rsidR="004D4177" w:rsidRDefault="00A763D5" w:rsidP="00594416">
      <w:pPr>
        <w:pStyle w:val="Akapitzlist"/>
        <w:widowControl w:val="0"/>
        <w:spacing w:line="276" w:lineRule="auto"/>
        <w:ind w:left="284"/>
        <w:jc w:val="both"/>
        <w:rPr>
          <w:rFonts w:ascii="Calibri" w:hAnsi="Calibri" w:cs="Calibri"/>
          <w:bCs/>
          <w:sz w:val="24"/>
          <w:szCs w:val="24"/>
        </w:rPr>
      </w:pPr>
      <w:r w:rsidRPr="00C859D2">
        <w:rPr>
          <w:rFonts w:asciiTheme="minorHAnsi" w:hAnsiTheme="minorHAnsi" w:cstheme="minorHAnsi"/>
          <w:color w:val="000000" w:themeColor="text1"/>
          <w:sz w:val="24"/>
          <w:szCs w:val="24"/>
        </w:rPr>
        <w:t xml:space="preserve">Podana w formularzu ofertowym ilość roboczogodzin służy tylko do celów porównania ofert. Ostateczna wartość przedmiotu umowy zostanie określona na podstawie faktycznej ilości roboczogodzin pomnożonych przez cenę jednostkową wskazaną w ofercie z zastrzeżeniem, że minimalny poziom realizacji umowy nie będzie mniejszy </w:t>
      </w:r>
      <w:r w:rsidRPr="00E311A3">
        <w:rPr>
          <w:rFonts w:asciiTheme="minorHAnsi" w:hAnsiTheme="minorHAnsi" w:cstheme="minorHAnsi"/>
          <w:color w:val="000000" w:themeColor="text1"/>
          <w:sz w:val="24"/>
          <w:szCs w:val="24"/>
        </w:rPr>
        <w:t>niż</w:t>
      </w:r>
      <w:r w:rsidR="004D4177" w:rsidRPr="00E311A3">
        <w:rPr>
          <w:rFonts w:ascii="Calibri" w:hAnsi="Calibri" w:cs="Calibri"/>
          <w:bCs/>
          <w:sz w:val="24"/>
          <w:szCs w:val="24"/>
        </w:rPr>
        <w:t xml:space="preserve"> </w:t>
      </w:r>
      <w:r w:rsidR="00E311A3" w:rsidRPr="00E311A3">
        <w:rPr>
          <w:rFonts w:ascii="Calibri" w:hAnsi="Calibri" w:cs="Calibri"/>
          <w:bCs/>
          <w:sz w:val="24"/>
          <w:szCs w:val="24"/>
        </w:rPr>
        <w:t>2</w:t>
      </w:r>
      <w:r w:rsidR="00D240E6">
        <w:rPr>
          <w:rFonts w:ascii="Calibri" w:hAnsi="Calibri" w:cs="Calibri"/>
          <w:bCs/>
          <w:sz w:val="24"/>
          <w:szCs w:val="24"/>
        </w:rPr>
        <w:t> </w:t>
      </w:r>
      <w:r w:rsidR="00E311A3" w:rsidRPr="00E311A3">
        <w:rPr>
          <w:rFonts w:ascii="Calibri" w:hAnsi="Calibri" w:cs="Calibri"/>
          <w:bCs/>
          <w:sz w:val="24"/>
          <w:szCs w:val="24"/>
        </w:rPr>
        <w:t>0</w:t>
      </w:r>
      <w:r w:rsidR="004D4177" w:rsidRPr="00E311A3">
        <w:rPr>
          <w:rFonts w:ascii="Calibri" w:hAnsi="Calibri" w:cs="Calibri"/>
          <w:bCs/>
          <w:sz w:val="24"/>
          <w:szCs w:val="24"/>
        </w:rPr>
        <w:t>00</w:t>
      </w:r>
      <w:r w:rsidR="00D240E6">
        <w:rPr>
          <w:rFonts w:ascii="Calibri" w:hAnsi="Calibri" w:cs="Calibri"/>
          <w:bCs/>
          <w:sz w:val="24"/>
          <w:szCs w:val="24"/>
        </w:rPr>
        <w:t xml:space="preserve"> </w:t>
      </w:r>
      <w:proofErr w:type="spellStart"/>
      <w:r w:rsidR="00D240E6">
        <w:rPr>
          <w:rFonts w:ascii="Calibri" w:hAnsi="Calibri" w:cs="Calibri"/>
          <w:bCs/>
          <w:sz w:val="24"/>
          <w:szCs w:val="24"/>
        </w:rPr>
        <w:t>rbg</w:t>
      </w:r>
      <w:proofErr w:type="spellEnd"/>
      <w:r w:rsidR="00594416" w:rsidRPr="00E311A3">
        <w:rPr>
          <w:rFonts w:ascii="Calibri" w:hAnsi="Calibri" w:cs="Calibri"/>
          <w:bCs/>
          <w:sz w:val="24"/>
          <w:szCs w:val="24"/>
        </w:rPr>
        <w:t>.</w:t>
      </w:r>
    </w:p>
    <w:p w14:paraId="1524E861" w14:textId="66BB6543" w:rsidR="000800BD" w:rsidRPr="00B716AC" w:rsidRDefault="000800BD" w:rsidP="003B1BE0">
      <w:pPr>
        <w:pStyle w:val="Akapitzlist"/>
        <w:widowControl w:val="0"/>
        <w:numPr>
          <w:ilvl w:val="0"/>
          <w:numId w:val="98"/>
        </w:numPr>
        <w:spacing w:line="276" w:lineRule="auto"/>
        <w:ind w:left="284" w:hanging="284"/>
        <w:jc w:val="both"/>
        <w:rPr>
          <w:rFonts w:asciiTheme="minorHAnsi" w:hAnsiTheme="minorHAnsi" w:cstheme="minorHAnsi"/>
          <w:bCs/>
          <w:color w:val="000000" w:themeColor="text1"/>
          <w:sz w:val="24"/>
          <w:szCs w:val="24"/>
        </w:rPr>
      </w:pPr>
      <w:r w:rsidRPr="00B716AC">
        <w:rPr>
          <w:rFonts w:asciiTheme="minorHAnsi" w:hAnsiTheme="minorHAnsi" w:cstheme="minorHAnsi"/>
          <w:bCs/>
          <w:color w:val="000000" w:themeColor="text1"/>
          <w:sz w:val="24"/>
          <w:szCs w:val="24"/>
        </w:rPr>
        <w:t>Przedmiot zamówienia opisuje następujący kod Wspólnego Słownika Zamówień (CPV):</w:t>
      </w:r>
    </w:p>
    <w:p w14:paraId="51BBCFF0" w14:textId="55994A66" w:rsidR="002625A9" w:rsidRDefault="0018099D" w:rsidP="00594416">
      <w:pPr>
        <w:widowControl w:val="0"/>
        <w:spacing w:line="276" w:lineRule="auto"/>
        <w:ind w:left="284"/>
        <w:jc w:val="both"/>
        <w:rPr>
          <w:rFonts w:asciiTheme="minorHAnsi" w:hAnsiTheme="minorHAnsi" w:cstheme="minorHAnsi"/>
          <w:color w:val="000000" w:themeColor="text1"/>
          <w:sz w:val="24"/>
          <w:szCs w:val="24"/>
        </w:rPr>
      </w:pPr>
      <w:r w:rsidRPr="0018099D">
        <w:rPr>
          <w:rFonts w:asciiTheme="minorHAnsi" w:hAnsiTheme="minorHAnsi" w:cstheme="minorHAnsi"/>
          <w:color w:val="000000" w:themeColor="text1"/>
          <w:sz w:val="24"/>
          <w:szCs w:val="24"/>
        </w:rPr>
        <w:t>79710000-4</w:t>
      </w:r>
      <w:r w:rsidR="00E746C2" w:rsidRPr="00E746C2">
        <w:rPr>
          <w:rFonts w:asciiTheme="minorHAnsi" w:hAnsiTheme="minorHAnsi" w:cstheme="minorHAnsi"/>
          <w:color w:val="000000" w:themeColor="text1"/>
          <w:sz w:val="24"/>
          <w:szCs w:val="24"/>
        </w:rPr>
        <w:t>–</w:t>
      </w:r>
      <w:r>
        <w:rPr>
          <w:rFonts w:asciiTheme="minorHAnsi" w:hAnsiTheme="minorHAnsi" w:cstheme="minorHAnsi"/>
          <w:color w:val="000000" w:themeColor="text1"/>
          <w:sz w:val="24"/>
          <w:szCs w:val="24"/>
        </w:rPr>
        <w:t xml:space="preserve"> </w:t>
      </w:r>
      <w:r w:rsidR="00E746C2" w:rsidRPr="00E746C2">
        <w:rPr>
          <w:rFonts w:asciiTheme="minorHAnsi" w:hAnsiTheme="minorHAnsi" w:cstheme="minorHAnsi"/>
          <w:color w:val="000000" w:themeColor="text1"/>
          <w:sz w:val="24"/>
          <w:szCs w:val="24"/>
        </w:rPr>
        <w:t>usługi</w:t>
      </w:r>
      <w:r>
        <w:rPr>
          <w:rFonts w:asciiTheme="minorHAnsi" w:hAnsiTheme="minorHAnsi" w:cstheme="minorHAnsi"/>
          <w:color w:val="000000" w:themeColor="text1"/>
          <w:sz w:val="24"/>
          <w:szCs w:val="24"/>
        </w:rPr>
        <w:t xml:space="preserve"> ochroniarskie</w:t>
      </w:r>
    </w:p>
    <w:p w14:paraId="72FD2FB8" w14:textId="77777777" w:rsidR="004E43CC" w:rsidRPr="00847A27" w:rsidRDefault="004E43CC" w:rsidP="004E43CC">
      <w:pPr>
        <w:pStyle w:val="Akapitzlist"/>
        <w:numPr>
          <w:ilvl w:val="0"/>
          <w:numId w:val="98"/>
        </w:numPr>
        <w:spacing w:line="276" w:lineRule="auto"/>
        <w:ind w:left="284" w:hanging="284"/>
        <w:jc w:val="both"/>
        <w:rPr>
          <w:rFonts w:ascii="Calibri" w:hAnsi="Calibri" w:cs="Calibri"/>
          <w:color w:val="000000" w:themeColor="text1"/>
          <w:sz w:val="24"/>
          <w:szCs w:val="24"/>
        </w:rPr>
      </w:pPr>
      <w:r w:rsidRPr="00ED1DD8">
        <w:rPr>
          <w:rFonts w:asciiTheme="minorHAnsi" w:eastAsiaTheme="minorHAnsi" w:hAnsiTheme="minorHAnsi" w:cstheme="minorHAnsi"/>
          <w:color w:val="000000"/>
          <w:sz w:val="24"/>
          <w:szCs w:val="24"/>
          <w:lang w:eastAsia="en-US"/>
        </w:rPr>
        <w:t xml:space="preserve">Zamawiający nie dokonuje podziału zamówienia na części. </w:t>
      </w:r>
      <w:r w:rsidRPr="00ED1DD8">
        <w:rPr>
          <w:rFonts w:asciiTheme="minorHAnsi" w:hAnsiTheme="minorHAnsi" w:cstheme="minorHAnsi"/>
          <w:bCs/>
          <w:sz w:val="24"/>
          <w:szCs w:val="24"/>
        </w:rPr>
        <w:t>Zamawiający nie dopuszcza możliwości składania ofert częściowych. Konieczność skoordynowania różnych wykonawców realizujących poszczególne części zamówienia mogłaby poważnie zagrozić właściwemu wykonaniu zamówienia, a także powodować nadmierne trudności techniczne lub nadmierne koszty wykonania zamówienia. Przedmiot zamówienia jest dostosowany do realizacji przez małe i średnie podmioty.</w:t>
      </w:r>
    </w:p>
    <w:p w14:paraId="74C81813" w14:textId="77777777" w:rsidR="004E43CC" w:rsidRDefault="004E43CC" w:rsidP="00594416">
      <w:pPr>
        <w:widowControl w:val="0"/>
        <w:spacing w:line="276" w:lineRule="auto"/>
        <w:ind w:left="284"/>
        <w:jc w:val="both"/>
        <w:rPr>
          <w:rFonts w:asciiTheme="minorHAnsi" w:hAnsiTheme="minorHAnsi" w:cstheme="minorHAnsi"/>
          <w:color w:val="000000" w:themeColor="text1"/>
          <w:sz w:val="24"/>
          <w:szCs w:val="24"/>
        </w:rPr>
      </w:pPr>
    </w:p>
    <w:p w14:paraId="709BCDA0" w14:textId="11D2BAC3" w:rsidR="000800BD" w:rsidRPr="002625A9" w:rsidRDefault="000800BD" w:rsidP="003B1BE0">
      <w:pPr>
        <w:pStyle w:val="Akapitzlist"/>
        <w:widowControl w:val="0"/>
        <w:numPr>
          <w:ilvl w:val="0"/>
          <w:numId w:val="98"/>
        </w:numPr>
        <w:spacing w:line="276" w:lineRule="auto"/>
        <w:ind w:left="284" w:hanging="284"/>
        <w:jc w:val="both"/>
        <w:rPr>
          <w:rFonts w:asciiTheme="minorHAnsi" w:hAnsiTheme="minorHAnsi" w:cstheme="minorHAnsi"/>
          <w:color w:val="000000" w:themeColor="text1"/>
          <w:sz w:val="24"/>
          <w:szCs w:val="24"/>
        </w:rPr>
      </w:pPr>
      <w:r w:rsidRPr="002625A9">
        <w:rPr>
          <w:rFonts w:asciiTheme="minorHAnsi" w:hAnsiTheme="minorHAnsi" w:cstheme="minorHAnsi"/>
          <w:color w:val="000000" w:themeColor="text1"/>
          <w:sz w:val="24"/>
          <w:szCs w:val="24"/>
        </w:rPr>
        <w:lastRenderedPageBreak/>
        <w:t>Szczegółowe postanowienia dotyczące realizacji przedmiotu zamówienia zawiera projekt umowy stanowiący Załącznik nr 4 do SWZ.</w:t>
      </w:r>
    </w:p>
    <w:p w14:paraId="652280E5" w14:textId="4BBBDD07" w:rsidR="00A7777F" w:rsidRPr="002D4541" w:rsidRDefault="00A7777F" w:rsidP="003B1BE0">
      <w:pPr>
        <w:pStyle w:val="Akapitzlist"/>
        <w:numPr>
          <w:ilvl w:val="0"/>
          <w:numId w:val="98"/>
        </w:numPr>
        <w:spacing w:line="276" w:lineRule="auto"/>
        <w:ind w:left="284" w:hanging="284"/>
        <w:jc w:val="both"/>
        <w:rPr>
          <w:rFonts w:ascii="Calibri" w:hAnsi="Calibri" w:cs="Calibri"/>
          <w:bCs/>
          <w:sz w:val="24"/>
          <w:szCs w:val="24"/>
        </w:rPr>
      </w:pPr>
      <w:r w:rsidRPr="002D4541">
        <w:rPr>
          <w:rFonts w:ascii="Calibri" w:hAnsi="Calibri" w:cs="Calibri"/>
          <w:bCs/>
          <w:sz w:val="24"/>
          <w:szCs w:val="24"/>
        </w:rPr>
        <w:t>Zamawiający nie wymaga osobistego wykonania przez Wykonawcę kluczowych zadań.</w:t>
      </w:r>
    </w:p>
    <w:p w14:paraId="77B7B4EB" w14:textId="7FDFFE68" w:rsidR="00A7777F" w:rsidRDefault="00A7777F" w:rsidP="003B1BE0">
      <w:pPr>
        <w:pStyle w:val="Akapitzlist"/>
        <w:numPr>
          <w:ilvl w:val="0"/>
          <w:numId w:val="98"/>
        </w:numPr>
        <w:spacing w:line="276" w:lineRule="auto"/>
        <w:ind w:left="284" w:hanging="284"/>
        <w:jc w:val="both"/>
        <w:rPr>
          <w:rFonts w:ascii="Calibri" w:hAnsi="Calibri" w:cs="Calibri"/>
          <w:bCs/>
          <w:sz w:val="24"/>
          <w:szCs w:val="24"/>
        </w:rPr>
      </w:pPr>
      <w:r w:rsidRPr="000800BD">
        <w:rPr>
          <w:rFonts w:ascii="Calibri" w:hAnsi="Calibri" w:cs="Calibri"/>
          <w:bCs/>
          <w:sz w:val="24"/>
          <w:szCs w:val="24"/>
        </w:rPr>
        <w:t>Wykonawca może powierzyć wykonanie części zamówienia Podwykonawcy. W takim przypadku Zamawiający żąda wskazania przez Wykonawcę (w ofercie) części zamówienia, których wykonanie zamierza powierzyć Podwykonawcom oraz podania ich nazw, jeżeli są już znani na tym etapie.</w:t>
      </w:r>
    </w:p>
    <w:p w14:paraId="4F2FC894" w14:textId="77777777" w:rsidR="004E43CC" w:rsidRDefault="004E43CC" w:rsidP="004E43CC">
      <w:pPr>
        <w:pStyle w:val="Akapitzlist"/>
        <w:spacing w:line="276" w:lineRule="auto"/>
        <w:ind w:left="284"/>
        <w:jc w:val="both"/>
        <w:rPr>
          <w:rFonts w:ascii="Calibri" w:hAnsi="Calibri" w:cs="Calibri"/>
          <w:bCs/>
          <w:sz w:val="24"/>
          <w:szCs w:val="24"/>
        </w:rPr>
      </w:pPr>
    </w:p>
    <w:p w14:paraId="372CCB80" w14:textId="77777777" w:rsidR="00317145" w:rsidRPr="00E11552" w:rsidRDefault="004D3FD6" w:rsidP="007C769E">
      <w:pPr>
        <w:pStyle w:val="Nagwek1"/>
        <w:numPr>
          <w:ilvl w:val="0"/>
          <w:numId w:val="22"/>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szCs w:val="24"/>
        </w:rPr>
      </w:pPr>
      <w:bookmarkStart w:id="14" w:name="_TERMIN_I_MIEJSCE"/>
      <w:bookmarkStart w:id="15" w:name="_Toc65483819"/>
      <w:bookmarkEnd w:id="14"/>
      <w:r w:rsidRPr="00E11552">
        <w:rPr>
          <w:rFonts w:ascii="Calibri" w:hAnsi="Calibri" w:cs="Calibri"/>
          <w:b/>
          <w:snapToGrid w:val="0"/>
          <w:szCs w:val="24"/>
        </w:rPr>
        <w:t>TERMIN I MIEJSCE WYKONANIA ZAMÓWIENIA</w:t>
      </w:r>
      <w:bookmarkEnd w:id="15"/>
    </w:p>
    <w:p w14:paraId="4C87C038" w14:textId="77777777" w:rsidR="003421D9" w:rsidRPr="00C31BE2" w:rsidRDefault="003421D9" w:rsidP="00884072">
      <w:pPr>
        <w:pStyle w:val="Akapitzlist"/>
        <w:ind w:left="0"/>
        <w:jc w:val="both"/>
        <w:rPr>
          <w:rFonts w:ascii="Calibri" w:hAnsi="Calibri" w:cs="Calibri"/>
          <w:sz w:val="24"/>
          <w:szCs w:val="24"/>
        </w:rPr>
      </w:pPr>
    </w:p>
    <w:p w14:paraId="39C94D54" w14:textId="260FFDB4" w:rsidR="0004744E" w:rsidRPr="0001210E" w:rsidRDefault="00A7777F" w:rsidP="007C769E">
      <w:pPr>
        <w:pStyle w:val="Akapitzlist"/>
        <w:numPr>
          <w:ilvl w:val="0"/>
          <w:numId w:val="45"/>
        </w:numPr>
        <w:spacing w:line="276" w:lineRule="auto"/>
        <w:ind w:left="284" w:hanging="284"/>
        <w:jc w:val="both"/>
        <w:rPr>
          <w:rFonts w:asciiTheme="minorHAnsi" w:hAnsiTheme="minorHAnsi" w:cstheme="minorHAnsi"/>
          <w:bCs/>
          <w:sz w:val="24"/>
          <w:szCs w:val="24"/>
        </w:rPr>
      </w:pPr>
      <w:r w:rsidRPr="000E5D57">
        <w:rPr>
          <w:rFonts w:ascii="Calibri" w:hAnsi="Calibri" w:cs="Calibri"/>
          <w:sz w:val="24"/>
          <w:szCs w:val="24"/>
        </w:rPr>
        <w:t xml:space="preserve">Wykonawca zobowiązany </w:t>
      </w:r>
      <w:r w:rsidR="000E5D57" w:rsidRPr="000E5D57">
        <w:rPr>
          <w:rFonts w:ascii="Calibri" w:hAnsi="Calibri" w:cs="Calibri"/>
          <w:sz w:val="24"/>
          <w:szCs w:val="24"/>
        </w:rPr>
        <w:t xml:space="preserve">jest </w:t>
      </w:r>
      <w:bookmarkStart w:id="16" w:name="_Hlk220054982"/>
      <w:r w:rsidRPr="000E5D57">
        <w:rPr>
          <w:rFonts w:ascii="Calibri" w:hAnsi="Calibri" w:cs="Calibri"/>
          <w:sz w:val="24"/>
          <w:szCs w:val="24"/>
        </w:rPr>
        <w:t>wyko</w:t>
      </w:r>
      <w:r w:rsidR="000E5D57" w:rsidRPr="000E5D57">
        <w:rPr>
          <w:rFonts w:ascii="Calibri" w:hAnsi="Calibri" w:cs="Calibri"/>
          <w:sz w:val="24"/>
          <w:szCs w:val="24"/>
        </w:rPr>
        <w:t>nyw</w:t>
      </w:r>
      <w:r w:rsidRPr="000E5D57">
        <w:rPr>
          <w:rFonts w:ascii="Calibri" w:hAnsi="Calibri" w:cs="Calibri"/>
          <w:sz w:val="24"/>
          <w:szCs w:val="24"/>
        </w:rPr>
        <w:t xml:space="preserve">ać zamówienie </w:t>
      </w:r>
      <w:r w:rsidR="003E47F3">
        <w:rPr>
          <w:rFonts w:ascii="Calibri" w:hAnsi="Calibri" w:cs="Calibri"/>
          <w:b/>
          <w:bCs/>
          <w:sz w:val="24"/>
          <w:szCs w:val="24"/>
        </w:rPr>
        <w:t>przez okres</w:t>
      </w:r>
      <w:r w:rsidRPr="0001210E">
        <w:rPr>
          <w:rFonts w:ascii="Calibri" w:hAnsi="Calibri" w:cs="Calibri"/>
          <w:b/>
          <w:bCs/>
          <w:sz w:val="24"/>
          <w:szCs w:val="24"/>
        </w:rPr>
        <w:t xml:space="preserve"> </w:t>
      </w:r>
      <w:bookmarkStart w:id="17" w:name="_Hlk183590751"/>
      <w:r w:rsidR="0001210E" w:rsidRPr="0001210E">
        <w:rPr>
          <w:rFonts w:ascii="Calibri" w:hAnsi="Calibri" w:cs="Calibri"/>
          <w:b/>
          <w:bCs/>
          <w:sz w:val="24"/>
          <w:szCs w:val="24"/>
        </w:rPr>
        <w:t>12 miesięcy od dnia zawarcia umowy</w:t>
      </w:r>
      <w:r w:rsidR="0001210E">
        <w:rPr>
          <w:rFonts w:ascii="Calibri" w:hAnsi="Calibri" w:cs="Calibri"/>
          <w:sz w:val="24"/>
          <w:szCs w:val="24"/>
        </w:rPr>
        <w:t xml:space="preserve">. </w:t>
      </w:r>
      <w:r w:rsidR="0001210E" w:rsidRPr="00F254BB">
        <w:rPr>
          <w:rFonts w:ascii="Calibri" w:hAnsi="Calibri" w:cs="Calibri"/>
          <w:b/>
          <w:bCs/>
          <w:sz w:val="24"/>
          <w:szCs w:val="24"/>
        </w:rPr>
        <w:t xml:space="preserve">Świadczenie usługi ochrony rozpocznie się w terminie 3 dni od </w:t>
      </w:r>
      <w:r w:rsidR="00F254BB">
        <w:rPr>
          <w:rFonts w:ascii="Calibri" w:hAnsi="Calibri" w:cs="Calibri"/>
          <w:b/>
          <w:bCs/>
          <w:sz w:val="24"/>
          <w:szCs w:val="24"/>
        </w:rPr>
        <w:t xml:space="preserve">dnia </w:t>
      </w:r>
      <w:r w:rsidR="0001210E" w:rsidRPr="00F254BB">
        <w:rPr>
          <w:rFonts w:ascii="Calibri" w:hAnsi="Calibri" w:cs="Calibri"/>
          <w:b/>
          <w:bCs/>
          <w:sz w:val="24"/>
          <w:szCs w:val="24"/>
        </w:rPr>
        <w:t>zawarcia umowy od godziny 7</w:t>
      </w:r>
      <w:r w:rsidR="0001210E" w:rsidRPr="00F254BB">
        <w:rPr>
          <w:rFonts w:ascii="Calibri" w:hAnsi="Calibri" w:cs="Calibri"/>
          <w:b/>
          <w:bCs/>
          <w:sz w:val="24"/>
          <w:szCs w:val="24"/>
          <w:vertAlign w:val="superscript"/>
        </w:rPr>
        <w:t>oo</w:t>
      </w:r>
      <w:r w:rsidR="0001210E" w:rsidRPr="00F254BB">
        <w:rPr>
          <w:rFonts w:ascii="Calibri" w:hAnsi="Calibri" w:cs="Calibri"/>
          <w:b/>
          <w:bCs/>
          <w:sz w:val="24"/>
          <w:szCs w:val="24"/>
        </w:rPr>
        <w:t>, a zakończy się o godzinie 7</w:t>
      </w:r>
      <w:r w:rsidR="0001210E" w:rsidRPr="00F254BB">
        <w:rPr>
          <w:rFonts w:ascii="Calibri" w:hAnsi="Calibri" w:cs="Calibri"/>
          <w:b/>
          <w:bCs/>
          <w:sz w:val="24"/>
          <w:szCs w:val="24"/>
          <w:vertAlign w:val="superscript"/>
        </w:rPr>
        <w:t>00</w:t>
      </w:r>
      <w:r w:rsidR="0001210E" w:rsidRPr="00F254BB">
        <w:rPr>
          <w:rFonts w:ascii="Calibri" w:hAnsi="Calibri" w:cs="Calibri"/>
          <w:b/>
          <w:bCs/>
          <w:sz w:val="24"/>
          <w:szCs w:val="24"/>
        </w:rPr>
        <w:t xml:space="preserve"> ostatniego dnia</w:t>
      </w:r>
      <w:r w:rsidR="0001210E">
        <w:rPr>
          <w:rFonts w:ascii="Calibri" w:hAnsi="Calibri" w:cs="Calibri"/>
          <w:sz w:val="24"/>
          <w:szCs w:val="24"/>
        </w:rPr>
        <w:t>. Zamawiający poinformuje Wykonawcę o terminie zawarcia umowy i rozpoczęci</w:t>
      </w:r>
      <w:r w:rsidR="00062F14">
        <w:rPr>
          <w:rFonts w:ascii="Calibri" w:hAnsi="Calibri" w:cs="Calibri"/>
          <w:sz w:val="24"/>
          <w:szCs w:val="24"/>
        </w:rPr>
        <w:t>a</w:t>
      </w:r>
      <w:r w:rsidR="0001210E">
        <w:rPr>
          <w:rFonts w:ascii="Calibri" w:hAnsi="Calibri" w:cs="Calibri"/>
          <w:sz w:val="24"/>
          <w:szCs w:val="24"/>
        </w:rPr>
        <w:t xml:space="preserve"> świadczenia usługi </w:t>
      </w:r>
      <w:r w:rsidR="00176AD1">
        <w:rPr>
          <w:rFonts w:ascii="Calibri" w:hAnsi="Calibri" w:cs="Calibri"/>
          <w:sz w:val="24"/>
          <w:szCs w:val="24"/>
        </w:rPr>
        <w:t>pismem</w:t>
      </w:r>
      <w:r w:rsidR="0001210E">
        <w:rPr>
          <w:rFonts w:ascii="Calibri" w:hAnsi="Calibri" w:cs="Calibri"/>
          <w:sz w:val="24"/>
          <w:szCs w:val="24"/>
        </w:rPr>
        <w:t xml:space="preserve"> zawiad</w:t>
      </w:r>
      <w:r w:rsidR="00176AD1">
        <w:rPr>
          <w:rFonts w:ascii="Calibri" w:hAnsi="Calibri" w:cs="Calibri"/>
          <w:sz w:val="24"/>
          <w:szCs w:val="24"/>
        </w:rPr>
        <w:t>a</w:t>
      </w:r>
      <w:r w:rsidR="0001210E">
        <w:rPr>
          <w:rFonts w:ascii="Calibri" w:hAnsi="Calibri" w:cs="Calibri"/>
          <w:sz w:val="24"/>
          <w:szCs w:val="24"/>
        </w:rPr>
        <w:t>mi</w:t>
      </w:r>
      <w:r w:rsidR="00176AD1">
        <w:rPr>
          <w:rFonts w:ascii="Calibri" w:hAnsi="Calibri" w:cs="Calibri"/>
          <w:sz w:val="24"/>
          <w:szCs w:val="24"/>
        </w:rPr>
        <w:t>ającym</w:t>
      </w:r>
      <w:r w:rsidR="0001210E">
        <w:rPr>
          <w:rFonts w:ascii="Calibri" w:hAnsi="Calibri" w:cs="Calibri"/>
          <w:sz w:val="24"/>
          <w:szCs w:val="24"/>
        </w:rPr>
        <w:t xml:space="preserve"> o wyborze najkorzystniej oferty.</w:t>
      </w:r>
    </w:p>
    <w:p w14:paraId="25E17303" w14:textId="2772C1FF" w:rsidR="00D27831" w:rsidRPr="00594416" w:rsidRDefault="000E5D57" w:rsidP="007C769E">
      <w:pPr>
        <w:widowControl w:val="0"/>
        <w:numPr>
          <w:ilvl w:val="0"/>
          <w:numId w:val="45"/>
        </w:numPr>
        <w:suppressAutoHyphens/>
        <w:autoSpaceDE/>
        <w:autoSpaceDN/>
        <w:spacing w:line="276" w:lineRule="auto"/>
        <w:ind w:left="284" w:hanging="284"/>
        <w:contextualSpacing/>
        <w:jc w:val="both"/>
        <w:rPr>
          <w:rFonts w:asciiTheme="minorHAnsi" w:hAnsiTheme="minorHAnsi" w:cstheme="minorHAnsi"/>
          <w:sz w:val="24"/>
          <w:szCs w:val="24"/>
        </w:rPr>
      </w:pPr>
      <w:bookmarkStart w:id="18" w:name="_INFORMACJA_O_PRZEDMIOTOWYCH"/>
      <w:bookmarkStart w:id="19" w:name="_Toc65483820"/>
      <w:bookmarkEnd w:id="17"/>
      <w:bookmarkEnd w:id="18"/>
      <w:bookmarkEnd w:id="16"/>
      <w:r w:rsidRPr="00594416">
        <w:rPr>
          <w:rFonts w:asciiTheme="minorHAnsi" w:eastAsia="SimSun" w:hAnsiTheme="minorHAnsi" w:cstheme="minorHAnsi"/>
          <w:kern w:val="2"/>
          <w:sz w:val="24"/>
          <w:szCs w:val="24"/>
          <w:lang w:eastAsia="zh-CN" w:bidi="hi-IN"/>
        </w:rPr>
        <w:t xml:space="preserve">Miejscem świadczenia usług </w:t>
      </w:r>
      <w:r w:rsidR="00D27831" w:rsidRPr="00594416">
        <w:rPr>
          <w:rFonts w:asciiTheme="minorHAnsi" w:eastAsia="SimSun" w:hAnsiTheme="minorHAnsi" w:cstheme="minorHAnsi"/>
          <w:kern w:val="2"/>
          <w:sz w:val="24"/>
          <w:szCs w:val="24"/>
          <w:lang w:eastAsia="zh-CN" w:bidi="hi-IN"/>
        </w:rPr>
        <w:t>są obiekty</w:t>
      </w:r>
      <w:r w:rsidR="00D27831" w:rsidRPr="00594416">
        <w:rPr>
          <w:rFonts w:asciiTheme="minorHAnsi" w:hAnsiTheme="minorHAnsi" w:cstheme="minorHAnsi"/>
          <w:sz w:val="24"/>
          <w:szCs w:val="24"/>
        </w:rPr>
        <w:t xml:space="preserve"> dydaktyczne</w:t>
      </w:r>
      <w:r w:rsidR="00594416" w:rsidRPr="00594416">
        <w:rPr>
          <w:rFonts w:asciiTheme="minorHAnsi" w:eastAsia="SimSun" w:hAnsiTheme="minorHAnsi" w:cstheme="minorHAnsi"/>
          <w:kern w:val="2"/>
          <w:sz w:val="24"/>
          <w:szCs w:val="24"/>
          <w:lang w:eastAsia="zh-CN" w:bidi="hi-IN"/>
        </w:rPr>
        <w:t xml:space="preserve"> Politechniki Koszalińskiej</w:t>
      </w:r>
      <w:r w:rsidR="00D27831" w:rsidRPr="00594416">
        <w:rPr>
          <w:rFonts w:asciiTheme="minorHAnsi" w:hAnsiTheme="minorHAnsi" w:cstheme="minorHAnsi"/>
          <w:sz w:val="24"/>
          <w:szCs w:val="24"/>
        </w:rPr>
        <w:t xml:space="preserve"> przy: ul. Racławick</w:t>
      </w:r>
      <w:r w:rsidR="00BE2DEA">
        <w:rPr>
          <w:rFonts w:asciiTheme="minorHAnsi" w:hAnsiTheme="minorHAnsi" w:cstheme="minorHAnsi"/>
          <w:sz w:val="24"/>
          <w:szCs w:val="24"/>
        </w:rPr>
        <w:t>iej</w:t>
      </w:r>
      <w:r w:rsidR="00D27831" w:rsidRPr="00594416">
        <w:rPr>
          <w:rFonts w:asciiTheme="minorHAnsi" w:hAnsiTheme="minorHAnsi" w:cstheme="minorHAnsi"/>
          <w:sz w:val="24"/>
          <w:szCs w:val="24"/>
        </w:rPr>
        <w:t xml:space="preserve">  15-17, ul. Kwiatkowskiego 6e, ul. Śniadeckich 2  w Koszalinie</w:t>
      </w:r>
      <w:r w:rsidR="00BE2DEA">
        <w:rPr>
          <w:rFonts w:asciiTheme="minorHAnsi" w:hAnsiTheme="minorHAnsi" w:cstheme="minorHAnsi"/>
          <w:sz w:val="24"/>
          <w:szCs w:val="24"/>
        </w:rPr>
        <w:t>.</w:t>
      </w:r>
    </w:p>
    <w:p w14:paraId="48D71BB8" w14:textId="4353067B" w:rsidR="000E5D57" w:rsidRDefault="000E5D57" w:rsidP="000E5D57">
      <w:pPr>
        <w:pStyle w:val="Akapitzlist"/>
        <w:widowControl w:val="0"/>
        <w:suppressAutoHyphens/>
        <w:autoSpaceDE/>
        <w:autoSpaceDN/>
        <w:spacing w:line="288" w:lineRule="auto"/>
        <w:ind w:left="567"/>
        <w:jc w:val="both"/>
        <w:rPr>
          <w:rFonts w:asciiTheme="minorHAnsi" w:hAnsiTheme="minorHAnsi" w:cstheme="minorHAnsi"/>
          <w:szCs w:val="24"/>
        </w:rPr>
      </w:pPr>
    </w:p>
    <w:p w14:paraId="23A29070" w14:textId="127CC905" w:rsidR="00904369" w:rsidRPr="000B2466" w:rsidRDefault="00AA1921" w:rsidP="007C769E">
      <w:pPr>
        <w:pStyle w:val="Nagwek1"/>
        <w:numPr>
          <w:ilvl w:val="0"/>
          <w:numId w:val="22"/>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szCs w:val="24"/>
        </w:rPr>
      </w:pPr>
      <w:r w:rsidRPr="00E11552">
        <w:rPr>
          <w:rFonts w:ascii="Calibri" w:hAnsi="Calibri" w:cs="Calibri"/>
          <w:b/>
          <w:szCs w:val="24"/>
        </w:rPr>
        <w:t>INFORMACJA O PRZEDMIOTOWYCH ŚRODKACH DOWODOWYCH</w:t>
      </w:r>
      <w:bookmarkEnd w:id="19"/>
    </w:p>
    <w:p w14:paraId="084A061F" w14:textId="77777777" w:rsidR="000B2466" w:rsidRDefault="000B2466" w:rsidP="00E11552">
      <w:pPr>
        <w:spacing w:line="276" w:lineRule="auto"/>
        <w:jc w:val="both"/>
        <w:rPr>
          <w:rFonts w:ascii="Calibri" w:hAnsi="Calibri" w:cs="Calibri"/>
          <w:sz w:val="24"/>
          <w:szCs w:val="24"/>
        </w:rPr>
      </w:pPr>
    </w:p>
    <w:p w14:paraId="2699EC41" w14:textId="3A896631" w:rsidR="000B2466" w:rsidRDefault="00AA1921" w:rsidP="00E11552">
      <w:pPr>
        <w:spacing w:line="276" w:lineRule="auto"/>
        <w:jc w:val="both"/>
        <w:rPr>
          <w:rFonts w:ascii="Calibri" w:hAnsi="Calibri" w:cs="Calibri"/>
          <w:sz w:val="24"/>
          <w:szCs w:val="24"/>
        </w:rPr>
      </w:pPr>
      <w:r w:rsidRPr="00E11552">
        <w:rPr>
          <w:rFonts w:ascii="Calibri" w:hAnsi="Calibri" w:cs="Calibri"/>
          <w:sz w:val="24"/>
          <w:szCs w:val="24"/>
        </w:rPr>
        <w:t>Zamawiający w niniejszym postępowaniu nie wymaga złożenia przedmiotowych środków dowodowych.</w:t>
      </w:r>
    </w:p>
    <w:p w14:paraId="442243B0" w14:textId="77777777" w:rsidR="0018099D" w:rsidRDefault="0018099D" w:rsidP="00E11552">
      <w:pPr>
        <w:spacing w:line="276" w:lineRule="auto"/>
        <w:jc w:val="both"/>
        <w:rPr>
          <w:rFonts w:ascii="Calibri" w:hAnsi="Calibri" w:cs="Calibri"/>
          <w:sz w:val="24"/>
          <w:szCs w:val="24"/>
        </w:rPr>
      </w:pPr>
    </w:p>
    <w:p w14:paraId="6B664358" w14:textId="77777777" w:rsidR="00CF4E21" w:rsidRPr="00E11552" w:rsidRDefault="00CF4E21" w:rsidP="007C769E">
      <w:pPr>
        <w:pStyle w:val="Nagwek1"/>
        <w:numPr>
          <w:ilvl w:val="0"/>
          <w:numId w:val="22"/>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szCs w:val="24"/>
        </w:rPr>
      </w:pPr>
      <w:bookmarkStart w:id="20" w:name="_PODSTAWY_WYKLUCZENIA_WYKONAWCÓW"/>
      <w:bookmarkStart w:id="21" w:name="_Toc65483821"/>
      <w:bookmarkEnd w:id="20"/>
      <w:r w:rsidRPr="00E11552">
        <w:rPr>
          <w:rFonts w:ascii="Calibri" w:hAnsi="Calibri" w:cs="Calibri"/>
          <w:b/>
          <w:szCs w:val="24"/>
        </w:rPr>
        <w:t>PODSTAWY WYKLUCZENIA WYKONAWCÓW</w:t>
      </w:r>
      <w:bookmarkEnd w:id="21"/>
    </w:p>
    <w:p w14:paraId="4D3270FE" w14:textId="77777777" w:rsidR="007E1A43" w:rsidRPr="00E11552" w:rsidRDefault="007E1A43" w:rsidP="00E11552">
      <w:pPr>
        <w:adjustRightInd w:val="0"/>
        <w:spacing w:line="269" w:lineRule="auto"/>
        <w:ind w:left="284" w:hanging="284"/>
        <w:contextualSpacing/>
        <w:jc w:val="both"/>
        <w:rPr>
          <w:rFonts w:ascii="Calibri" w:hAnsi="Calibri" w:cs="Calibri"/>
          <w:sz w:val="24"/>
          <w:szCs w:val="24"/>
        </w:rPr>
      </w:pPr>
    </w:p>
    <w:p w14:paraId="3C887FF1" w14:textId="77777777" w:rsidR="007C769E" w:rsidRPr="00DB641B" w:rsidRDefault="007C769E" w:rsidP="007C769E">
      <w:pPr>
        <w:adjustRightInd w:val="0"/>
        <w:spacing w:line="269" w:lineRule="auto"/>
        <w:ind w:left="142" w:hanging="142"/>
        <w:contextualSpacing/>
        <w:jc w:val="both"/>
        <w:rPr>
          <w:rFonts w:asciiTheme="minorHAnsi" w:hAnsiTheme="minorHAnsi" w:cstheme="minorHAnsi"/>
          <w:color w:val="000000"/>
          <w:sz w:val="24"/>
          <w:szCs w:val="24"/>
        </w:rPr>
      </w:pPr>
      <w:r w:rsidRPr="0065390D">
        <w:rPr>
          <w:rFonts w:asciiTheme="minorHAnsi" w:hAnsiTheme="minorHAnsi" w:cstheme="minorHAnsi"/>
          <w:color w:val="000000"/>
          <w:sz w:val="24"/>
          <w:szCs w:val="24"/>
        </w:rPr>
        <w:t xml:space="preserve">1.Z postępowania o udzielenie zamówienia </w:t>
      </w:r>
      <w:r w:rsidRPr="00C066A3">
        <w:rPr>
          <w:rFonts w:asciiTheme="minorHAnsi" w:hAnsiTheme="minorHAnsi" w:cstheme="minorHAnsi"/>
          <w:bCs/>
          <w:color w:val="000000"/>
          <w:sz w:val="24"/>
          <w:szCs w:val="24"/>
        </w:rPr>
        <w:t>wyklucza się Wykonawcę na pod</w:t>
      </w:r>
      <w:r>
        <w:rPr>
          <w:rFonts w:asciiTheme="minorHAnsi" w:hAnsiTheme="minorHAnsi" w:cstheme="minorHAnsi"/>
          <w:bCs/>
          <w:color w:val="000000"/>
          <w:sz w:val="24"/>
          <w:szCs w:val="24"/>
        </w:rPr>
        <w:t xml:space="preserve">stawie art. 108 ust. 1 </w:t>
      </w:r>
      <w:r w:rsidRPr="00DB641B">
        <w:rPr>
          <w:rFonts w:asciiTheme="minorHAnsi" w:hAnsiTheme="minorHAnsi" w:cstheme="minorHAnsi"/>
          <w:bCs/>
          <w:color w:val="000000"/>
          <w:sz w:val="24"/>
          <w:szCs w:val="24"/>
        </w:rPr>
        <w:t xml:space="preserve">ustawy PZP, tj.: </w:t>
      </w:r>
    </w:p>
    <w:p w14:paraId="5BA12434" w14:textId="77777777" w:rsidR="007C769E" w:rsidRPr="00DB641B" w:rsidRDefault="007C769E" w:rsidP="003B1BE0">
      <w:pPr>
        <w:pStyle w:val="Akapitzlist"/>
        <w:numPr>
          <w:ilvl w:val="0"/>
          <w:numId w:val="102"/>
        </w:numPr>
        <w:autoSpaceDE/>
        <w:autoSpaceDN/>
        <w:spacing w:line="276" w:lineRule="auto"/>
        <w:ind w:left="567" w:hanging="294"/>
        <w:jc w:val="both"/>
        <w:rPr>
          <w:rFonts w:asciiTheme="minorHAnsi" w:hAnsiTheme="minorHAnsi" w:cstheme="minorHAnsi"/>
          <w:sz w:val="24"/>
          <w:szCs w:val="24"/>
        </w:rPr>
      </w:pPr>
      <w:r w:rsidRPr="00DB641B">
        <w:rPr>
          <w:rFonts w:asciiTheme="minorHAnsi" w:hAnsiTheme="minorHAnsi" w:cstheme="minorHAnsi"/>
          <w:sz w:val="24"/>
          <w:szCs w:val="24"/>
        </w:rPr>
        <w:t xml:space="preserve">będącego osobą fizyczną, którego prawomocnie skazano za przestępstwo: </w:t>
      </w:r>
    </w:p>
    <w:p w14:paraId="4FF6CF0F" w14:textId="77777777" w:rsidR="007C769E" w:rsidRDefault="007C769E" w:rsidP="003B1BE0">
      <w:pPr>
        <w:pStyle w:val="Akapitzlist"/>
        <w:numPr>
          <w:ilvl w:val="0"/>
          <w:numId w:val="101"/>
        </w:numPr>
        <w:autoSpaceDE/>
        <w:autoSpaceDN/>
        <w:spacing w:line="276" w:lineRule="auto"/>
        <w:ind w:left="851" w:hanging="284"/>
        <w:jc w:val="both"/>
        <w:rPr>
          <w:rFonts w:asciiTheme="minorHAnsi" w:hAnsiTheme="minorHAnsi" w:cstheme="minorHAnsi"/>
          <w:sz w:val="24"/>
          <w:szCs w:val="24"/>
        </w:rPr>
      </w:pPr>
      <w:r w:rsidRPr="00DB641B">
        <w:rPr>
          <w:rFonts w:asciiTheme="minorHAnsi" w:hAnsiTheme="minorHAnsi" w:cstheme="minorHAnsi"/>
          <w:sz w:val="24"/>
          <w:szCs w:val="24"/>
        </w:rPr>
        <w:t>udziału w zorganizowanej grupie przestępczej albo związku mającym na celu popełnienie przestępstwa lub przestępstwa skarbowego, o którym mowa w art. 258 Kodeksu karnego,</w:t>
      </w:r>
    </w:p>
    <w:p w14:paraId="4A724911" w14:textId="77777777" w:rsidR="007C769E" w:rsidRDefault="007C769E" w:rsidP="003B1BE0">
      <w:pPr>
        <w:pStyle w:val="Akapitzlist"/>
        <w:numPr>
          <w:ilvl w:val="0"/>
          <w:numId w:val="101"/>
        </w:numPr>
        <w:autoSpaceDE/>
        <w:autoSpaceDN/>
        <w:spacing w:line="276" w:lineRule="auto"/>
        <w:ind w:left="851" w:hanging="284"/>
        <w:jc w:val="both"/>
        <w:rPr>
          <w:rFonts w:asciiTheme="minorHAnsi" w:hAnsiTheme="minorHAnsi" w:cstheme="minorHAnsi"/>
          <w:sz w:val="24"/>
          <w:szCs w:val="24"/>
        </w:rPr>
      </w:pPr>
      <w:r w:rsidRPr="00DB641B">
        <w:rPr>
          <w:rFonts w:asciiTheme="minorHAnsi" w:hAnsiTheme="minorHAnsi" w:cstheme="minorHAnsi"/>
          <w:sz w:val="24"/>
          <w:szCs w:val="24"/>
        </w:rPr>
        <w:t xml:space="preserve"> handlu ludźmi, o którym mowa w art. 189a Kodeksu karnego,</w:t>
      </w:r>
    </w:p>
    <w:p w14:paraId="1D69EA1E" w14:textId="77777777" w:rsidR="007C769E" w:rsidRDefault="007C769E" w:rsidP="003B1BE0">
      <w:pPr>
        <w:pStyle w:val="Akapitzlist"/>
        <w:numPr>
          <w:ilvl w:val="0"/>
          <w:numId w:val="101"/>
        </w:numPr>
        <w:autoSpaceDE/>
        <w:autoSpaceDN/>
        <w:spacing w:line="276" w:lineRule="auto"/>
        <w:ind w:left="851" w:hanging="284"/>
        <w:jc w:val="both"/>
        <w:rPr>
          <w:rFonts w:asciiTheme="minorHAnsi" w:hAnsiTheme="minorHAnsi" w:cstheme="minorHAnsi"/>
          <w:sz w:val="24"/>
          <w:szCs w:val="24"/>
        </w:rPr>
      </w:pPr>
      <w:r w:rsidRPr="00DB641B">
        <w:rPr>
          <w:rFonts w:asciiTheme="minorHAnsi" w:hAnsiTheme="minorHAnsi" w:cstheme="minorHAnsi"/>
          <w:sz w:val="24"/>
          <w:szCs w:val="24"/>
        </w:rPr>
        <w:t xml:space="preserve">o którym mowa w art. 228–230a, art. 250a Kodeksu karnego, w art. 46–48 ustawy z dnia 25 czerwca 2010 r. o sporcie (Dz. U. z 2023 r. poz. 2048 oraz z 2024 r. poz. 1166) lub </w:t>
      </w:r>
      <w:r>
        <w:rPr>
          <w:rFonts w:asciiTheme="minorHAnsi" w:hAnsiTheme="minorHAnsi" w:cstheme="minorHAnsi"/>
          <w:sz w:val="24"/>
          <w:szCs w:val="24"/>
        </w:rPr>
        <w:br/>
      </w:r>
      <w:r w:rsidRPr="00DB641B">
        <w:rPr>
          <w:rFonts w:asciiTheme="minorHAnsi" w:hAnsiTheme="minorHAnsi" w:cstheme="minorHAnsi"/>
          <w:sz w:val="24"/>
          <w:szCs w:val="24"/>
        </w:rPr>
        <w:t>w art. 54 ust. 1–4 ustawy z dnia 12 maja 2011 r. o refundacji leków, środków spożywczych specjalnego przeznaczenia żywieniowego oraz wyrobów medycznych (Dz. U. z 2024 r. poz. 930),</w:t>
      </w:r>
    </w:p>
    <w:p w14:paraId="03474BAE" w14:textId="77777777" w:rsidR="007C769E" w:rsidRDefault="007C769E" w:rsidP="003B1BE0">
      <w:pPr>
        <w:pStyle w:val="Akapitzlist"/>
        <w:numPr>
          <w:ilvl w:val="0"/>
          <w:numId w:val="101"/>
        </w:numPr>
        <w:autoSpaceDE/>
        <w:autoSpaceDN/>
        <w:spacing w:line="276" w:lineRule="auto"/>
        <w:ind w:left="851" w:hanging="284"/>
        <w:jc w:val="both"/>
        <w:rPr>
          <w:rFonts w:asciiTheme="minorHAnsi" w:hAnsiTheme="minorHAnsi" w:cstheme="minorHAnsi"/>
          <w:sz w:val="24"/>
          <w:szCs w:val="24"/>
        </w:rPr>
      </w:pPr>
      <w:r w:rsidRPr="00DB641B">
        <w:rPr>
          <w:rFonts w:asciiTheme="minorHAnsi" w:hAnsiTheme="minorHAnsi" w:cstheme="minorHAnsi"/>
          <w:sz w:val="24"/>
          <w:szCs w:val="24"/>
        </w:rPr>
        <w:t xml:space="preserve">finansowania przestępstwa o charakterze terrorystycznym, o którym mowa w art. 165a Kodeksu karnego, lub przestępstwo udaremniania lub utrudniania stwierdzenia przestępnego pochodzenia pieniędzy lub ukrywania ich pochodzenia, o którym mowa </w:t>
      </w:r>
      <w:r>
        <w:rPr>
          <w:rFonts w:asciiTheme="minorHAnsi" w:hAnsiTheme="minorHAnsi" w:cstheme="minorHAnsi"/>
          <w:sz w:val="24"/>
          <w:szCs w:val="24"/>
        </w:rPr>
        <w:br/>
      </w:r>
      <w:r w:rsidRPr="00DB641B">
        <w:rPr>
          <w:rFonts w:asciiTheme="minorHAnsi" w:hAnsiTheme="minorHAnsi" w:cstheme="minorHAnsi"/>
          <w:sz w:val="24"/>
          <w:szCs w:val="24"/>
        </w:rPr>
        <w:t>w art. 299 Kodeksu karnego,</w:t>
      </w:r>
    </w:p>
    <w:p w14:paraId="612F1053" w14:textId="77777777" w:rsidR="007C769E" w:rsidRDefault="007C769E" w:rsidP="003B1BE0">
      <w:pPr>
        <w:pStyle w:val="Akapitzlist"/>
        <w:numPr>
          <w:ilvl w:val="0"/>
          <w:numId w:val="101"/>
        </w:numPr>
        <w:autoSpaceDE/>
        <w:autoSpaceDN/>
        <w:spacing w:line="276" w:lineRule="auto"/>
        <w:ind w:left="851" w:hanging="284"/>
        <w:jc w:val="both"/>
        <w:rPr>
          <w:rFonts w:asciiTheme="minorHAnsi" w:hAnsiTheme="minorHAnsi" w:cstheme="minorHAnsi"/>
          <w:sz w:val="24"/>
          <w:szCs w:val="24"/>
        </w:rPr>
      </w:pPr>
      <w:r w:rsidRPr="00DB641B">
        <w:rPr>
          <w:rFonts w:asciiTheme="minorHAnsi" w:hAnsiTheme="minorHAnsi" w:cstheme="minorHAnsi"/>
          <w:sz w:val="24"/>
          <w:szCs w:val="24"/>
        </w:rPr>
        <w:t>o charakterze terrorystycznym, o którym mowa w art. 115 § 20 Kodeksu karnego, lub mające na celu popełnienie tego przestępstwa,</w:t>
      </w:r>
    </w:p>
    <w:p w14:paraId="6592303F" w14:textId="77777777" w:rsidR="007C769E" w:rsidRDefault="007C769E" w:rsidP="003B1BE0">
      <w:pPr>
        <w:pStyle w:val="Akapitzlist"/>
        <w:numPr>
          <w:ilvl w:val="0"/>
          <w:numId w:val="101"/>
        </w:numPr>
        <w:autoSpaceDE/>
        <w:autoSpaceDN/>
        <w:spacing w:line="276" w:lineRule="auto"/>
        <w:ind w:left="851" w:hanging="284"/>
        <w:jc w:val="both"/>
        <w:rPr>
          <w:rFonts w:asciiTheme="minorHAnsi" w:hAnsiTheme="minorHAnsi" w:cstheme="minorHAnsi"/>
          <w:sz w:val="24"/>
          <w:szCs w:val="24"/>
        </w:rPr>
      </w:pPr>
      <w:r w:rsidRPr="00DB641B">
        <w:rPr>
          <w:rFonts w:asciiTheme="minorHAnsi" w:hAnsiTheme="minorHAnsi" w:cstheme="minorHAnsi"/>
          <w:sz w:val="24"/>
          <w:szCs w:val="24"/>
        </w:rPr>
        <w:t xml:space="preserve">powierzenia wykonywania pracy małoletniemu cudzoziemcowi, o którym mowa w art. 9 ust. 2 ustawy z dnia 15 czerwca 2012 r. o skutkach powierzania wykonywania pracy </w:t>
      </w:r>
      <w:r w:rsidRPr="00DB641B">
        <w:rPr>
          <w:rFonts w:asciiTheme="minorHAnsi" w:hAnsiTheme="minorHAnsi" w:cstheme="minorHAnsi"/>
          <w:sz w:val="24"/>
          <w:szCs w:val="24"/>
        </w:rPr>
        <w:lastRenderedPageBreak/>
        <w:t>cudzoziemcom przebywającym wbrew przepisom na terytorium Rzeczypospolitej Polskiej (Dz. U. z 2021 r. poz. 1745),</w:t>
      </w:r>
    </w:p>
    <w:p w14:paraId="3451C78A" w14:textId="170AD3CA" w:rsidR="007C769E" w:rsidRDefault="007C769E" w:rsidP="003B1BE0">
      <w:pPr>
        <w:pStyle w:val="Akapitzlist"/>
        <w:numPr>
          <w:ilvl w:val="0"/>
          <w:numId w:val="101"/>
        </w:numPr>
        <w:autoSpaceDE/>
        <w:autoSpaceDN/>
        <w:spacing w:line="276" w:lineRule="auto"/>
        <w:ind w:left="851" w:hanging="284"/>
        <w:jc w:val="both"/>
        <w:rPr>
          <w:rFonts w:asciiTheme="minorHAnsi" w:hAnsiTheme="minorHAnsi" w:cstheme="minorHAnsi"/>
          <w:sz w:val="24"/>
          <w:szCs w:val="24"/>
        </w:rPr>
      </w:pPr>
      <w:r w:rsidRPr="00DB641B">
        <w:rPr>
          <w:rFonts w:asciiTheme="minorHAnsi" w:hAnsiTheme="minorHAnsi" w:cstheme="minorHAnsi"/>
          <w:sz w:val="24"/>
          <w:szCs w:val="24"/>
        </w:rPr>
        <w:t>przeciwko obrotowi gospodarczemu, o których mowa w art. 296</w:t>
      </w:r>
      <w:r w:rsidR="00955910">
        <w:rPr>
          <w:rFonts w:asciiTheme="minorHAnsi" w:hAnsiTheme="minorHAnsi" w:cstheme="minorHAnsi"/>
          <w:sz w:val="24"/>
          <w:szCs w:val="24"/>
        </w:rPr>
        <w:t>-</w:t>
      </w:r>
      <w:r w:rsidRPr="00DB641B">
        <w:rPr>
          <w:rFonts w:asciiTheme="minorHAnsi" w:hAnsiTheme="minorHAnsi" w:cstheme="minorHAnsi"/>
          <w:sz w:val="24"/>
          <w:szCs w:val="24"/>
        </w:rPr>
        <w:t>307 Kodeksu karnego, przestępstwo oszustwa, o którym mowa w art. 286 Kodeksu karnego, przestępstwo przeciwko wiarygodności dokumentów, o których mowa w art. 270</w:t>
      </w:r>
      <w:r w:rsidR="00955910">
        <w:rPr>
          <w:rFonts w:asciiTheme="minorHAnsi" w:hAnsiTheme="minorHAnsi" w:cstheme="minorHAnsi"/>
          <w:sz w:val="24"/>
          <w:szCs w:val="24"/>
        </w:rPr>
        <w:t>-</w:t>
      </w:r>
      <w:r w:rsidRPr="00DB641B">
        <w:rPr>
          <w:rFonts w:asciiTheme="minorHAnsi" w:hAnsiTheme="minorHAnsi" w:cstheme="minorHAnsi"/>
          <w:sz w:val="24"/>
          <w:szCs w:val="24"/>
        </w:rPr>
        <w:t>277d Kodeksu karnego, lub przestępstwo skarbowe,</w:t>
      </w:r>
    </w:p>
    <w:p w14:paraId="4060CD21" w14:textId="77777777" w:rsidR="007C769E" w:rsidRPr="00DB641B" w:rsidRDefault="007C769E" w:rsidP="003B1BE0">
      <w:pPr>
        <w:pStyle w:val="Akapitzlist"/>
        <w:numPr>
          <w:ilvl w:val="0"/>
          <w:numId w:val="101"/>
        </w:numPr>
        <w:autoSpaceDE/>
        <w:autoSpaceDN/>
        <w:spacing w:line="276" w:lineRule="auto"/>
        <w:ind w:left="851" w:hanging="284"/>
        <w:jc w:val="both"/>
        <w:rPr>
          <w:rFonts w:asciiTheme="minorHAnsi" w:hAnsiTheme="minorHAnsi" w:cstheme="minorHAnsi"/>
          <w:sz w:val="24"/>
          <w:szCs w:val="24"/>
        </w:rPr>
      </w:pPr>
      <w:r w:rsidRPr="00DB641B">
        <w:rPr>
          <w:rFonts w:asciiTheme="minorHAnsi" w:hAnsiTheme="minorHAnsi" w:cstheme="minorHAnsi"/>
          <w:sz w:val="24"/>
          <w:szCs w:val="24"/>
        </w:rPr>
        <w:t xml:space="preserve">o którym mowa w art. 9 ust. 1 i 3 lub art. 10 ustawy z dnia 15 czerwca 2012 r. o skutkach powierzania wykonywania pracy cudzoziemcom przebywającym wbrew przepisom na terytorium Rzeczypospolitej Polskiej </w:t>
      </w:r>
    </w:p>
    <w:p w14:paraId="5CAA3637" w14:textId="77777777" w:rsidR="007C769E" w:rsidRPr="00DB641B" w:rsidRDefault="007C769E" w:rsidP="007C769E">
      <w:pPr>
        <w:autoSpaceDE/>
        <w:autoSpaceDN/>
        <w:spacing w:line="276" w:lineRule="auto"/>
        <w:ind w:left="851" w:hanging="284"/>
        <w:contextualSpacing/>
        <w:jc w:val="both"/>
        <w:rPr>
          <w:rFonts w:asciiTheme="minorHAnsi" w:hAnsiTheme="minorHAnsi" w:cstheme="minorHAnsi"/>
          <w:sz w:val="24"/>
          <w:szCs w:val="24"/>
        </w:rPr>
      </w:pPr>
      <w:r w:rsidRPr="00DB641B">
        <w:rPr>
          <w:rFonts w:asciiTheme="minorHAnsi" w:hAnsiTheme="minorHAnsi" w:cstheme="minorHAnsi"/>
          <w:sz w:val="24"/>
          <w:szCs w:val="24"/>
        </w:rPr>
        <w:t xml:space="preserve">– lub za odpowiedni czyn zabroniony określony w przepisach prawa obcego; </w:t>
      </w:r>
    </w:p>
    <w:p w14:paraId="08EEC3E9" w14:textId="77777777" w:rsidR="007C769E" w:rsidRDefault="007C769E" w:rsidP="003B1BE0">
      <w:pPr>
        <w:pStyle w:val="Akapitzlist"/>
        <w:numPr>
          <w:ilvl w:val="0"/>
          <w:numId w:val="102"/>
        </w:numPr>
        <w:autoSpaceDE/>
        <w:autoSpaceDN/>
        <w:spacing w:line="276" w:lineRule="auto"/>
        <w:ind w:left="567" w:hanging="294"/>
        <w:jc w:val="both"/>
        <w:rPr>
          <w:rFonts w:asciiTheme="minorHAnsi" w:hAnsiTheme="minorHAnsi" w:cstheme="minorHAnsi"/>
          <w:sz w:val="24"/>
          <w:szCs w:val="24"/>
        </w:rPr>
      </w:pPr>
      <w:r w:rsidRPr="00DB641B">
        <w:rPr>
          <w:rFonts w:asciiTheme="minorHAnsi" w:hAnsiTheme="minorHAnsi" w:cstheme="minorHAnsi"/>
          <w:sz w:val="24"/>
          <w:szCs w:val="24"/>
        </w:rPr>
        <w:t xml:space="preserve">jeżeli urzędującego członka jego organu zarządzającego lub nadzorczego, wspólnika spółki </w:t>
      </w:r>
      <w:r>
        <w:rPr>
          <w:rFonts w:asciiTheme="minorHAnsi" w:hAnsiTheme="minorHAnsi" w:cstheme="minorHAnsi"/>
          <w:sz w:val="24"/>
          <w:szCs w:val="24"/>
        </w:rPr>
        <w:br/>
      </w:r>
      <w:r w:rsidRPr="00DB641B">
        <w:rPr>
          <w:rFonts w:asciiTheme="minorHAnsi" w:hAnsiTheme="minorHAnsi" w:cstheme="minorHAnsi"/>
          <w:sz w:val="24"/>
          <w:szCs w:val="24"/>
        </w:rPr>
        <w:t>w spółce jawnej lub partnerskiej albo komplementariusza w spółce komandytowej lub komandytowo-akcyjnej lub prokurenta prawomocnie skazano za przestępstwo, o którym mowa w pkt 1;</w:t>
      </w:r>
    </w:p>
    <w:p w14:paraId="4ADE72A6" w14:textId="77777777" w:rsidR="007C769E" w:rsidRDefault="007C769E" w:rsidP="003B1BE0">
      <w:pPr>
        <w:pStyle w:val="Akapitzlist"/>
        <w:numPr>
          <w:ilvl w:val="0"/>
          <w:numId w:val="102"/>
        </w:numPr>
        <w:autoSpaceDE/>
        <w:autoSpaceDN/>
        <w:spacing w:line="276" w:lineRule="auto"/>
        <w:ind w:left="567" w:hanging="294"/>
        <w:jc w:val="both"/>
        <w:rPr>
          <w:rFonts w:asciiTheme="minorHAnsi" w:hAnsiTheme="minorHAnsi" w:cstheme="minorHAnsi"/>
          <w:sz w:val="24"/>
          <w:szCs w:val="24"/>
        </w:rPr>
      </w:pPr>
      <w:r w:rsidRPr="00DB641B">
        <w:rPr>
          <w:rFonts w:asciiTheme="minorHAnsi" w:hAnsiTheme="minorHAnsi" w:cstheme="minorHAnsi"/>
          <w:sz w:val="24"/>
          <w:szCs w:val="24"/>
        </w:rPr>
        <w:t xml:space="preserve">wobec którego wydano prawomocny wyrok sądu lub ostateczną decyzję administracyjną </w:t>
      </w:r>
      <w:r>
        <w:rPr>
          <w:rFonts w:asciiTheme="minorHAnsi" w:hAnsiTheme="minorHAnsi" w:cstheme="minorHAnsi"/>
          <w:sz w:val="24"/>
          <w:szCs w:val="24"/>
        </w:rPr>
        <w:br/>
      </w:r>
      <w:r w:rsidRPr="00DB641B">
        <w:rPr>
          <w:rFonts w:asciiTheme="minorHAnsi" w:hAnsiTheme="minorHAnsi" w:cstheme="minorHAnsi"/>
          <w:sz w:val="24"/>
          <w:szCs w:val="24"/>
        </w:rPr>
        <w:t xml:space="preserve">o zaleganiu z uiszczeniem podatków, opłat lub składek na ubezpieczenie społeczne lub zdrowotne, chyba że wykonawca odpowiednio przed upływem terminu do składania wniosków o dopuszczenie do udziału ©Kancelaria Sejmu s. 78/316 2024-09-11 </w:t>
      </w:r>
      <w:r>
        <w:rPr>
          <w:rFonts w:asciiTheme="minorHAnsi" w:hAnsiTheme="minorHAnsi" w:cstheme="minorHAnsi"/>
          <w:sz w:val="24"/>
          <w:szCs w:val="24"/>
        </w:rPr>
        <w:br/>
      </w:r>
      <w:r w:rsidRPr="00DB641B">
        <w:rPr>
          <w:rFonts w:asciiTheme="minorHAnsi" w:hAnsiTheme="minorHAnsi" w:cstheme="minorHAnsi"/>
          <w:sz w:val="24"/>
          <w:szCs w:val="24"/>
        </w:rPr>
        <w:t>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2E11C33" w14:textId="77777777" w:rsidR="007C769E" w:rsidRDefault="007C769E" w:rsidP="003B1BE0">
      <w:pPr>
        <w:pStyle w:val="Akapitzlist"/>
        <w:numPr>
          <w:ilvl w:val="0"/>
          <w:numId w:val="102"/>
        </w:numPr>
        <w:autoSpaceDE/>
        <w:autoSpaceDN/>
        <w:spacing w:line="276" w:lineRule="auto"/>
        <w:ind w:left="567" w:hanging="294"/>
        <w:jc w:val="both"/>
        <w:rPr>
          <w:rFonts w:asciiTheme="minorHAnsi" w:hAnsiTheme="minorHAnsi" w:cstheme="minorHAnsi"/>
          <w:sz w:val="24"/>
          <w:szCs w:val="24"/>
        </w:rPr>
      </w:pPr>
      <w:r w:rsidRPr="00DB641B">
        <w:rPr>
          <w:rFonts w:asciiTheme="minorHAnsi" w:hAnsiTheme="minorHAnsi" w:cstheme="minorHAnsi"/>
          <w:sz w:val="24"/>
          <w:szCs w:val="24"/>
        </w:rPr>
        <w:t>wobec którego prawomocnie orzeczono zakaz ubiegania się o zamówienia publiczne;</w:t>
      </w:r>
    </w:p>
    <w:p w14:paraId="2103BED3" w14:textId="77777777" w:rsidR="007C769E" w:rsidRDefault="007C769E" w:rsidP="003B1BE0">
      <w:pPr>
        <w:pStyle w:val="Akapitzlist"/>
        <w:numPr>
          <w:ilvl w:val="0"/>
          <w:numId w:val="102"/>
        </w:numPr>
        <w:autoSpaceDE/>
        <w:autoSpaceDN/>
        <w:spacing w:line="276" w:lineRule="auto"/>
        <w:ind w:left="567" w:hanging="294"/>
        <w:jc w:val="both"/>
        <w:rPr>
          <w:rFonts w:asciiTheme="minorHAnsi" w:hAnsiTheme="minorHAnsi" w:cstheme="minorHAnsi"/>
          <w:sz w:val="24"/>
          <w:szCs w:val="24"/>
        </w:rPr>
      </w:pPr>
      <w:r w:rsidRPr="00DB641B">
        <w:rPr>
          <w:rFonts w:asciiTheme="minorHAnsi" w:hAnsiTheme="minorHAnsi" w:cstheme="minorHAnsi"/>
          <w:sz w:val="24"/>
          <w:szCs w:val="24"/>
        </w:rPr>
        <w:t xml:space="preserve">jeżeli zamawiający może stwierdzić, na podstawie wiarygodnych przesłanek, że wykonawca zawarł z innymi wykonawcami porozumienie mające na celu zakłócenie konkurencji, </w:t>
      </w:r>
      <w:r>
        <w:rPr>
          <w:rFonts w:asciiTheme="minorHAnsi" w:hAnsiTheme="minorHAnsi" w:cstheme="minorHAnsi"/>
          <w:sz w:val="24"/>
          <w:szCs w:val="24"/>
        </w:rPr>
        <w:br/>
      </w:r>
      <w:r w:rsidRPr="00DB641B">
        <w:rPr>
          <w:rFonts w:asciiTheme="minorHAnsi" w:hAnsiTheme="minorHAnsi" w:cstheme="minorHAnsi"/>
          <w:sz w:val="24"/>
          <w:szCs w:val="24"/>
        </w:rPr>
        <w:t>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27BC6684" w14:textId="77777777" w:rsidR="007C769E" w:rsidRPr="00DB641B" w:rsidRDefault="007C769E" w:rsidP="003B1BE0">
      <w:pPr>
        <w:pStyle w:val="Akapitzlist"/>
        <w:numPr>
          <w:ilvl w:val="0"/>
          <w:numId w:val="102"/>
        </w:numPr>
        <w:autoSpaceDE/>
        <w:autoSpaceDN/>
        <w:spacing w:line="276" w:lineRule="auto"/>
        <w:ind w:left="567" w:hanging="294"/>
        <w:jc w:val="both"/>
        <w:rPr>
          <w:rFonts w:asciiTheme="minorHAnsi" w:hAnsiTheme="minorHAnsi" w:cstheme="minorHAnsi"/>
          <w:sz w:val="24"/>
          <w:szCs w:val="24"/>
        </w:rPr>
      </w:pPr>
      <w:r w:rsidRPr="00DB641B">
        <w:rPr>
          <w:rFonts w:asciiTheme="minorHAnsi" w:hAnsiTheme="minorHAnsi" w:cstheme="minorHAnsi"/>
          <w:sz w:val="24"/>
          <w:szCs w:val="24"/>
        </w:rPr>
        <w:t xml:space="preserve">jeżeli, w przypadkach, o których mowa w art. 85 ust. 1, doszło do zakłócenia konkurencji wynikającego z wcześniejszego zaangażowania tego wykonawcy lub podmiotu, który należy </w:t>
      </w:r>
      <w:r>
        <w:rPr>
          <w:rFonts w:asciiTheme="minorHAnsi" w:hAnsiTheme="minorHAnsi" w:cstheme="minorHAnsi"/>
          <w:sz w:val="24"/>
          <w:szCs w:val="24"/>
        </w:rPr>
        <w:br/>
      </w:r>
      <w:r w:rsidRPr="00DB641B">
        <w:rPr>
          <w:rFonts w:asciiTheme="minorHAnsi" w:hAnsiTheme="minorHAnsi" w:cstheme="minorHAnsi"/>
          <w:sz w:val="24"/>
          <w:szCs w:val="24"/>
        </w:rPr>
        <w:t xml:space="preserve">z wykonawcą do tej samej grupy kapitałowej w rozumieniu ustawy z dnia 16 lutego 2007 r. </w:t>
      </w:r>
      <w:r>
        <w:rPr>
          <w:rFonts w:asciiTheme="minorHAnsi" w:hAnsiTheme="minorHAnsi" w:cstheme="minorHAnsi"/>
          <w:sz w:val="24"/>
          <w:szCs w:val="24"/>
        </w:rPr>
        <w:br/>
      </w:r>
      <w:r w:rsidRPr="00DB641B">
        <w:rPr>
          <w:rFonts w:asciiTheme="minorHAnsi" w:hAnsiTheme="minorHAnsi" w:cstheme="minorHAnsi"/>
          <w:sz w:val="24"/>
          <w:szCs w:val="24"/>
        </w:rPr>
        <w:t xml:space="preserve">o ochronie konkurencji i konsumentów, chyba że spowodowane tym zakłócenie konkurencji może być wyeliminowane w inny sposób niż przez wykluczenie wykonawcy z udziału </w:t>
      </w:r>
      <w:r>
        <w:rPr>
          <w:rFonts w:asciiTheme="minorHAnsi" w:hAnsiTheme="minorHAnsi" w:cstheme="minorHAnsi"/>
          <w:sz w:val="24"/>
          <w:szCs w:val="24"/>
        </w:rPr>
        <w:br/>
      </w:r>
      <w:r w:rsidRPr="00DB641B">
        <w:rPr>
          <w:rFonts w:asciiTheme="minorHAnsi" w:hAnsiTheme="minorHAnsi" w:cstheme="minorHAnsi"/>
          <w:sz w:val="24"/>
          <w:szCs w:val="24"/>
        </w:rPr>
        <w:t>w postępowaniu o udzielenie zamówienia.</w:t>
      </w:r>
    </w:p>
    <w:p w14:paraId="01B5A2D5" w14:textId="77777777" w:rsidR="007C769E" w:rsidRPr="001A70C8" w:rsidRDefault="007C769E" w:rsidP="003B1BE0">
      <w:pPr>
        <w:pStyle w:val="Akapitzlist"/>
        <w:numPr>
          <w:ilvl w:val="0"/>
          <w:numId w:val="100"/>
        </w:numPr>
        <w:autoSpaceDE/>
        <w:autoSpaceDN/>
        <w:spacing w:line="276" w:lineRule="auto"/>
        <w:ind w:left="284" w:hanging="284"/>
        <w:jc w:val="both"/>
        <w:rPr>
          <w:rFonts w:ascii="Calibri" w:hAnsi="Calibri" w:cs="Calibri"/>
          <w:sz w:val="24"/>
          <w:szCs w:val="24"/>
        </w:rPr>
      </w:pPr>
      <w:r w:rsidRPr="001A70C8">
        <w:rPr>
          <w:rFonts w:ascii="Calibri" w:hAnsi="Calibri" w:cs="Calibri"/>
          <w:sz w:val="24"/>
          <w:szCs w:val="24"/>
        </w:rPr>
        <w:t xml:space="preserve">Z postępowania o udzielenie zamówienia </w:t>
      </w:r>
      <w:r w:rsidRPr="001A70C8">
        <w:rPr>
          <w:rFonts w:ascii="Calibri" w:hAnsi="Calibri" w:cs="Calibri"/>
          <w:bCs/>
          <w:sz w:val="24"/>
          <w:szCs w:val="24"/>
        </w:rPr>
        <w:t>wyklucza się Wykonawcę na podstawie:</w:t>
      </w:r>
    </w:p>
    <w:p w14:paraId="303486CB" w14:textId="77777777" w:rsidR="007C769E" w:rsidRDefault="007C769E" w:rsidP="003B1BE0">
      <w:pPr>
        <w:pStyle w:val="Akapitzlist"/>
        <w:numPr>
          <w:ilvl w:val="0"/>
          <w:numId w:val="103"/>
        </w:numPr>
        <w:autoSpaceDE/>
        <w:autoSpaceDN/>
        <w:spacing w:line="276" w:lineRule="auto"/>
        <w:ind w:left="567" w:hanging="283"/>
        <w:jc w:val="both"/>
        <w:rPr>
          <w:rFonts w:asciiTheme="minorHAnsi" w:hAnsiTheme="minorHAnsi" w:cstheme="minorHAnsi"/>
          <w:sz w:val="24"/>
          <w:szCs w:val="24"/>
        </w:rPr>
      </w:pPr>
      <w:r w:rsidRPr="004E4468">
        <w:rPr>
          <w:rFonts w:asciiTheme="minorHAnsi" w:hAnsiTheme="minorHAnsi" w:cstheme="minorHAnsi"/>
          <w:sz w:val="24"/>
          <w:szCs w:val="24"/>
        </w:rPr>
        <w:t>art. 109 ust. 1 pkt 2 ustawy PZP tj. który naruszył obowiązki w dziedzinie ochrony środowiska, prawa socjalnego lub prawa pracy</w:t>
      </w:r>
      <w:r>
        <w:rPr>
          <w:rFonts w:asciiTheme="minorHAnsi" w:hAnsiTheme="minorHAnsi" w:cstheme="minorHAnsi"/>
          <w:sz w:val="24"/>
          <w:szCs w:val="24"/>
        </w:rPr>
        <w:t>:</w:t>
      </w:r>
    </w:p>
    <w:p w14:paraId="6A23E32D" w14:textId="77777777" w:rsidR="007C769E" w:rsidRPr="00112DD7" w:rsidRDefault="007C769E" w:rsidP="003B1BE0">
      <w:pPr>
        <w:pStyle w:val="Akapitzlist"/>
        <w:numPr>
          <w:ilvl w:val="0"/>
          <w:numId w:val="104"/>
        </w:numPr>
        <w:autoSpaceDE/>
        <w:autoSpaceDN/>
        <w:spacing w:line="276" w:lineRule="auto"/>
        <w:ind w:left="851" w:hanging="294"/>
        <w:jc w:val="both"/>
        <w:rPr>
          <w:rFonts w:asciiTheme="minorHAnsi" w:hAnsiTheme="minorHAnsi" w:cstheme="minorHAnsi"/>
          <w:sz w:val="24"/>
          <w:szCs w:val="24"/>
        </w:rPr>
      </w:pPr>
      <w:r w:rsidRPr="00112DD7">
        <w:rPr>
          <w:rFonts w:asciiTheme="minorHAnsi" w:hAnsiTheme="minorHAnsi" w:cstheme="minorHAnsi"/>
          <w:sz w:val="24"/>
          <w:szCs w:val="24"/>
        </w:rPr>
        <w:t xml:space="preserve">będącego osobą fizyczną skazanego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 </w:t>
      </w:r>
    </w:p>
    <w:p w14:paraId="7DCF267C" w14:textId="77777777" w:rsidR="007C769E" w:rsidRPr="00112DD7" w:rsidRDefault="007C769E" w:rsidP="003B1BE0">
      <w:pPr>
        <w:pStyle w:val="Akapitzlist"/>
        <w:numPr>
          <w:ilvl w:val="0"/>
          <w:numId w:val="104"/>
        </w:numPr>
        <w:autoSpaceDE/>
        <w:autoSpaceDN/>
        <w:spacing w:line="276" w:lineRule="auto"/>
        <w:ind w:left="851" w:hanging="294"/>
        <w:jc w:val="both"/>
        <w:rPr>
          <w:rFonts w:asciiTheme="minorHAnsi" w:hAnsiTheme="minorHAnsi" w:cstheme="minorHAnsi"/>
          <w:sz w:val="24"/>
          <w:szCs w:val="24"/>
        </w:rPr>
      </w:pPr>
      <w:r w:rsidRPr="00112DD7">
        <w:rPr>
          <w:rFonts w:asciiTheme="minorHAnsi" w:hAnsiTheme="minorHAnsi" w:cstheme="minorHAnsi"/>
          <w:sz w:val="24"/>
          <w:szCs w:val="24"/>
        </w:rPr>
        <w:t xml:space="preserve">będącego osobą fizyczną prawomocnie ukaranego za wykroczenie przeciwko prawom pracownika lub wykroczenie przeciwko środowisku, jeżeli za jego popełnienie wymierzono karę aresztu, ograniczenia wolności lub karę grzywny, </w:t>
      </w:r>
    </w:p>
    <w:p w14:paraId="0F046DE4" w14:textId="77777777" w:rsidR="007C769E" w:rsidRPr="00112DD7" w:rsidRDefault="007C769E" w:rsidP="003B1BE0">
      <w:pPr>
        <w:pStyle w:val="Akapitzlist"/>
        <w:numPr>
          <w:ilvl w:val="0"/>
          <w:numId w:val="104"/>
        </w:numPr>
        <w:autoSpaceDE/>
        <w:autoSpaceDN/>
        <w:spacing w:line="276" w:lineRule="auto"/>
        <w:ind w:left="851" w:hanging="294"/>
        <w:jc w:val="both"/>
        <w:rPr>
          <w:rFonts w:asciiTheme="minorHAnsi" w:hAnsiTheme="minorHAnsi" w:cstheme="minorHAnsi"/>
          <w:sz w:val="24"/>
          <w:szCs w:val="24"/>
        </w:rPr>
      </w:pPr>
      <w:r w:rsidRPr="00112DD7">
        <w:rPr>
          <w:rFonts w:asciiTheme="minorHAnsi" w:hAnsiTheme="minorHAnsi" w:cstheme="minorHAnsi"/>
          <w:sz w:val="24"/>
          <w:szCs w:val="24"/>
        </w:rPr>
        <w:lastRenderedPageBreak/>
        <w:t>wobec którego wydano ostateczną decyzję administracyjną o naruszeniu obowiązków wynikających z prawa ochrony środowiska, prawa pracy lub przepisów o zabezpieczeniu społecznym, jeżeli wymierzono tą decyzją karę pieniężną;</w:t>
      </w:r>
    </w:p>
    <w:p w14:paraId="37F88DA2" w14:textId="77777777" w:rsidR="007C769E" w:rsidRDefault="007C769E" w:rsidP="003B1BE0">
      <w:pPr>
        <w:pStyle w:val="Akapitzlist"/>
        <w:numPr>
          <w:ilvl w:val="0"/>
          <w:numId w:val="103"/>
        </w:numPr>
        <w:autoSpaceDE/>
        <w:autoSpaceDN/>
        <w:spacing w:line="276" w:lineRule="auto"/>
        <w:ind w:left="567" w:hanging="283"/>
        <w:jc w:val="both"/>
        <w:rPr>
          <w:rFonts w:asciiTheme="minorHAnsi" w:hAnsiTheme="minorHAnsi" w:cstheme="minorHAnsi"/>
          <w:sz w:val="24"/>
          <w:szCs w:val="24"/>
        </w:rPr>
      </w:pPr>
      <w:r w:rsidRPr="001A70C8">
        <w:rPr>
          <w:rFonts w:asciiTheme="minorHAnsi" w:hAnsiTheme="minorHAnsi" w:cstheme="minorHAnsi"/>
          <w:bCs/>
          <w:sz w:val="24"/>
          <w:szCs w:val="24"/>
        </w:rPr>
        <w:t>art. 109 ust. 1 pkt 4 ustawy PZP</w:t>
      </w:r>
      <w:r w:rsidRPr="001A70C8">
        <w:rPr>
          <w:rFonts w:asciiTheme="minorHAnsi" w:hAnsiTheme="minorHAnsi" w:cstheme="minorHAnsi"/>
          <w:sz w:val="24"/>
          <w:szCs w:val="24"/>
        </w:rPr>
        <w:t>, tj.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Pr>
          <w:rFonts w:asciiTheme="minorHAnsi" w:hAnsiTheme="minorHAnsi" w:cstheme="minorHAnsi"/>
          <w:sz w:val="24"/>
          <w:szCs w:val="24"/>
        </w:rPr>
        <w:t>.</w:t>
      </w:r>
    </w:p>
    <w:p w14:paraId="5F5BDC8C" w14:textId="77777777" w:rsidR="007C769E" w:rsidRPr="00CE00D6" w:rsidRDefault="007C769E" w:rsidP="003B1BE0">
      <w:pPr>
        <w:pStyle w:val="Akapitzlist"/>
        <w:numPr>
          <w:ilvl w:val="0"/>
          <w:numId w:val="100"/>
        </w:numPr>
        <w:autoSpaceDE/>
        <w:autoSpaceDN/>
        <w:spacing w:line="276" w:lineRule="auto"/>
        <w:ind w:left="284" w:hanging="284"/>
        <w:jc w:val="both"/>
        <w:rPr>
          <w:rFonts w:ascii="Calibri" w:hAnsi="Calibri" w:cs="Calibri"/>
          <w:sz w:val="24"/>
          <w:szCs w:val="24"/>
        </w:rPr>
      </w:pPr>
      <w:r w:rsidRPr="00CE00D6">
        <w:rPr>
          <w:rFonts w:ascii="Calibri" w:hAnsi="Calibri" w:cs="Calibri"/>
          <w:sz w:val="24"/>
          <w:szCs w:val="24"/>
        </w:rPr>
        <w:t xml:space="preserve">Z postępowania wyklucza się Wykonawcę, w stosunku, do którego zachodzi którakolwiek </w:t>
      </w:r>
      <w:r>
        <w:rPr>
          <w:rFonts w:ascii="Calibri" w:hAnsi="Calibri" w:cs="Calibri"/>
          <w:sz w:val="24"/>
          <w:szCs w:val="24"/>
        </w:rPr>
        <w:br/>
      </w:r>
      <w:r w:rsidRPr="00CE00D6">
        <w:rPr>
          <w:rFonts w:ascii="Calibri" w:hAnsi="Calibri" w:cs="Calibri"/>
          <w:sz w:val="24"/>
          <w:szCs w:val="24"/>
        </w:rPr>
        <w:t>z okoliczności wskazanych w</w:t>
      </w:r>
      <w:r w:rsidRPr="00915124">
        <w:t xml:space="preserve"> </w:t>
      </w:r>
      <w:r w:rsidRPr="00CE00D6">
        <w:rPr>
          <w:rFonts w:ascii="Calibri" w:hAnsi="Calibri" w:cs="Calibri"/>
          <w:sz w:val="24"/>
          <w:szCs w:val="24"/>
        </w:rPr>
        <w:t>art. 7 ust. 1 ustawy z dnia 13 kwietnia 2022 r. o szczególnych rozwiązaniach w zakresie przeciwdziałania wspieraniu agresji na Ukrainę oraz służących ochronie bezpieczeństwa narodowego (Dz. U. z 202</w:t>
      </w:r>
      <w:r>
        <w:rPr>
          <w:rFonts w:ascii="Calibri" w:hAnsi="Calibri" w:cs="Calibri"/>
          <w:sz w:val="24"/>
          <w:szCs w:val="24"/>
        </w:rPr>
        <w:t>4</w:t>
      </w:r>
      <w:r w:rsidRPr="00CE00D6">
        <w:rPr>
          <w:rFonts w:ascii="Calibri" w:hAnsi="Calibri" w:cs="Calibri"/>
          <w:sz w:val="24"/>
          <w:szCs w:val="24"/>
        </w:rPr>
        <w:t xml:space="preserve"> r. poz. </w:t>
      </w:r>
      <w:r>
        <w:rPr>
          <w:rFonts w:ascii="Calibri" w:hAnsi="Calibri" w:cs="Calibri"/>
          <w:sz w:val="24"/>
          <w:szCs w:val="24"/>
        </w:rPr>
        <w:t>507</w:t>
      </w:r>
      <w:r w:rsidRPr="00CE00D6">
        <w:rPr>
          <w:rFonts w:ascii="Calibri" w:hAnsi="Calibri" w:cs="Calibri"/>
          <w:sz w:val="24"/>
          <w:szCs w:val="24"/>
        </w:rPr>
        <w:t>), tj.</w:t>
      </w:r>
    </w:p>
    <w:p w14:paraId="6228CB56" w14:textId="77777777" w:rsidR="007C769E" w:rsidRPr="00915124" w:rsidRDefault="007C769E" w:rsidP="003B1BE0">
      <w:pPr>
        <w:numPr>
          <w:ilvl w:val="0"/>
          <w:numId w:val="99"/>
        </w:numPr>
        <w:autoSpaceDE/>
        <w:autoSpaceDN/>
        <w:spacing w:line="276" w:lineRule="auto"/>
        <w:ind w:left="567" w:hanging="283"/>
        <w:contextualSpacing/>
        <w:jc w:val="both"/>
        <w:rPr>
          <w:rFonts w:ascii="Calibri" w:hAnsi="Calibri" w:cs="Calibri"/>
          <w:sz w:val="24"/>
          <w:szCs w:val="24"/>
        </w:rPr>
      </w:pPr>
      <w:r w:rsidRPr="00915124">
        <w:rPr>
          <w:rFonts w:ascii="Calibri" w:hAnsi="Calibri" w:cs="Calibri"/>
          <w:sz w:val="24"/>
          <w:szCs w:val="24"/>
        </w:rPr>
        <w:t xml:space="preserve"> wykonawcę oraz uczestnika konkursu wymienionego w wykazach określonych </w:t>
      </w:r>
      <w:r>
        <w:rPr>
          <w:rFonts w:ascii="Calibri" w:hAnsi="Calibri" w:cs="Calibri"/>
          <w:sz w:val="24"/>
          <w:szCs w:val="24"/>
        </w:rPr>
        <w:br/>
      </w:r>
      <w:r w:rsidRPr="00915124">
        <w:rPr>
          <w:rFonts w:ascii="Calibri" w:hAnsi="Calibri" w:cs="Calibri"/>
          <w:sz w:val="24"/>
          <w:szCs w:val="24"/>
        </w:rPr>
        <w:t xml:space="preserve">w rozporządzeniu 765/2006 i rozporządzeniu 269/2014 albo wpisanego na listę na podstawie decyzji w sprawie wpisu na listę rozstrzygającej o zastosowaniu środka, o którym mowa </w:t>
      </w:r>
      <w:r>
        <w:rPr>
          <w:rFonts w:ascii="Calibri" w:hAnsi="Calibri" w:cs="Calibri"/>
          <w:sz w:val="24"/>
          <w:szCs w:val="24"/>
        </w:rPr>
        <w:br/>
      </w:r>
      <w:r w:rsidRPr="00915124">
        <w:rPr>
          <w:rFonts w:ascii="Calibri" w:hAnsi="Calibri" w:cs="Calibri"/>
          <w:sz w:val="24"/>
          <w:szCs w:val="24"/>
        </w:rPr>
        <w:t>w art. 1 pkt 3;</w:t>
      </w:r>
    </w:p>
    <w:p w14:paraId="520D9256" w14:textId="77777777" w:rsidR="007C769E" w:rsidRPr="00915124" w:rsidRDefault="007C769E" w:rsidP="003B1BE0">
      <w:pPr>
        <w:numPr>
          <w:ilvl w:val="0"/>
          <w:numId w:val="99"/>
        </w:numPr>
        <w:autoSpaceDE/>
        <w:autoSpaceDN/>
        <w:spacing w:line="276" w:lineRule="auto"/>
        <w:ind w:left="567" w:hanging="283"/>
        <w:contextualSpacing/>
        <w:jc w:val="both"/>
        <w:rPr>
          <w:rFonts w:ascii="Calibri" w:hAnsi="Calibri" w:cs="Calibri"/>
          <w:sz w:val="24"/>
          <w:szCs w:val="24"/>
        </w:rPr>
      </w:pPr>
      <w:r w:rsidRPr="00915124">
        <w:rPr>
          <w:rFonts w:ascii="Calibri" w:hAnsi="Calibri" w:cs="Calibri"/>
          <w:sz w:val="24"/>
          <w:szCs w:val="24"/>
        </w:rPr>
        <w:t>wykonawcę oraz uczestnika konkursu, którego beneficjentem rzeczywistym w rozumieniu ustawy z dnia 1 marca 2018 r. o przeciwdziałaniu praniu pieniędzy oraz finansowaniu terroryzmu (</w:t>
      </w:r>
      <w:r w:rsidRPr="00A911D1">
        <w:rPr>
          <w:rFonts w:ascii="Calibri" w:hAnsi="Calibri" w:cs="Calibri"/>
          <w:sz w:val="24"/>
          <w:szCs w:val="24"/>
        </w:rPr>
        <w:t>Dz. U. z 202</w:t>
      </w:r>
      <w:r>
        <w:rPr>
          <w:rFonts w:ascii="Calibri" w:hAnsi="Calibri" w:cs="Calibri"/>
          <w:sz w:val="24"/>
          <w:szCs w:val="24"/>
        </w:rPr>
        <w:t>3</w:t>
      </w:r>
      <w:r w:rsidRPr="00A911D1">
        <w:rPr>
          <w:rFonts w:ascii="Calibri" w:hAnsi="Calibri" w:cs="Calibri"/>
          <w:sz w:val="24"/>
          <w:szCs w:val="24"/>
        </w:rPr>
        <w:t xml:space="preserve"> r. poz. </w:t>
      </w:r>
      <w:r>
        <w:rPr>
          <w:rFonts w:ascii="Calibri" w:hAnsi="Calibri" w:cs="Calibri"/>
          <w:sz w:val="24"/>
          <w:szCs w:val="24"/>
        </w:rPr>
        <w:t>1124, 1285, 1723 i 1843</w:t>
      </w:r>
      <w:r w:rsidRPr="00915124">
        <w:rPr>
          <w:rFonts w:ascii="Calibri" w:hAnsi="Calibri" w:cs="Calibri"/>
          <w:sz w:val="24"/>
          <w:szCs w:val="24"/>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w:t>
      </w:r>
      <w:r>
        <w:rPr>
          <w:rFonts w:ascii="Calibri" w:hAnsi="Calibri" w:cs="Calibri"/>
          <w:sz w:val="24"/>
          <w:szCs w:val="24"/>
        </w:rPr>
        <w:br/>
      </w:r>
      <w:r w:rsidRPr="00915124">
        <w:rPr>
          <w:rFonts w:ascii="Calibri" w:hAnsi="Calibri" w:cs="Calibri"/>
          <w:sz w:val="24"/>
          <w:szCs w:val="24"/>
        </w:rPr>
        <w:t>o którym mowa w art. 1 pkt 3;</w:t>
      </w:r>
    </w:p>
    <w:p w14:paraId="6DB3BCE3" w14:textId="156BA4A8" w:rsidR="007C769E" w:rsidRPr="00915124" w:rsidRDefault="007C769E" w:rsidP="003B1BE0">
      <w:pPr>
        <w:numPr>
          <w:ilvl w:val="0"/>
          <w:numId w:val="99"/>
        </w:numPr>
        <w:autoSpaceDE/>
        <w:autoSpaceDN/>
        <w:spacing w:line="276" w:lineRule="auto"/>
        <w:ind w:left="567" w:hanging="283"/>
        <w:contextualSpacing/>
        <w:jc w:val="both"/>
        <w:rPr>
          <w:rFonts w:ascii="Calibri" w:hAnsi="Calibri" w:cs="Calibri"/>
          <w:sz w:val="24"/>
          <w:szCs w:val="24"/>
        </w:rPr>
      </w:pPr>
      <w:r w:rsidRPr="00915124">
        <w:rPr>
          <w:rFonts w:ascii="Calibri" w:hAnsi="Calibri" w:cs="Calibri"/>
          <w:sz w:val="24"/>
          <w:szCs w:val="24"/>
        </w:rPr>
        <w:t>wykonawcę oraz uczestnika konkursu, którego jednostką dominującą w rozumieniu art. 3 ust. 1 pkt 37 ustawy z dnia 29 września 1994 r. o rachunkowości (</w:t>
      </w:r>
      <w:r w:rsidRPr="00A911D1">
        <w:rPr>
          <w:rFonts w:ascii="Calibri" w:hAnsi="Calibri" w:cs="Calibri"/>
          <w:sz w:val="24"/>
          <w:szCs w:val="24"/>
        </w:rPr>
        <w:t>Dz. U. z 202</w:t>
      </w:r>
      <w:r>
        <w:rPr>
          <w:rFonts w:ascii="Calibri" w:hAnsi="Calibri" w:cs="Calibri"/>
          <w:sz w:val="24"/>
          <w:szCs w:val="24"/>
        </w:rPr>
        <w:t>3</w:t>
      </w:r>
      <w:r w:rsidRPr="00A911D1">
        <w:rPr>
          <w:rFonts w:ascii="Calibri" w:hAnsi="Calibri" w:cs="Calibri"/>
          <w:sz w:val="24"/>
          <w:szCs w:val="24"/>
        </w:rPr>
        <w:t xml:space="preserve"> r. </w:t>
      </w:r>
      <w:r>
        <w:rPr>
          <w:rFonts w:ascii="Calibri" w:hAnsi="Calibri" w:cs="Calibri"/>
          <w:sz w:val="24"/>
          <w:szCs w:val="24"/>
        </w:rPr>
        <w:br/>
      </w:r>
      <w:r w:rsidRPr="00A911D1">
        <w:rPr>
          <w:rFonts w:ascii="Calibri" w:hAnsi="Calibri" w:cs="Calibri"/>
          <w:sz w:val="24"/>
          <w:szCs w:val="24"/>
        </w:rPr>
        <w:t xml:space="preserve">poz. </w:t>
      </w:r>
      <w:r>
        <w:rPr>
          <w:rFonts w:ascii="Calibri" w:hAnsi="Calibri" w:cs="Calibri"/>
          <w:sz w:val="24"/>
          <w:szCs w:val="24"/>
        </w:rPr>
        <w:t>120, 295 i 1598</w:t>
      </w:r>
      <w:r w:rsidRPr="00915124">
        <w:rPr>
          <w:rFonts w:ascii="Calibri" w:hAnsi="Calibri" w:cs="Calibri"/>
          <w:sz w:val="24"/>
          <w:szCs w:val="24"/>
        </w:rPr>
        <w:t xml:space="preserve">), jest podmiot wymieniony w wykazach określonych w rozporządzeniu 765/2006 i rozporządzeniu 269/2014 albo wpisany na listę lub będący taką jednostką dominującą od dnia 24 lutego 2022 r., o ile został wpisany na listę na podstawie decyzji </w:t>
      </w:r>
      <w:r w:rsidR="00955910">
        <w:rPr>
          <w:rFonts w:ascii="Calibri" w:hAnsi="Calibri" w:cs="Calibri"/>
          <w:sz w:val="24"/>
          <w:szCs w:val="24"/>
        </w:rPr>
        <w:br/>
      </w:r>
      <w:r w:rsidRPr="00915124">
        <w:rPr>
          <w:rFonts w:ascii="Calibri" w:hAnsi="Calibri" w:cs="Calibri"/>
          <w:sz w:val="24"/>
          <w:szCs w:val="24"/>
        </w:rPr>
        <w:t>w sprawie wpisu na listę rozstrzygającej o zastosowaniu środka, o którym mowa w art. 1 pkt 3.</w:t>
      </w:r>
    </w:p>
    <w:p w14:paraId="4BB709E7" w14:textId="27327FFD" w:rsidR="008B5133" w:rsidRPr="007C769E" w:rsidRDefault="00697B30" w:rsidP="003B1BE0">
      <w:pPr>
        <w:pStyle w:val="Akapitzlist"/>
        <w:numPr>
          <w:ilvl w:val="0"/>
          <w:numId w:val="100"/>
        </w:numPr>
        <w:autoSpaceDE/>
        <w:autoSpaceDN/>
        <w:spacing w:line="276" w:lineRule="auto"/>
        <w:ind w:left="284" w:hanging="284"/>
        <w:jc w:val="both"/>
        <w:rPr>
          <w:rFonts w:ascii="Calibri" w:hAnsi="Calibri" w:cs="Calibri"/>
          <w:sz w:val="24"/>
          <w:szCs w:val="24"/>
        </w:rPr>
      </w:pPr>
      <w:r w:rsidRPr="007C769E">
        <w:rPr>
          <w:rFonts w:ascii="Calibri" w:hAnsi="Calibri" w:cs="Calibri"/>
          <w:sz w:val="24"/>
          <w:szCs w:val="24"/>
        </w:rPr>
        <w:t xml:space="preserve">Wykonawca może zostać wykluczony przez Zamawiającego na każdym etapie postepowania. Wykluczenie Wykonawcy następuje zgodnie z art. 111 ustawy </w:t>
      </w:r>
      <w:proofErr w:type="spellStart"/>
      <w:r w:rsidRPr="007C769E">
        <w:rPr>
          <w:rFonts w:ascii="Calibri" w:hAnsi="Calibri" w:cs="Calibri"/>
          <w:sz w:val="24"/>
          <w:szCs w:val="24"/>
        </w:rPr>
        <w:t>pzp</w:t>
      </w:r>
      <w:proofErr w:type="spellEnd"/>
      <w:r w:rsidRPr="007C769E">
        <w:rPr>
          <w:rFonts w:ascii="Calibri" w:hAnsi="Calibri" w:cs="Calibri"/>
          <w:sz w:val="24"/>
          <w:szCs w:val="24"/>
        </w:rPr>
        <w:t xml:space="preserve">, z zastrzeżeniem art. 110 ust. 2 i 3 ustawy </w:t>
      </w:r>
      <w:proofErr w:type="spellStart"/>
      <w:r w:rsidRPr="007C769E">
        <w:rPr>
          <w:rFonts w:ascii="Calibri" w:hAnsi="Calibri" w:cs="Calibri"/>
          <w:sz w:val="24"/>
          <w:szCs w:val="24"/>
        </w:rPr>
        <w:t>pzp</w:t>
      </w:r>
      <w:proofErr w:type="spellEnd"/>
      <w:r w:rsidRPr="007C769E">
        <w:rPr>
          <w:rFonts w:ascii="Calibri" w:hAnsi="Calibri" w:cs="Calibri"/>
          <w:sz w:val="24"/>
          <w:szCs w:val="24"/>
        </w:rPr>
        <w:t>.</w:t>
      </w:r>
    </w:p>
    <w:p w14:paraId="1ED7BDC4" w14:textId="71F128CC" w:rsidR="00FE6218" w:rsidRPr="008B5133" w:rsidRDefault="00FE6218" w:rsidP="003B1BE0">
      <w:pPr>
        <w:pStyle w:val="Akapitzlist"/>
        <w:numPr>
          <w:ilvl w:val="0"/>
          <w:numId w:val="100"/>
        </w:numPr>
        <w:autoSpaceDE/>
        <w:autoSpaceDN/>
        <w:spacing w:line="276" w:lineRule="auto"/>
        <w:ind w:left="284" w:hanging="284"/>
        <w:jc w:val="both"/>
        <w:rPr>
          <w:rFonts w:ascii="Calibri" w:hAnsi="Calibri" w:cs="Calibri"/>
          <w:sz w:val="24"/>
          <w:szCs w:val="24"/>
        </w:rPr>
      </w:pPr>
      <w:r w:rsidRPr="008B5133">
        <w:rPr>
          <w:rFonts w:ascii="Calibri" w:hAnsi="Calibri" w:cs="Calibri"/>
          <w:sz w:val="24"/>
          <w:szCs w:val="24"/>
        </w:rPr>
        <w:t>Jeżeli Wykonawca polega na zdolnościach lub sytuacji podmiotów udostępniających zasoby Zamawiający zbada, czy nie zachodzą wobec tego podmiotu podstawy wykluczenia, które zostały przewidziane względem Wykonawcy.</w:t>
      </w:r>
    </w:p>
    <w:p w14:paraId="57FBA2F4" w14:textId="3FB506EE" w:rsidR="00D779B4" w:rsidRPr="000B2466" w:rsidRDefault="00E47EA2" w:rsidP="003B1BE0">
      <w:pPr>
        <w:pStyle w:val="Akapitzlist"/>
        <w:numPr>
          <w:ilvl w:val="0"/>
          <w:numId w:val="100"/>
        </w:numPr>
        <w:autoSpaceDE/>
        <w:autoSpaceDN/>
        <w:spacing w:line="276" w:lineRule="auto"/>
        <w:ind w:left="284" w:hanging="284"/>
        <w:jc w:val="both"/>
        <w:rPr>
          <w:rFonts w:ascii="Calibri" w:hAnsi="Calibri" w:cs="Calibri"/>
          <w:sz w:val="24"/>
          <w:szCs w:val="24"/>
        </w:rPr>
      </w:pPr>
      <w:r w:rsidRPr="00C2292B">
        <w:rPr>
          <w:rFonts w:ascii="Calibri" w:hAnsi="Calibri" w:cs="Calibri"/>
          <w:sz w:val="24"/>
          <w:szCs w:val="24"/>
        </w:rPr>
        <w:t>W przypadku wspólnego ubiegania się Wykonawców o udzielenie zamówienia Zamawiający zbada, czy nie zachodzą podstawy wykluczenia wobec każdego z tych Wykonawców</w:t>
      </w:r>
      <w:r w:rsidRPr="00904369">
        <w:rPr>
          <w:rFonts w:ascii="Calibri" w:hAnsi="Calibri" w:cs="Calibri"/>
          <w:sz w:val="24"/>
          <w:szCs w:val="24"/>
        </w:rPr>
        <w:t>.</w:t>
      </w:r>
    </w:p>
    <w:p w14:paraId="5E96D4A5" w14:textId="3F6D0B07" w:rsidR="006D6BD9" w:rsidRDefault="006D6BD9" w:rsidP="00E11552">
      <w:pPr>
        <w:adjustRightInd w:val="0"/>
        <w:spacing w:line="269" w:lineRule="auto"/>
        <w:ind w:left="284" w:hanging="284"/>
        <w:contextualSpacing/>
        <w:jc w:val="both"/>
        <w:rPr>
          <w:rFonts w:ascii="Calibri" w:hAnsi="Calibri" w:cs="Calibri"/>
          <w:sz w:val="24"/>
          <w:szCs w:val="24"/>
        </w:rPr>
      </w:pPr>
    </w:p>
    <w:p w14:paraId="554CF27E" w14:textId="03FFBBA5" w:rsidR="00F254BB" w:rsidRDefault="00F254BB" w:rsidP="00E11552">
      <w:pPr>
        <w:adjustRightInd w:val="0"/>
        <w:spacing w:line="269" w:lineRule="auto"/>
        <w:ind w:left="284" w:hanging="284"/>
        <w:contextualSpacing/>
        <w:jc w:val="both"/>
        <w:rPr>
          <w:rFonts w:ascii="Calibri" w:hAnsi="Calibri" w:cs="Calibri"/>
          <w:sz w:val="24"/>
          <w:szCs w:val="24"/>
        </w:rPr>
      </w:pPr>
    </w:p>
    <w:p w14:paraId="04CE63B0" w14:textId="16840583" w:rsidR="00F254BB" w:rsidRDefault="00F254BB" w:rsidP="00E11552">
      <w:pPr>
        <w:adjustRightInd w:val="0"/>
        <w:spacing w:line="269" w:lineRule="auto"/>
        <w:ind w:left="284" w:hanging="284"/>
        <w:contextualSpacing/>
        <w:jc w:val="both"/>
        <w:rPr>
          <w:rFonts w:ascii="Calibri" w:hAnsi="Calibri" w:cs="Calibri"/>
          <w:sz w:val="24"/>
          <w:szCs w:val="24"/>
        </w:rPr>
      </w:pPr>
    </w:p>
    <w:p w14:paraId="61D42996" w14:textId="77777777" w:rsidR="00F254BB" w:rsidRPr="00E11552" w:rsidRDefault="00F254BB" w:rsidP="00E11552">
      <w:pPr>
        <w:adjustRightInd w:val="0"/>
        <w:spacing w:line="269" w:lineRule="auto"/>
        <w:ind w:left="284" w:hanging="284"/>
        <w:contextualSpacing/>
        <w:jc w:val="both"/>
        <w:rPr>
          <w:rFonts w:ascii="Calibri" w:hAnsi="Calibri" w:cs="Calibri"/>
          <w:sz w:val="24"/>
          <w:szCs w:val="24"/>
        </w:rPr>
      </w:pPr>
    </w:p>
    <w:tbl>
      <w:tblPr>
        <w:tblW w:w="9781" w:type="dxa"/>
        <w:tblInd w:w="-5" w:type="dxa"/>
        <w:tblBorders>
          <w:top w:val="single" w:sz="4" w:space="0" w:color="auto"/>
          <w:left w:val="single" w:sz="4" w:space="0" w:color="auto"/>
          <w:bottom w:val="single" w:sz="4" w:space="0" w:color="auto"/>
          <w:right w:val="single" w:sz="4" w:space="0" w:color="auto"/>
        </w:tblBorders>
        <w:shd w:val="clear" w:color="auto" w:fill="BDD6EE"/>
        <w:tblCellMar>
          <w:left w:w="70" w:type="dxa"/>
          <w:right w:w="70" w:type="dxa"/>
        </w:tblCellMar>
        <w:tblLook w:val="0000" w:firstRow="0" w:lastRow="0" w:firstColumn="0" w:lastColumn="0" w:noHBand="0" w:noVBand="0"/>
      </w:tblPr>
      <w:tblGrid>
        <w:gridCol w:w="9781"/>
      </w:tblGrid>
      <w:tr w:rsidR="00331D67" w:rsidRPr="00E11552" w14:paraId="3F0836D9" w14:textId="77777777" w:rsidTr="00D35F9A">
        <w:trPr>
          <w:trHeight w:val="435"/>
        </w:trPr>
        <w:tc>
          <w:tcPr>
            <w:tcW w:w="9781" w:type="dxa"/>
            <w:shd w:val="clear" w:color="auto" w:fill="9CC2E5"/>
          </w:tcPr>
          <w:p w14:paraId="71149E42" w14:textId="77777777" w:rsidR="00331D67" w:rsidRPr="00E11552" w:rsidRDefault="00331D67" w:rsidP="007C769E">
            <w:pPr>
              <w:pStyle w:val="Nagwek1"/>
              <w:numPr>
                <w:ilvl w:val="0"/>
                <w:numId w:val="22"/>
              </w:numPr>
              <w:ind w:left="572" w:hanging="572"/>
              <w:jc w:val="both"/>
              <w:rPr>
                <w:rFonts w:ascii="Calibri" w:hAnsi="Calibri" w:cs="Calibri"/>
                <w:b/>
                <w:szCs w:val="24"/>
              </w:rPr>
            </w:pPr>
            <w:bookmarkStart w:id="22" w:name="_WARUNKI_UDZIAŁU_W"/>
            <w:bookmarkStart w:id="23" w:name="_Toc65483822"/>
            <w:bookmarkEnd w:id="22"/>
            <w:r w:rsidRPr="00E11552">
              <w:rPr>
                <w:rFonts w:ascii="Calibri" w:hAnsi="Calibri" w:cs="Calibri"/>
                <w:b/>
                <w:szCs w:val="24"/>
              </w:rPr>
              <w:lastRenderedPageBreak/>
              <w:t>WARUNKI UDZIAŁU W POSTĘPOWANIU</w:t>
            </w:r>
            <w:r w:rsidR="0088626C" w:rsidRPr="00E11552">
              <w:rPr>
                <w:rFonts w:ascii="Calibri" w:hAnsi="Calibri" w:cs="Calibri"/>
                <w:b/>
                <w:szCs w:val="24"/>
              </w:rPr>
              <w:t xml:space="preserve"> ORAZ SPOSÓB DO</w:t>
            </w:r>
            <w:r w:rsidR="00632D9A" w:rsidRPr="00E11552">
              <w:rPr>
                <w:rFonts w:ascii="Calibri" w:hAnsi="Calibri" w:cs="Calibri"/>
                <w:b/>
                <w:szCs w:val="24"/>
              </w:rPr>
              <w:t xml:space="preserve">KONYWANIA OCENY SPEŁNIENIA TYCH </w:t>
            </w:r>
            <w:r w:rsidR="0088626C" w:rsidRPr="00E11552">
              <w:rPr>
                <w:rFonts w:ascii="Calibri" w:hAnsi="Calibri" w:cs="Calibri"/>
                <w:b/>
                <w:szCs w:val="24"/>
              </w:rPr>
              <w:t>WARUNKÓW</w:t>
            </w:r>
            <w:bookmarkEnd w:id="23"/>
          </w:p>
        </w:tc>
      </w:tr>
    </w:tbl>
    <w:p w14:paraId="392CF9D3" w14:textId="77777777" w:rsidR="00904369" w:rsidRDefault="00904369" w:rsidP="00E11552">
      <w:pPr>
        <w:pStyle w:val="Akapitzlist"/>
        <w:autoSpaceDE/>
        <w:autoSpaceDN/>
        <w:spacing w:line="276" w:lineRule="auto"/>
        <w:ind w:left="426"/>
        <w:jc w:val="both"/>
        <w:rPr>
          <w:rFonts w:ascii="Calibri" w:hAnsi="Calibri" w:cs="Calibri"/>
          <w:sz w:val="24"/>
          <w:szCs w:val="24"/>
          <w:u w:val="single"/>
        </w:rPr>
      </w:pPr>
    </w:p>
    <w:p w14:paraId="49B89E75" w14:textId="77777777" w:rsidR="009A7EE0" w:rsidRPr="00A64AC6" w:rsidRDefault="009A7EE0" w:rsidP="007C769E">
      <w:pPr>
        <w:pStyle w:val="Akapitzlist"/>
        <w:numPr>
          <w:ilvl w:val="0"/>
          <w:numId w:val="14"/>
        </w:numPr>
        <w:tabs>
          <w:tab w:val="left" w:pos="1134"/>
        </w:tabs>
        <w:autoSpaceDE/>
        <w:autoSpaceDN/>
        <w:spacing w:line="276" w:lineRule="auto"/>
        <w:ind w:left="284" w:hanging="284"/>
        <w:jc w:val="both"/>
        <w:rPr>
          <w:rFonts w:ascii="Calibri" w:hAnsi="Calibri" w:cs="Calibri"/>
          <w:sz w:val="24"/>
          <w:szCs w:val="24"/>
          <w:u w:val="single"/>
        </w:rPr>
      </w:pPr>
      <w:r w:rsidRPr="00D64A39">
        <w:rPr>
          <w:rFonts w:ascii="Calibri" w:hAnsi="Calibri" w:cs="Calibri"/>
          <w:sz w:val="24"/>
          <w:szCs w:val="24"/>
        </w:rPr>
        <w:t>O udzielenie zamówienia mogą ubiegać się Wykonawcy, którzy</w:t>
      </w:r>
      <w:r>
        <w:rPr>
          <w:rFonts w:ascii="Calibri" w:hAnsi="Calibri" w:cs="Calibri"/>
          <w:sz w:val="24"/>
          <w:szCs w:val="24"/>
        </w:rPr>
        <w:t xml:space="preserve"> </w:t>
      </w:r>
      <w:r w:rsidRPr="00A64AC6">
        <w:rPr>
          <w:rFonts w:ascii="Calibri" w:hAnsi="Calibri" w:cs="Calibri"/>
          <w:sz w:val="24"/>
          <w:szCs w:val="24"/>
        </w:rPr>
        <w:t xml:space="preserve">spełniają warunki udziału </w:t>
      </w:r>
      <w:r>
        <w:rPr>
          <w:rFonts w:ascii="Calibri" w:hAnsi="Calibri" w:cs="Calibri"/>
          <w:sz w:val="24"/>
          <w:szCs w:val="24"/>
        </w:rPr>
        <w:br/>
      </w:r>
      <w:r w:rsidRPr="00A64AC6">
        <w:rPr>
          <w:rFonts w:ascii="Calibri" w:hAnsi="Calibri" w:cs="Calibri"/>
          <w:sz w:val="24"/>
          <w:szCs w:val="24"/>
        </w:rPr>
        <w:t xml:space="preserve">w postępowaniu dotyczące: </w:t>
      </w:r>
    </w:p>
    <w:p w14:paraId="7E511A64" w14:textId="77777777" w:rsidR="00D779B4" w:rsidRPr="00904369" w:rsidRDefault="00D779B4" w:rsidP="007C769E">
      <w:pPr>
        <w:pStyle w:val="Akapitzlist"/>
        <w:numPr>
          <w:ilvl w:val="0"/>
          <w:numId w:val="28"/>
        </w:numPr>
        <w:autoSpaceDE/>
        <w:autoSpaceDN/>
        <w:spacing w:line="276" w:lineRule="auto"/>
        <w:ind w:left="709" w:hanging="283"/>
        <w:jc w:val="both"/>
        <w:rPr>
          <w:rFonts w:ascii="Calibri" w:hAnsi="Calibri" w:cs="Calibri"/>
          <w:sz w:val="24"/>
          <w:szCs w:val="24"/>
          <w:u w:val="single"/>
        </w:rPr>
      </w:pPr>
      <w:r w:rsidRPr="00904369">
        <w:rPr>
          <w:rFonts w:ascii="Calibri" w:hAnsi="Calibri" w:cs="Calibri"/>
          <w:b/>
          <w:sz w:val="24"/>
          <w:szCs w:val="24"/>
        </w:rPr>
        <w:t xml:space="preserve">zdolności do występowania w obrocie gospodarczym - </w:t>
      </w:r>
      <w:r w:rsidRPr="00904369">
        <w:rPr>
          <w:rFonts w:ascii="Calibri" w:hAnsi="Calibri" w:cs="Calibri"/>
          <w:bCs/>
          <w:sz w:val="24"/>
          <w:szCs w:val="24"/>
          <w:lang w:eastAsia="x-none"/>
        </w:rPr>
        <w:t>Zamawiający nie wyznacza szczegółowego warunku w tym zakresie</w:t>
      </w:r>
      <w:r>
        <w:rPr>
          <w:rFonts w:ascii="Calibri" w:hAnsi="Calibri" w:cs="Calibri"/>
          <w:bCs/>
          <w:sz w:val="24"/>
          <w:szCs w:val="24"/>
          <w:lang w:eastAsia="x-none"/>
        </w:rPr>
        <w:t>,</w:t>
      </w:r>
    </w:p>
    <w:p w14:paraId="24FA3DD0" w14:textId="68DC3095" w:rsidR="0020673C" w:rsidRPr="0020673C" w:rsidRDefault="00D779B4" w:rsidP="007C769E">
      <w:pPr>
        <w:pStyle w:val="Akapitzlist"/>
        <w:numPr>
          <w:ilvl w:val="0"/>
          <w:numId w:val="28"/>
        </w:numPr>
        <w:autoSpaceDE/>
        <w:autoSpaceDN/>
        <w:adjustRightInd w:val="0"/>
        <w:spacing w:line="276" w:lineRule="auto"/>
        <w:ind w:left="709" w:hanging="283"/>
        <w:jc w:val="both"/>
        <w:rPr>
          <w:rFonts w:asciiTheme="minorHAnsi" w:eastAsia="Calibri" w:hAnsiTheme="minorHAnsi" w:cstheme="minorHAnsi"/>
          <w:i/>
          <w:iCs/>
          <w:sz w:val="24"/>
          <w:szCs w:val="24"/>
        </w:rPr>
      </w:pPr>
      <w:r w:rsidRPr="00B77345">
        <w:rPr>
          <w:rFonts w:ascii="Calibri" w:hAnsi="Calibri" w:cs="Calibri"/>
          <w:b/>
          <w:sz w:val="24"/>
          <w:szCs w:val="24"/>
        </w:rPr>
        <w:t>uprawnień do prowadzenia określonej działalności gospodarczej lub zawodowej</w:t>
      </w:r>
      <w:r w:rsidRPr="00B77345">
        <w:rPr>
          <w:rFonts w:ascii="Calibri" w:hAnsi="Calibri" w:cs="Calibri"/>
          <w:sz w:val="24"/>
          <w:szCs w:val="24"/>
        </w:rPr>
        <w:t xml:space="preserve"> </w:t>
      </w:r>
      <w:r w:rsidR="00A763D5" w:rsidRPr="00B77345">
        <w:rPr>
          <w:rFonts w:ascii="Calibri" w:hAnsi="Calibri" w:cs="Calibri"/>
          <w:sz w:val="24"/>
          <w:szCs w:val="24"/>
        </w:rPr>
        <w:t>-</w:t>
      </w:r>
      <w:r w:rsidRPr="00B77345">
        <w:rPr>
          <w:rFonts w:ascii="Calibri" w:hAnsi="Calibri" w:cs="Calibri"/>
          <w:sz w:val="24"/>
          <w:szCs w:val="24"/>
        </w:rPr>
        <w:br/>
      </w:r>
    </w:p>
    <w:p w14:paraId="4CA89B26" w14:textId="516607BD" w:rsidR="00A763D5" w:rsidRPr="00ED13F7" w:rsidRDefault="00A763D5" w:rsidP="0020673C">
      <w:pPr>
        <w:pStyle w:val="Akapitzlist"/>
        <w:autoSpaceDE/>
        <w:autoSpaceDN/>
        <w:adjustRightInd w:val="0"/>
        <w:spacing w:line="276" w:lineRule="auto"/>
        <w:ind w:left="709"/>
        <w:jc w:val="both"/>
        <w:rPr>
          <w:rFonts w:asciiTheme="minorHAnsi" w:eastAsia="Calibri" w:hAnsiTheme="minorHAnsi" w:cstheme="minorHAnsi"/>
          <w:b/>
          <w:bCs/>
          <w:sz w:val="24"/>
          <w:szCs w:val="24"/>
        </w:rPr>
      </w:pPr>
      <w:r w:rsidRPr="00ED13F7">
        <w:rPr>
          <w:rFonts w:asciiTheme="minorHAnsi" w:eastAsia="Calibri" w:hAnsiTheme="minorHAnsi" w:cstheme="minorHAnsi"/>
          <w:b/>
          <w:bCs/>
          <w:sz w:val="24"/>
          <w:szCs w:val="24"/>
        </w:rPr>
        <w:t>O zamówienie mogą ubiegać się Wykonawcy, którzy posiadają aktualną koncesję na prowadzenie działalności gospodarczej w zakresie usług ochrony osób i mienia, o której mowa w art. 15 ust. 1 ustawy z dnia 22 sierpnia 1997 r. o ochronie osób i mienia (</w:t>
      </w:r>
      <w:proofErr w:type="spellStart"/>
      <w:r w:rsidRPr="00ED13F7">
        <w:rPr>
          <w:rFonts w:asciiTheme="minorHAnsi" w:eastAsia="Calibri" w:hAnsiTheme="minorHAnsi" w:cstheme="minorHAnsi"/>
          <w:b/>
          <w:bCs/>
          <w:sz w:val="24"/>
          <w:szCs w:val="24"/>
        </w:rPr>
        <w:t>t.j</w:t>
      </w:r>
      <w:proofErr w:type="spellEnd"/>
      <w:r w:rsidRPr="00ED13F7">
        <w:rPr>
          <w:rFonts w:asciiTheme="minorHAnsi" w:eastAsia="Calibri" w:hAnsiTheme="minorHAnsi" w:cstheme="minorHAnsi"/>
          <w:b/>
          <w:bCs/>
          <w:sz w:val="24"/>
          <w:szCs w:val="24"/>
        </w:rPr>
        <w:t>. Dz.U. z 202</w:t>
      </w:r>
      <w:r w:rsidR="00FA7222" w:rsidRPr="00ED13F7">
        <w:rPr>
          <w:rFonts w:asciiTheme="minorHAnsi" w:eastAsia="Calibri" w:hAnsiTheme="minorHAnsi" w:cstheme="minorHAnsi"/>
          <w:b/>
          <w:bCs/>
          <w:sz w:val="24"/>
          <w:szCs w:val="24"/>
        </w:rPr>
        <w:t>5</w:t>
      </w:r>
      <w:r w:rsidRPr="00ED13F7">
        <w:rPr>
          <w:rFonts w:asciiTheme="minorHAnsi" w:eastAsia="Calibri" w:hAnsiTheme="minorHAnsi" w:cstheme="minorHAnsi"/>
          <w:b/>
          <w:bCs/>
          <w:sz w:val="24"/>
          <w:szCs w:val="24"/>
        </w:rPr>
        <w:t xml:space="preserve"> r., poz. </w:t>
      </w:r>
      <w:r w:rsidR="00FA7222" w:rsidRPr="00ED13F7">
        <w:rPr>
          <w:rFonts w:asciiTheme="minorHAnsi" w:eastAsia="Calibri" w:hAnsiTheme="minorHAnsi" w:cstheme="minorHAnsi"/>
          <w:b/>
          <w:bCs/>
          <w:sz w:val="24"/>
          <w:szCs w:val="24"/>
        </w:rPr>
        <w:t>532</w:t>
      </w:r>
      <w:r w:rsidRPr="00ED13F7">
        <w:rPr>
          <w:rFonts w:asciiTheme="minorHAnsi" w:eastAsia="Calibri" w:hAnsiTheme="minorHAnsi" w:cstheme="minorHAnsi"/>
          <w:b/>
          <w:bCs/>
          <w:sz w:val="24"/>
          <w:szCs w:val="24"/>
        </w:rPr>
        <w:t>)</w:t>
      </w:r>
      <w:r w:rsidR="0020673C" w:rsidRPr="00ED13F7">
        <w:rPr>
          <w:rFonts w:asciiTheme="minorHAnsi" w:eastAsia="Calibri" w:hAnsiTheme="minorHAnsi" w:cstheme="minorHAnsi"/>
          <w:b/>
          <w:bCs/>
          <w:sz w:val="24"/>
          <w:szCs w:val="24"/>
        </w:rPr>
        <w:t xml:space="preserve"> </w:t>
      </w:r>
    </w:p>
    <w:p w14:paraId="530A0EAA" w14:textId="77777777" w:rsidR="00A763D5" w:rsidRPr="00A763D5" w:rsidRDefault="00A763D5" w:rsidP="00A763D5">
      <w:pPr>
        <w:adjustRightInd w:val="0"/>
        <w:rPr>
          <w:rFonts w:asciiTheme="minorHAnsi" w:eastAsia="Calibri" w:hAnsiTheme="minorHAnsi" w:cstheme="minorHAnsi"/>
          <w:sz w:val="24"/>
          <w:szCs w:val="24"/>
        </w:rPr>
      </w:pPr>
    </w:p>
    <w:p w14:paraId="4EBF5119" w14:textId="0B20C8BA" w:rsidR="00F6403A" w:rsidRDefault="001A3F40" w:rsidP="00A763D5">
      <w:pPr>
        <w:adjustRightInd w:val="0"/>
        <w:ind w:left="709"/>
        <w:jc w:val="both"/>
        <w:rPr>
          <w:rFonts w:asciiTheme="minorHAnsi" w:eastAsia="Calibri" w:hAnsiTheme="minorHAnsi" w:cstheme="minorHAnsi"/>
          <w:i/>
          <w:iCs/>
          <w:sz w:val="24"/>
          <w:szCs w:val="24"/>
        </w:rPr>
      </w:pPr>
      <w:r w:rsidRPr="001A3F40">
        <w:rPr>
          <w:rFonts w:asciiTheme="minorHAnsi" w:eastAsia="Calibri" w:hAnsiTheme="minorHAnsi" w:cstheme="minorHAnsi"/>
          <w:i/>
          <w:iCs/>
          <w:sz w:val="24"/>
          <w:szCs w:val="24"/>
        </w:rPr>
        <w:t xml:space="preserve">W przypadku Wykonawców wspólnie ubiegających się o udzielenie zamówienia warunek określony w pkt 1 </w:t>
      </w:r>
      <w:proofErr w:type="spellStart"/>
      <w:r w:rsidRPr="001A3F40">
        <w:rPr>
          <w:rFonts w:asciiTheme="minorHAnsi" w:eastAsia="Calibri" w:hAnsiTheme="minorHAnsi" w:cstheme="minorHAnsi"/>
          <w:i/>
          <w:iCs/>
          <w:sz w:val="24"/>
          <w:szCs w:val="24"/>
        </w:rPr>
        <w:t>ppkt</w:t>
      </w:r>
      <w:proofErr w:type="spellEnd"/>
      <w:r w:rsidRPr="001A3F40">
        <w:rPr>
          <w:rFonts w:asciiTheme="minorHAnsi" w:eastAsia="Calibri" w:hAnsiTheme="minorHAnsi" w:cstheme="minorHAnsi"/>
          <w:i/>
          <w:iCs/>
          <w:sz w:val="24"/>
          <w:szCs w:val="24"/>
        </w:rPr>
        <w:t xml:space="preserve"> 2 będzie spełniony, jeżeli co najmniej jeden z Wykonawców wspólnie ubiegających się o udzielenie zamówienia będzie posiadał aktualną koncesję na prowadzenie działalności gospodarczej w zakresie usług ochrony osób i mienia</w:t>
      </w:r>
      <w:bookmarkStart w:id="24" w:name="_Hlk219981930"/>
      <w:r w:rsidRPr="001A3F40">
        <w:rPr>
          <w:rFonts w:asciiTheme="minorHAnsi" w:eastAsia="Calibri" w:hAnsiTheme="minorHAnsi" w:cstheme="minorHAnsi"/>
          <w:i/>
          <w:iCs/>
          <w:sz w:val="24"/>
          <w:szCs w:val="24"/>
        </w:rPr>
        <w:t xml:space="preserve">, przy czym </w:t>
      </w:r>
      <w:r w:rsidR="004C7A42">
        <w:rPr>
          <w:rFonts w:asciiTheme="minorHAnsi" w:eastAsia="Calibri" w:hAnsiTheme="minorHAnsi" w:cstheme="minorHAnsi"/>
          <w:i/>
          <w:iCs/>
          <w:sz w:val="24"/>
          <w:szCs w:val="24"/>
        </w:rPr>
        <w:t xml:space="preserve">świadczenie usługi ochrony </w:t>
      </w:r>
      <w:r w:rsidRPr="001A3F40">
        <w:rPr>
          <w:rFonts w:asciiTheme="minorHAnsi" w:eastAsia="Calibri" w:hAnsiTheme="minorHAnsi" w:cstheme="minorHAnsi"/>
          <w:i/>
          <w:iCs/>
          <w:sz w:val="24"/>
          <w:szCs w:val="24"/>
        </w:rPr>
        <w:t>będzie wykonywan</w:t>
      </w:r>
      <w:r w:rsidR="004C7A42">
        <w:rPr>
          <w:rFonts w:asciiTheme="minorHAnsi" w:eastAsia="Calibri" w:hAnsiTheme="minorHAnsi" w:cstheme="minorHAnsi"/>
          <w:i/>
          <w:iCs/>
          <w:sz w:val="24"/>
          <w:szCs w:val="24"/>
        </w:rPr>
        <w:t>e</w:t>
      </w:r>
      <w:r w:rsidRPr="001A3F40">
        <w:rPr>
          <w:rFonts w:asciiTheme="minorHAnsi" w:eastAsia="Calibri" w:hAnsiTheme="minorHAnsi" w:cstheme="minorHAnsi"/>
          <w:i/>
          <w:iCs/>
          <w:sz w:val="24"/>
          <w:szCs w:val="24"/>
        </w:rPr>
        <w:t xml:space="preserve"> przez tego z Wykonawców, który spełnił warunek określony w pkt 1 </w:t>
      </w:r>
      <w:proofErr w:type="spellStart"/>
      <w:r w:rsidRPr="001A3F40">
        <w:rPr>
          <w:rFonts w:asciiTheme="minorHAnsi" w:eastAsia="Calibri" w:hAnsiTheme="minorHAnsi" w:cstheme="minorHAnsi"/>
          <w:i/>
          <w:iCs/>
          <w:sz w:val="24"/>
          <w:szCs w:val="24"/>
        </w:rPr>
        <w:t>ppkt</w:t>
      </w:r>
      <w:proofErr w:type="spellEnd"/>
      <w:r w:rsidRPr="001A3F40">
        <w:rPr>
          <w:rFonts w:asciiTheme="minorHAnsi" w:eastAsia="Calibri" w:hAnsiTheme="minorHAnsi" w:cstheme="minorHAnsi"/>
          <w:i/>
          <w:iCs/>
          <w:sz w:val="24"/>
          <w:szCs w:val="24"/>
        </w:rPr>
        <w:t xml:space="preserve"> 2.</w:t>
      </w:r>
    </w:p>
    <w:bookmarkEnd w:id="24"/>
    <w:p w14:paraId="103A05CB" w14:textId="77777777" w:rsidR="001A3F40" w:rsidRDefault="001A3F40" w:rsidP="00A763D5">
      <w:pPr>
        <w:adjustRightInd w:val="0"/>
        <w:ind w:left="709"/>
        <w:jc w:val="both"/>
        <w:rPr>
          <w:rFonts w:asciiTheme="minorHAnsi" w:eastAsia="Calibri" w:hAnsiTheme="minorHAnsi" w:cstheme="minorHAnsi"/>
          <w:i/>
          <w:iCs/>
          <w:sz w:val="24"/>
          <w:szCs w:val="24"/>
        </w:rPr>
      </w:pPr>
    </w:p>
    <w:p w14:paraId="0C996B81" w14:textId="77777777" w:rsidR="00D779B4" w:rsidRPr="00C31BE2" w:rsidRDefault="00D779B4" w:rsidP="007C769E">
      <w:pPr>
        <w:pStyle w:val="Akapitzlist"/>
        <w:numPr>
          <w:ilvl w:val="0"/>
          <w:numId w:val="28"/>
        </w:numPr>
        <w:autoSpaceDE/>
        <w:autoSpaceDN/>
        <w:spacing w:line="276" w:lineRule="auto"/>
        <w:ind w:left="709" w:hanging="283"/>
        <w:jc w:val="both"/>
        <w:rPr>
          <w:rFonts w:ascii="Calibri" w:hAnsi="Calibri" w:cs="Calibri"/>
          <w:sz w:val="24"/>
          <w:szCs w:val="24"/>
          <w:u w:val="single"/>
        </w:rPr>
      </w:pPr>
      <w:r w:rsidRPr="00D80B9D">
        <w:rPr>
          <w:rFonts w:ascii="Calibri" w:hAnsi="Calibri" w:cs="Calibri"/>
          <w:b/>
          <w:sz w:val="24"/>
          <w:szCs w:val="24"/>
        </w:rPr>
        <w:t xml:space="preserve">sytuacji ekonomicznej lub finansowej - </w:t>
      </w:r>
      <w:bookmarkStart w:id="25" w:name="_Hlk172201002"/>
      <w:r w:rsidRPr="00D80B9D">
        <w:rPr>
          <w:rFonts w:ascii="Calibri" w:hAnsi="Calibri" w:cs="Calibri"/>
          <w:bCs/>
          <w:sz w:val="24"/>
          <w:szCs w:val="24"/>
          <w:lang w:eastAsia="x-none"/>
        </w:rPr>
        <w:t xml:space="preserve">Zamawiający nie wyznacza szczegółowego </w:t>
      </w:r>
      <w:r w:rsidRPr="00C31BE2">
        <w:rPr>
          <w:rFonts w:ascii="Calibri" w:hAnsi="Calibri" w:cs="Calibri"/>
          <w:bCs/>
          <w:sz w:val="24"/>
          <w:szCs w:val="24"/>
          <w:lang w:eastAsia="x-none"/>
        </w:rPr>
        <w:t>warunku w tym zakresie,</w:t>
      </w:r>
    </w:p>
    <w:bookmarkEnd w:id="25"/>
    <w:p w14:paraId="160FD5BA" w14:textId="77777777" w:rsidR="00B9341D" w:rsidRPr="00B9341D" w:rsidRDefault="00D779B4" w:rsidP="007C769E">
      <w:pPr>
        <w:pStyle w:val="Akapitzlist"/>
        <w:numPr>
          <w:ilvl w:val="0"/>
          <w:numId w:val="28"/>
        </w:numPr>
        <w:ind w:left="709" w:hanging="283"/>
        <w:jc w:val="both"/>
        <w:rPr>
          <w:rFonts w:ascii="Calibri" w:hAnsi="Calibri" w:cs="Calibri"/>
          <w:bCs/>
          <w:sz w:val="24"/>
          <w:szCs w:val="24"/>
          <w:lang w:eastAsia="x-none"/>
        </w:rPr>
      </w:pPr>
      <w:r w:rsidRPr="00B9341D">
        <w:rPr>
          <w:rFonts w:ascii="Calibri" w:hAnsi="Calibri" w:cs="Calibri"/>
          <w:b/>
          <w:sz w:val="24"/>
          <w:szCs w:val="24"/>
        </w:rPr>
        <w:t xml:space="preserve">zdolności technicznej lub zawodowej </w:t>
      </w:r>
      <w:r w:rsidR="006C5B20" w:rsidRPr="00B9341D">
        <w:rPr>
          <w:rFonts w:ascii="Calibri" w:hAnsi="Calibri" w:cs="Calibri"/>
          <w:b/>
          <w:sz w:val="24"/>
          <w:szCs w:val="24"/>
        </w:rPr>
        <w:t>–</w:t>
      </w:r>
      <w:r w:rsidRPr="00B9341D">
        <w:rPr>
          <w:rFonts w:ascii="Calibri" w:hAnsi="Calibri" w:cs="Calibri"/>
          <w:b/>
          <w:sz w:val="24"/>
          <w:szCs w:val="24"/>
        </w:rPr>
        <w:t xml:space="preserve"> </w:t>
      </w:r>
      <w:r w:rsidR="00B9341D" w:rsidRPr="00B9341D">
        <w:rPr>
          <w:rFonts w:ascii="Calibri" w:hAnsi="Calibri" w:cs="Calibri"/>
          <w:bCs/>
          <w:sz w:val="24"/>
          <w:szCs w:val="24"/>
          <w:lang w:eastAsia="x-none"/>
        </w:rPr>
        <w:t>Zamawiający nie wyznacza szczegółowego warunku w tym zakresie,</w:t>
      </w:r>
    </w:p>
    <w:p w14:paraId="082BD2CD" w14:textId="7886FED5" w:rsidR="00E75AE4" w:rsidRPr="00B9341D" w:rsidRDefault="00E75AE4" w:rsidP="00B9341D">
      <w:pPr>
        <w:pStyle w:val="Akapitzlist"/>
        <w:autoSpaceDE/>
        <w:autoSpaceDN/>
        <w:spacing w:line="276" w:lineRule="auto"/>
        <w:ind w:left="502"/>
        <w:jc w:val="both"/>
        <w:rPr>
          <w:rFonts w:ascii="Calibri" w:hAnsi="Calibri" w:cs="Calibri"/>
          <w:bCs/>
          <w:sz w:val="24"/>
          <w:szCs w:val="24"/>
          <w:lang w:eastAsia="x-none"/>
        </w:rPr>
      </w:pPr>
    </w:p>
    <w:p w14:paraId="48AD8A42" w14:textId="77777777" w:rsidR="00F447DB" w:rsidRPr="00544DCD" w:rsidRDefault="00F447DB" w:rsidP="007C769E">
      <w:pPr>
        <w:pStyle w:val="Akapitzlist"/>
        <w:numPr>
          <w:ilvl w:val="0"/>
          <w:numId w:val="46"/>
        </w:numPr>
        <w:autoSpaceDE/>
        <w:spacing w:line="276" w:lineRule="auto"/>
        <w:ind w:left="284" w:hanging="284"/>
        <w:jc w:val="both"/>
        <w:rPr>
          <w:rFonts w:ascii="Calibri" w:hAnsi="Calibri" w:cs="Calibri"/>
          <w:bCs/>
          <w:color w:val="000000"/>
          <w:sz w:val="24"/>
          <w:szCs w:val="24"/>
        </w:rPr>
      </w:pPr>
      <w:r w:rsidRPr="00904369">
        <w:rPr>
          <w:rFonts w:ascii="Calibri" w:hAnsi="Calibri" w:cs="Calibri"/>
          <w:sz w:val="24"/>
          <w:szCs w:val="24"/>
        </w:rPr>
        <w:t>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Przepisy dotyczące Wykonawcy stosuje się odpowiednio do Wykonawców wspólnie ubiegających się o udzielenie zamówienia.</w:t>
      </w:r>
    </w:p>
    <w:p w14:paraId="449DEB21" w14:textId="799F11F6" w:rsidR="00F447DB" w:rsidRDefault="00F447DB" w:rsidP="007C769E">
      <w:pPr>
        <w:pStyle w:val="Akapitzlist"/>
        <w:numPr>
          <w:ilvl w:val="0"/>
          <w:numId w:val="46"/>
        </w:numPr>
        <w:autoSpaceDN/>
        <w:spacing w:line="276" w:lineRule="auto"/>
        <w:ind w:left="284" w:hanging="284"/>
        <w:jc w:val="both"/>
        <w:rPr>
          <w:rFonts w:ascii="Calibri" w:hAnsi="Calibri" w:cs="Calibri"/>
          <w:sz w:val="24"/>
          <w:szCs w:val="24"/>
        </w:rPr>
      </w:pPr>
      <w:r w:rsidRPr="00544DCD">
        <w:rPr>
          <w:rFonts w:ascii="Calibri" w:hAnsi="Calibri" w:cs="Calibri"/>
          <w:sz w:val="24"/>
          <w:szCs w:val="24"/>
        </w:rPr>
        <w:t xml:space="preserve">W przypadku, o którym mowa w </w:t>
      </w:r>
      <w:r>
        <w:rPr>
          <w:rFonts w:ascii="Calibri" w:hAnsi="Calibri" w:cs="Calibri"/>
          <w:sz w:val="24"/>
          <w:szCs w:val="24"/>
        </w:rPr>
        <w:t>punkcie drugim</w:t>
      </w:r>
      <w:r w:rsidRPr="00544DCD">
        <w:rPr>
          <w:rFonts w:ascii="Calibri" w:hAnsi="Calibri" w:cs="Calibri"/>
          <w:sz w:val="24"/>
          <w:szCs w:val="24"/>
        </w:rPr>
        <w:t xml:space="preserve">, Wykonawcy wspólnie ubiegający się </w:t>
      </w:r>
      <w:r>
        <w:rPr>
          <w:rFonts w:ascii="Calibri" w:hAnsi="Calibri" w:cs="Calibri"/>
          <w:sz w:val="24"/>
          <w:szCs w:val="24"/>
        </w:rPr>
        <w:br/>
      </w:r>
      <w:r w:rsidRPr="00544DCD">
        <w:rPr>
          <w:rFonts w:ascii="Calibri" w:hAnsi="Calibri" w:cs="Calibri"/>
          <w:sz w:val="24"/>
          <w:szCs w:val="24"/>
        </w:rPr>
        <w:t xml:space="preserve">o udzielenie zamówienia </w:t>
      </w:r>
      <w:r w:rsidRPr="00544DCD">
        <w:rPr>
          <w:rFonts w:ascii="Calibri" w:hAnsi="Calibri" w:cs="Calibri"/>
          <w:sz w:val="24"/>
          <w:szCs w:val="24"/>
          <w:u w:val="single"/>
        </w:rPr>
        <w:t>dołączają do oferty</w:t>
      </w:r>
      <w:r w:rsidRPr="00544DCD">
        <w:rPr>
          <w:rFonts w:ascii="Calibri" w:hAnsi="Calibri" w:cs="Calibri"/>
          <w:sz w:val="24"/>
          <w:szCs w:val="24"/>
        </w:rPr>
        <w:t xml:space="preserve"> oświadczenie, z którego wynika, które </w:t>
      </w:r>
      <w:r w:rsidR="00FA7222">
        <w:rPr>
          <w:rFonts w:ascii="Calibri" w:hAnsi="Calibri" w:cs="Calibri"/>
          <w:sz w:val="24"/>
          <w:szCs w:val="24"/>
        </w:rPr>
        <w:t>usługi</w:t>
      </w:r>
      <w:r>
        <w:rPr>
          <w:rFonts w:ascii="Calibri" w:hAnsi="Calibri" w:cs="Calibri"/>
          <w:sz w:val="24"/>
          <w:szCs w:val="24"/>
        </w:rPr>
        <w:t xml:space="preserve"> </w:t>
      </w:r>
      <w:r w:rsidRPr="00544DCD">
        <w:rPr>
          <w:rFonts w:ascii="Calibri" w:hAnsi="Calibri" w:cs="Calibri"/>
          <w:sz w:val="24"/>
          <w:szCs w:val="24"/>
        </w:rPr>
        <w:t xml:space="preserve">wykonają poszczególni Wykonawcy, według wzoru stanowiącego Załącznik nr </w:t>
      </w:r>
      <w:r w:rsidR="003B73EE">
        <w:rPr>
          <w:rFonts w:ascii="Calibri" w:hAnsi="Calibri" w:cs="Calibri"/>
          <w:sz w:val="24"/>
          <w:szCs w:val="24"/>
        </w:rPr>
        <w:t>6</w:t>
      </w:r>
      <w:r w:rsidRPr="00544DCD">
        <w:rPr>
          <w:rFonts w:ascii="Calibri" w:hAnsi="Calibri" w:cs="Calibri"/>
          <w:sz w:val="24"/>
          <w:szCs w:val="24"/>
        </w:rPr>
        <w:t xml:space="preserve"> do SWZ.</w:t>
      </w:r>
    </w:p>
    <w:p w14:paraId="7905B30D" w14:textId="77777777" w:rsidR="00B77345" w:rsidRDefault="00B77345" w:rsidP="00B77345">
      <w:pPr>
        <w:pStyle w:val="Akapitzlist"/>
        <w:autoSpaceDN/>
        <w:spacing w:line="276" w:lineRule="auto"/>
        <w:ind w:left="284"/>
        <w:jc w:val="both"/>
        <w:rPr>
          <w:rFonts w:ascii="Calibri" w:hAnsi="Calibri" w:cs="Calibri"/>
          <w:sz w:val="24"/>
          <w:szCs w:val="24"/>
        </w:rPr>
      </w:pPr>
    </w:p>
    <w:p w14:paraId="04FFF23D" w14:textId="77777777" w:rsidR="00577BB5" w:rsidRPr="00E11552" w:rsidRDefault="00A97969" w:rsidP="007C769E">
      <w:pPr>
        <w:pStyle w:val="Nagwek1"/>
        <w:numPr>
          <w:ilvl w:val="0"/>
          <w:numId w:val="22"/>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szCs w:val="24"/>
        </w:rPr>
      </w:pPr>
      <w:bookmarkStart w:id="26" w:name="_WYKAZ_PODMIOTOWYCH_ŚRODKÓW"/>
      <w:bookmarkStart w:id="27" w:name="_Toc65483823"/>
      <w:bookmarkEnd w:id="26"/>
      <w:r w:rsidRPr="00E11552">
        <w:rPr>
          <w:rFonts w:ascii="Calibri" w:hAnsi="Calibri" w:cs="Calibri"/>
          <w:b/>
          <w:szCs w:val="24"/>
        </w:rPr>
        <w:t>WYKAZ PODMIOTOW</w:t>
      </w:r>
      <w:r w:rsidR="009B2789" w:rsidRPr="00E11552">
        <w:rPr>
          <w:rFonts w:ascii="Calibri" w:hAnsi="Calibri" w:cs="Calibri"/>
          <w:b/>
          <w:szCs w:val="24"/>
        </w:rPr>
        <w:t xml:space="preserve">YCH ŚRODKÓW </w:t>
      </w:r>
      <w:r w:rsidRPr="00E11552">
        <w:rPr>
          <w:rFonts w:ascii="Calibri" w:hAnsi="Calibri" w:cs="Calibri"/>
          <w:b/>
          <w:szCs w:val="24"/>
        </w:rPr>
        <w:t>DOWODOW</w:t>
      </w:r>
      <w:r w:rsidR="009B2789" w:rsidRPr="00E11552">
        <w:rPr>
          <w:rFonts w:ascii="Calibri" w:hAnsi="Calibri" w:cs="Calibri"/>
          <w:b/>
          <w:szCs w:val="24"/>
        </w:rPr>
        <w:t>YCH</w:t>
      </w:r>
      <w:bookmarkEnd w:id="27"/>
    </w:p>
    <w:p w14:paraId="69FCD125" w14:textId="77777777" w:rsidR="00754301" w:rsidRDefault="00754301" w:rsidP="00F81B1C">
      <w:pPr>
        <w:pStyle w:val="Akapitzlist"/>
        <w:tabs>
          <w:tab w:val="left" w:pos="284"/>
        </w:tabs>
        <w:autoSpaceDE/>
        <w:autoSpaceDN/>
        <w:spacing w:line="276" w:lineRule="auto"/>
        <w:ind w:left="567" w:hanging="567"/>
        <w:jc w:val="both"/>
        <w:rPr>
          <w:rFonts w:ascii="Calibri" w:hAnsi="Calibri" w:cs="Calibri"/>
          <w:bCs/>
          <w:sz w:val="24"/>
          <w:szCs w:val="24"/>
        </w:rPr>
      </w:pPr>
    </w:p>
    <w:p w14:paraId="685B96DD" w14:textId="565B46F8" w:rsidR="00C03300" w:rsidRPr="00E06E14" w:rsidRDefault="00C03300" w:rsidP="005815F3">
      <w:pPr>
        <w:pStyle w:val="Akapitzlist"/>
        <w:numPr>
          <w:ilvl w:val="0"/>
          <w:numId w:val="40"/>
        </w:numPr>
        <w:tabs>
          <w:tab w:val="left" w:pos="284"/>
        </w:tabs>
        <w:autoSpaceDE/>
        <w:autoSpaceDN/>
        <w:spacing w:line="276" w:lineRule="auto"/>
        <w:ind w:left="284" w:hanging="284"/>
        <w:jc w:val="both"/>
        <w:rPr>
          <w:rFonts w:ascii="Calibri" w:eastAsia="Courier New" w:hAnsi="Calibri" w:cs="Calibri"/>
          <w:bCs/>
          <w:sz w:val="24"/>
          <w:szCs w:val="24"/>
          <w:lang w:eastAsia="en-US"/>
        </w:rPr>
      </w:pPr>
      <w:r w:rsidRPr="00E06E14">
        <w:rPr>
          <w:rFonts w:ascii="Calibri" w:eastAsia="Courier New" w:hAnsi="Calibri" w:cs="Calibri"/>
          <w:bCs/>
          <w:sz w:val="24"/>
          <w:szCs w:val="24"/>
          <w:lang w:eastAsia="en-US"/>
        </w:rPr>
        <w:t xml:space="preserve">W celu wykazania braku podstaw do wykluczenia </w:t>
      </w:r>
      <w:r w:rsidRPr="00E06E14">
        <w:rPr>
          <w:rFonts w:ascii="Calibri" w:hAnsi="Calibri"/>
          <w:sz w:val="24"/>
          <w:szCs w:val="24"/>
        </w:rPr>
        <w:t xml:space="preserve">oraz spełniania warunków udziału </w:t>
      </w:r>
      <w:r w:rsidRPr="00E06E14">
        <w:rPr>
          <w:rFonts w:ascii="Calibri" w:hAnsi="Calibri"/>
          <w:sz w:val="24"/>
          <w:szCs w:val="24"/>
        </w:rPr>
        <w:br/>
        <w:t>w postępowaniu</w:t>
      </w:r>
      <w:r w:rsidRPr="00E06E14">
        <w:rPr>
          <w:rFonts w:ascii="Calibri" w:eastAsia="Courier New" w:hAnsi="Calibri" w:cs="Calibri"/>
          <w:b/>
          <w:sz w:val="24"/>
          <w:szCs w:val="24"/>
          <w:u w:val="single"/>
          <w:lang w:eastAsia="en-US"/>
        </w:rPr>
        <w:t xml:space="preserve"> do oferty</w:t>
      </w:r>
      <w:r w:rsidRPr="00E06E14">
        <w:rPr>
          <w:rFonts w:ascii="Calibri" w:eastAsia="Courier New" w:hAnsi="Calibri" w:cs="Calibri"/>
          <w:b/>
          <w:sz w:val="24"/>
          <w:szCs w:val="24"/>
          <w:lang w:eastAsia="en-US"/>
        </w:rPr>
        <w:t xml:space="preserve"> </w:t>
      </w:r>
      <w:r w:rsidRPr="00E06E14">
        <w:rPr>
          <w:rFonts w:ascii="Calibri" w:eastAsia="Courier New" w:hAnsi="Calibri" w:cs="Calibri"/>
          <w:bCs/>
          <w:sz w:val="24"/>
          <w:szCs w:val="24"/>
          <w:lang w:eastAsia="en-US"/>
        </w:rPr>
        <w:t>Wykonawca musi dołączyć,</w:t>
      </w:r>
      <w:r w:rsidRPr="00E06E14">
        <w:rPr>
          <w:rFonts w:ascii="Calibri" w:eastAsia="Courier New" w:hAnsi="Calibri" w:cs="Calibri"/>
          <w:sz w:val="24"/>
          <w:szCs w:val="24"/>
          <w:lang w:eastAsia="en-US"/>
        </w:rPr>
        <w:t xml:space="preserve"> </w:t>
      </w:r>
      <w:r w:rsidRPr="00E06E14">
        <w:rPr>
          <w:rFonts w:ascii="Calibri" w:eastAsia="Courier New" w:hAnsi="Calibri" w:cs="Calibri"/>
          <w:bCs/>
          <w:sz w:val="24"/>
          <w:szCs w:val="24"/>
          <w:lang w:eastAsia="en-US"/>
        </w:rPr>
        <w:t xml:space="preserve">aktualne na dzień składania ofert, oświadczenie, o którym mowa w art. 125 ust. 1 ustawy </w:t>
      </w:r>
      <w:proofErr w:type="spellStart"/>
      <w:r w:rsidRPr="00E06E14">
        <w:rPr>
          <w:rFonts w:ascii="Calibri" w:eastAsia="Courier New" w:hAnsi="Calibri" w:cs="Calibri"/>
          <w:bCs/>
          <w:sz w:val="24"/>
          <w:szCs w:val="24"/>
          <w:lang w:eastAsia="en-US"/>
        </w:rPr>
        <w:t>pzp</w:t>
      </w:r>
      <w:proofErr w:type="spellEnd"/>
      <w:r w:rsidRPr="00E06E14">
        <w:rPr>
          <w:rFonts w:ascii="Calibri" w:eastAsia="Courier New" w:hAnsi="Calibri" w:cs="Calibri"/>
          <w:bCs/>
          <w:sz w:val="24"/>
          <w:szCs w:val="24"/>
          <w:lang w:eastAsia="en-US"/>
        </w:rPr>
        <w:t xml:space="preserve"> </w:t>
      </w:r>
      <w:r w:rsidRPr="00E06E14">
        <w:rPr>
          <w:rFonts w:ascii="Calibri" w:eastAsia="Courier New" w:hAnsi="Calibri" w:cs="Calibri"/>
          <w:sz w:val="24"/>
          <w:szCs w:val="24"/>
          <w:lang w:eastAsia="en-US"/>
        </w:rPr>
        <w:t>oraz w art. 7 ust. 1 ustawy z dnia 13 kwietnia 2022 r. o szczególnych rozwiązaniach w zakresie przeciwdziałania wspieraniu agresji na Ukrainę oraz służących ochronie bezpieczeństwa narodowego</w:t>
      </w:r>
      <w:r w:rsidRPr="00E06E14">
        <w:rPr>
          <w:rFonts w:ascii="Calibri" w:eastAsia="Courier New" w:hAnsi="Calibri" w:cs="Calibri"/>
          <w:bCs/>
          <w:sz w:val="24"/>
          <w:szCs w:val="24"/>
          <w:lang w:eastAsia="en-US"/>
        </w:rPr>
        <w:t xml:space="preserve">. Wzór oświadczenia stanowi </w:t>
      </w:r>
      <w:r w:rsidRPr="00E06E14">
        <w:rPr>
          <w:rFonts w:ascii="Calibri" w:eastAsia="Courier New" w:hAnsi="Calibri" w:cs="Calibri"/>
          <w:sz w:val="24"/>
          <w:szCs w:val="24"/>
          <w:lang w:eastAsia="en-US"/>
        </w:rPr>
        <w:t xml:space="preserve">Załącznik nr </w:t>
      </w:r>
      <w:r w:rsidR="00B9341D" w:rsidRPr="00E06E14">
        <w:rPr>
          <w:rFonts w:ascii="Calibri" w:eastAsia="Courier New" w:hAnsi="Calibri" w:cs="Calibri"/>
          <w:sz w:val="24"/>
          <w:szCs w:val="24"/>
          <w:lang w:eastAsia="en-US"/>
        </w:rPr>
        <w:t>3</w:t>
      </w:r>
      <w:r w:rsidRPr="00E06E14">
        <w:rPr>
          <w:rFonts w:ascii="Calibri" w:eastAsia="Courier New" w:hAnsi="Calibri" w:cs="Calibri"/>
          <w:sz w:val="24"/>
          <w:szCs w:val="24"/>
          <w:lang w:eastAsia="en-US"/>
        </w:rPr>
        <w:t xml:space="preserve"> do SWZ.</w:t>
      </w:r>
      <w:r w:rsidR="00E06E14" w:rsidRPr="00E06E14">
        <w:rPr>
          <w:rFonts w:ascii="Calibri" w:eastAsia="Courier New" w:hAnsi="Calibri" w:cs="Calibri"/>
          <w:sz w:val="24"/>
          <w:szCs w:val="24"/>
          <w:lang w:eastAsia="en-US"/>
        </w:rPr>
        <w:t xml:space="preserve"> </w:t>
      </w:r>
      <w:r w:rsidR="00E06E14">
        <w:rPr>
          <w:rFonts w:ascii="Calibri" w:eastAsia="Courier New" w:hAnsi="Calibri" w:cs="Calibri"/>
          <w:sz w:val="24"/>
          <w:szCs w:val="24"/>
          <w:lang w:eastAsia="en-US"/>
        </w:rPr>
        <w:t xml:space="preserve"> </w:t>
      </w:r>
      <w:r w:rsidRPr="00E06E14">
        <w:rPr>
          <w:rFonts w:ascii="Calibri" w:eastAsia="Courier New" w:hAnsi="Calibri" w:cs="Calibri"/>
          <w:bCs/>
          <w:sz w:val="24"/>
          <w:szCs w:val="24"/>
          <w:lang w:eastAsia="en-US"/>
        </w:rPr>
        <w:t>Oświadczenie stanowi dowód potwierdzający brak podstaw wykluczenia oraz spełnianie warunków udziału w postępowaniu.</w:t>
      </w:r>
    </w:p>
    <w:p w14:paraId="01B8D84C" w14:textId="77777777" w:rsidR="00E06E14" w:rsidRDefault="00E06E14" w:rsidP="00C03300">
      <w:pPr>
        <w:autoSpaceDE/>
        <w:autoSpaceDN/>
        <w:spacing w:line="276" w:lineRule="auto"/>
        <w:ind w:left="284"/>
        <w:jc w:val="both"/>
        <w:rPr>
          <w:rFonts w:ascii="Calibri" w:eastAsia="Courier New" w:hAnsi="Calibri" w:cs="Calibri"/>
          <w:bCs/>
          <w:i/>
          <w:sz w:val="24"/>
          <w:szCs w:val="24"/>
          <w:lang w:eastAsia="en-US"/>
        </w:rPr>
      </w:pPr>
    </w:p>
    <w:p w14:paraId="46A5AB00" w14:textId="4D383E3F" w:rsidR="00C03300" w:rsidRPr="00891AAA" w:rsidRDefault="00C03300" w:rsidP="00C03300">
      <w:pPr>
        <w:autoSpaceDE/>
        <w:autoSpaceDN/>
        <w:spacing w:line="276" w:lineRule="auto"/>
        <w:ind w:left="284"/>
        <w:jc w:val="both"/>
        <w:rPr>
          <w:rFonts w:ascii="Calibri" w:hAnsi="Calibri" w:cs="Calibri"/>
          <w:bCs/>
          <w:i/>
          <w:sz w:val="24"/>
          <w:szCs w:val="24"/>
        </w:rPr>
      </w:pPr>
      <w:r w:rsidRPr="00891AAA">
        <w:rPr>
          <w:rFonts w:ascii="Calibri" w:eastAsia="Courier New" w:hAnsi="Calibri" w:cs="Calibri"/>
          <w:bCs/>
          <w:i/>
          <w:sz w:val="24"/>
          <w:szCs w:val="24"/>
          <w:lang w:eastAsia="en-US"/>
        </w:rPr>
        <w:lastRenderedPageBreak/>
        <w:t xml:space="preserve">W przypadku wspólnego ubiegania się o zamówienie przez Wykonawców oświadczenie, o którym mowa w pkt 1 składa każdy z Wykonawców wspólnie ubiegających się o </w:t>
      </w:r>
      <w:r>
        <w:rPr>
          <w:rFonts w:ascii="Calibri" w:eastAsia="Courier New" w:hAnsi="Calibri" w:cs="Calibri"/>
          <w:bCs/>
          <w:i/>
          <w:sz w:val="24"/>
          <w:szCs w:val="24"/>
          <w:lang w:eastAsia="en-US"/>
        </w:rPr>
        <w:t xml:space="preserve">udzielenie </w:t>
      </w:r>
      <w:r w:rsidRPr="00891AAA">
        <w:rPr>
          <w:rFonts w:ascii="Calibri" w:eastAsia="Courier New" w:hAnsi="Calibri" w:cs="Calibri"/>
          <w:bCs/>
          <w:i/>
          <w:sz w:val="24"/>
          <w:szCs w:val="24"/>
          <w:lang w:eastAsia="en-US"/>
        </w:rPr>
        <w:t>zamówieni</w:t>
      </w:r>
      <w:r>
        <w:rPr>
          <w:rFonts w:ascii="Calibri" w:eastAsia="Courier New" w:hAnsi="Calibri" w:cs="Calibri"/>
          <w:bCs/>
          <w:i/>
          <w:sz w:val="24"/>
          <w:szCs w:val="24"/>
          <w:lang w:eastAsia="en-US"/>
        </w:rPr>
        <w:t>a</w:t>
      </w:r>
      <w:r w:rsidRPr="00891AAA">
        <w:rPr>
          <w:rFonts w:ascii="Calibri" w:eastAsia="Courier New" w:hAnsi="Calibri" w:cs="Calibri"/>
          <w:bCs/>
          <w:i/>
          <w:sz w:val="24"/>
          <w:szCs w:val="24"/>
          <w:lang w:eastAsia="en-US"/>
        </w:rPr>
        <w:t xml:space="preserve">.  </w:t>
      </w:r>
      <w:r w:rsidRPr="00891AAA">
        <w:rPr>
          <w:rFonts w:ascii="Calibri" w:hAnsi="Calibri" w:cs="Calibri"/>
          <w:bCs/>
          <w:i/>
          <w:sz w:val="24"/>
          <w:szCs w:val="24"/>
        </w:rPr>
        <w:t>Oświadczenia to potwierdza brak podstaw do wykluczenia każdego z Wykonawcy z osobna.</w:t>
      </w:r>
    </w:p>
    <w:p w14:paraId="5C9E0A39" w14:textId="77777777" w:rsidR="00C03300" w:rsidRPr="00D64A39" w:rsidRDefault="00C03300" w:rsidP="00C03300">
      <w:pPr>
        <w:autoSpaceDE/>
        <w:autoSpaceDN/>
        <w:spacing w:line="276" w:lineRule="auto"/>
        <w:ind w:left="1494"/>
        <w:jc w:val="both"/>
        <w:rPr>
          <w:rFonts w:ascii="Calibri" w:hAnsi="Calibri" w:cs="Calibri"/>
          <w:bCs/>
          <w:sz w:val="24"/>
          <w:szCs w:val="24"/>
        </w:rPr>
      </w:pPr>
    </w:p>
    <w:p w14:paraId="35FB03C6" w14:textId="29769190" w:rsidR="00C03300" w:rsidRPr="00C03300" w:rsidRDefault="00C03300" w:rsidP="007C769E">
      <w:pPr>
        <w:pStyle w:val="Akapitzlist"/>
        <w:numPr>
          <w:ilvl w:val="0"/>
          <w:numId w:val="29"/>
        </w:numPr>
        <w:autoSpaceDE/>
        <w:autoSpaceDN/>
        <w:spacing w:line="276" w:lineRule="auto"/>
        <w:ind w:left="284" w:hanging="284"/>
        <w:jc w:val="both"/>
        <w:rPr>
          <w:rFonts w:ascii="Calibri" w:hAnsi="Calibri" w:cs="Calibri"/>
          <w:sz w:val="24"/>
          <w:szCs w:val="24"/>
        </w:rPr>
      </w:pPr>
      <w:r w:rsidRPr="00C03300">
        <w:rPr>
          <w:rFonts w:ascii="Calibri" w:hAnsi="Calibri" w:cs="Calibri"/>
          <w:sz w:val="24"/>
          <w:szCs w:val="24"/>
        </w:rPr>
        <w:t xml:space="preserve">Zamawiający przed wyborem najkorzystniejszej oferty wezwie Wykonawcę, którego oferta została najwyżej oceniona, do złożenia </w:t>
      </w:r>
      <w:r w:rsidRPr="00C03300">
        <w:rPr>
          <w:rFonts w:ascii="Calibri" w:hAnsi="Calibri" w:cs="Calibri"/>
          <w:b/>
          <w:bCs/>
          <w:sz w:val="24"/>
          <w:szCs w:val="24"/>
        </w:rPr>
        <w:t>w wyznaczonym terminie, nie krótszym niż 5 dni</w:t>
      </w:r>
      <w:r w:rsidRPr="00C03300">
        <w:rPr>
          <w:rFonts w:ascii="Calibri" w:hAnsi="Calibri" w:cs="Calibri"/>
          <w:sz w:val="24"/>
          <w:szCs w:val="24"/>
        </w:rPr>
        <w:t xml:space="preserve"> od dnia wezwania, aktualnych na dzień złożenia </w:t>
      </w:r>
      <w:r w:rsidRPr="00C03300">
        <w:rPr>
          <w:rFonts w:ascii="Calibri" w:hAnsi="Calibri" w:cs="Calibri"/>
          <w:b/>
          <w:bCs/>
          <w:sz w:val="24"/>
          <w:szCs w:val="24"/>
          <w:u w:val="single"/>
        </w:rPr>
        <w:t>podmiotowych środków dowodowych</w:t>
      </w:r>
      <w:r w:rsidRPr="00C03300">
        <w:rPr>
          <w:rFonts w:ascii="Calibri" w:hAnsi="Calibri" w:cs="Calibri"/>
          <w:sz w:val="24"/>
          <w:szCs w:val="24"/>
        </w:rPr>
        <w:t>.</w:t>
      </w:r>
    </w:p>
    <w:p w14:paraId="61A8F2C6" w14:textId="77777777" w:rsidR="00C03300" w:rsidRPr="00C03300" w:rsidRDefault="00C03300" w:rsidP="00C03300">
      <w:pPr>
        <w:pStyle w:val="Akapitzlist"/>
        <w:tabs>
          <w:tab w:val="num" w:pos="284"/>
        </w:tabs>
        <w:autoSpaceDE/>
        <w:autoSpaceDN/>
        <w:spacing w:line="276" w:lineRule="auto"/>
        <w:jc w:val="both"/>
        <w:rPr>
          <w:rFonts w:ascii="Calibri" w:hAnsi="Calibri" w:cs="Calibri"/>
          <w:sz w:val="24"/>
          <w:szCs w:val="24"/>
        </w:rPr>
      </w:pPr>
    </w:p>
    <w:p w14:paraId="54932B07" w14:textId="4A747E73" w:rsidR="00376B5A" w:rsidRPr="00F447DB" w:rsidRDefault="005D539B" w:rsidP="007C769E">
      <w:pPr>
        <w:pStyle w:val="Akapitzlist"/>
        <w:numPr>
          <w:ilvl w:val="0"/>
          <w:numId w:val="29"/>
        </w:numPr>
        <w:autoSpaceDE/>
        <w:autoSpaceDN/>
        <w:spacing w:line="276" w:lineRule="auto"/>
        <w:ind w:left="284" w:hanging="284"/>
        <w:jc w:val="both"/>
        <w:rPr>
          <w:rFonts w:ascii="Calibri" w:hAnsi="Calibri" w:cs="Calibri"/>
          <w:sz w:val="24"/>
          <w:szCs w:val="24"/>
          <w:u w:val="single"/>
        </w:rPr>
      </w:pPr>
      <w:r w:rsidRPr="00F447DB">
        <w:rPr>
          <w:rFonts w:ascii="Calibri" w:hAnsi="Calibri" w:cs="Calibri"/>
          <w:sz w:val="24"/>
          <w:szCs w:val="24"/>
          <w:u w:val="single"/>
        </w:rPr>
        <w:t>Wykaz podmiotowych środków dowodowych</w:t>
      </w:r>
      <w:r w:rsidR="00843775" w:rsidRPr="00F447DB">
        <w:rPr>
          <w:rFonts w:ascii="Calibri" w:hAnsi="Calibri" w:cs="Calibri"/>
          <w:sz w:val="24"/>
          <w:szCs w:val="24"/>
          <w:u w:val="single"/>
        </w:rPr>
        <w:t xml:space="preserve"> potwierdzających brak podstaw do wykluczenia</w:t>
      </w:r>
      <w:r w:rsidRPr="00F447DB">
        <w:rPr>
          <w:rFonts w:ascii="Calibri" w:hAnsi="Calibri" w:cs="Calibri"/>
          <w:sz w:val="24"/>
          <w:szCs w:val="24"/>
          <w:u w:val="single"/>
        </w:rPr>
        <w:t xml:space="preserve">: </w:t>
      </w:r>
    </w:p>
    <w:p w14:paraId="2CE68010" w14:textId="39297528" w:rsidR="005D539B" w:rsidRPr="007533A7" w:rsidRDefault="005D539B" w:rsidP="007C769E">
      <w:pPr>
        <w:pStyle w:val="Default"/>
        <w:numPr>
          <w:ilvl w:val="0"/>
          <w:numId w:val="15"/>
        </w:numPr>
        <w:spacing w:line="276" w:lineRule="auto"/>
        <w:ind w:left="567" w:hanging="283"/>
        <w:jc w:val="both"/>
        <w:rPr>
          <w:rFonts w:ascii="Calibri" w:hAnsi="Calibri" w:cs="Calibri"/>
        </w:rPr>
      </w:pPr>
      <w:r w:rsidRPr="007533A7">
        <w:rPr>
          <w:rFonts w:ascii="Calibri" w:hAnsi="Calibri" w:cs="Calibri"/>
        </w:rPr>
        <w:t>oświadczenie Wykonawcy, w zakresie art. 108 ust. 1 pkt 5 ustawy PZP, o braku przynależności do tej samej grupy kapitałowej w rozumieniu ustawy</w:t>
      </w:r>
      <w:r w:rsidR="000144AC" w:rsidRPr="007533A7">
        <w:rPr>
          <w:rFonts w:ascii="Calibri" w:hAnsi="Calibri" w:cs="Calibri"/>
        </w:rPr>
        <w:t xml:space="preserve"> z dnia 16 lutego 2007 r. o ochronie konkurencji i konsumentów (Dz. U. z 2020 r.</w:t>
      </w:r>
      <w:r w:rsidR="005B3AE9" w:rsidRPr="007533A7">
        <w:rPr>
          <w:rFonts w:ascii="Calibri" w:hAnsi="Calibri" w:cs="Calibri"/>
        </w:rPr>
        <w:t xml:space="preserve"> </w:t>
      </w:r>
      <w:r w:rsidR="000144AC" w:rsidRPr="007533A7">
        <w:rPr>
          <w:rFonts w:ascii="Calibri" w:hAnsi="Calibri" w:cs="Calibri"/>
        </w:rPr>
        <w:t xml:space="preserve">poz. 1076 i 1086), z innym </w:t>
      </w:r>
      <w:r w:rsidR="004501F3">
        <w:rPr>
          <w:rFonts w:ascii="Calibri" w:hAnsi="Calibri" w:cs="Calibri"/>
        </w:rPr>
        <w:t>W</w:t>
      </w:r>
      <w:r w:rsidR="000144AC" w:rsidRPr="007533A7">
        <w:rPr>
          <w:rFonts w:ascii="Calibri" w:hAnsi="Calibri" w:cs="Calibri"/>
        </w:rPr>
        <w:t xml:space="preserve">ykonawcą, który złożył odrębną ofertę, ofertę częściową lub wniosek o dopuszczenie do udziału </w:t>
      </w:r>
      <w:r w:rsidR="004608B8">
        <w:rPr>
          <w:rFonts w:ascii="Calibri" w:hAnsi="Calibri" w:cs="Calibri"/>
        </w:rPr>
        <w:br/>
      </w:r>
      <w:r w:rsidR="000144AC" w:rsidRPr="007533A7">
        <w:rPr>
          <w:rFonts w:ascii="Calibri" w:hAnsi="Calibri" w:cs="Calibri"/>
        </w:rPr>
        <w:t>w postępowaniu, albo oświadczenie o przynależności do tej</w:t>
      </w:r>
      <w:r w:rsidR="000144AC" w:rsidRPr="00E11552">
        <w:rPr>
          <w:rFonts w:ascii="Calibri" w:hAnsi="Calibri" w:cs="Calibri"/>
        </w:rPr>
        <w:t xml:space="preserve"> samej grupy</w:t>
      </w:r>
      <w:r w:rsidR="005B3AE9" w:rsidRPr="00E11552">
        <w:rPr>
          <w:rFonts w:ascii="Calibri" w:hAnsi="Calibri" w:cs="Calibri"/>
        </w:rPr>
        <w:t xml:space="preserve"> kapitałowej wraz </w:t>
      </w:r>
      <w:r w:rsidR="004608B8">
        <w:rPr>
          <w:rFonts w:ascii="Calibri" w:hAnsi="Calibri" w:cs="Calibri"/>
        </w:rPr>
        <w:br/>
      </w:r>
      <w:r w:rsidR="005B3AE9" w:rsidRPr="00E11552">
        <w:rPr>
          <w:rFonts w:ascii="Calibri" w:hAnsi="Calibri" w:cs="Calibri"/>
        </w:rPr>
        <w:t xml:space="preserve">z dokumentami lub </w:t>
      </w:r>
      <w:r w:rsidR="005B3AE9" w:rsidRPr="006E28E6">
        <w:rPr>
          <w:rFonts w:ascii="Calibri" w:hAnsi="Calibri" w:cs="Calibri"/>
        </w:rPr>
        <w:t xml:space="preserve">informacjami potwierdzającymi przygotowanie oferty, oferty częściowej lub wniosku o dopuszczenie do </w:t>
      </w:r>
      <w:r w:rsidR="005B3AE9" w:rsidRPr="009C4865">
        <w:rPr>
          <w:rFonts w:ascii="Calibri" w:hAnsi="Calibri" w:cs="Calibri"/>
        </w:rPr>
        <w:t xml:space="preserve">udziału w postępowaniu niezależnie od innego </w:t>
      </w:r>
      <w:r w:rsidR="004501F3" w:rsidRPr="009C4865">
        <w:rPr>
          <w:rFonts w:ascii="Calibri" w:hAnsi="Calibri" w:cs="Calibri"/>
        </w:rPr>
        <w:t>W</w:t>
      </w:r>
      <w:r w:rsidR="005B3AE9" w:rsidRPr="009C4865">
        <w:rPr>
          <w:rFonts w:ascii="Calibri" w:hAnsi="Calibri" w:cs="Calibri"/>
        </w:rPr>
        <w:t xml:space="preserve">ykonawcy należącego do tej samej grupy kapitałowej </w:t>
      </w:r>
      <w:r w:rsidR="005B3AE9" w:rsidRPr="009C4865">
        <w:rPr>
          <w:rFonts w:ascii="Calibri" w:hAnsi="Calibri" w:cs="Calibri"/>
          <w:b/>
          <w:bCs/>
        </w:rPr>
        <w:t xml:space="preserve">(załącznik nr </w:t>
      </w:r>
      <w:r w:rsidR="003B73EE">
        <w:rPr>
          <w:rFonts w:ascii="Calibri" w:hAnsi="Calibri" w:cs="Calibri"/>
          <w:b/>
          <w:bCs/>
        </w:rPr>
        <w:t>5</w:t>
      </w:r>
      <w:r w:rsidR="00976B3D" w:rsidRPr="009C4865">
        <w:rPr>
          <w:rFonts w:ascii="Calibri" w:hAnsi="Calibri" w:cs="Calibri"/>
          <w:b/>
          <w:bCs/>
        </w:rPr>
        <w:t xml:space="preserve"> do SWZ</w:t>
      </w:r>
      <w:r w:rsidR="005B3AE9" w:rsidRPr="009C4865">
        <w:rPr>
          <w:rFonts w:ascii="Calibri" w:hAnsi="Calibri" w:cs="Calibri"/>
          <w:b/>
          <w:bCs/>
        </w:rPr>
        <w:t>)</w:t>
      </w:r>
      <w:r w:rsidR="005B3AE9" w:rsidRPr="009C4865">
        <w:rPr>
          <w:rFonts w:ascii="Calibri" w:hAnsi="Calibri" w:cs="Calibri"/>
        </w:rPr>
        <w:t>;</w:t>
      </w:r>
      <w:r w:rsidR="005B3AE9" w:rsidRPr="000607C2">
        <w:rPr>
          <w:rFonts w:ascii="Calibri" w:hAnsi="Calibri" w:cs="Calibri"/>
          <w:b/>
          <w:bCs/>
        </w:rPr>
        <w:t xml:space="preserve"> </w:t>
      </w:r>
      <w:r w:rsidR="000144AC" w:rsidRPr="000607C2">
        <w:rPr>
          <w:rFonts w:ascii="Calibri" w:hAnsi="Calibri" w:cs="Calibri"/>
          <w:b/>
          <w:bCs/>
        </w:rPr>
        <w:t xml:space="preserve">  </w:t>
      </w:r>
    </w:p>
    <w:p w14:paraId="21CBBB75" w14:textId="347C6BA6" w:rsidR="00A82E18" w:rsidRDefault="00A82E18" w:rsidP="007C769E">
      <w:pPr>
        <w:pStyle w:val="Default"/>
        <w:numPr>
          <w:ilvl w:val="0"/>
          <w:numId w:val="15"/>
        </w:numPr>
        <w:spacing w:line="276" w:lineRule="auto"/>
        <w:ind w:left="567" w:hanging="283"/>
        <w:jc w:val="both"/>
        <w:rPr>
          <w:rFonts w:ascii="Calibri" w:hAnsi="Calibri" w:cs="Calibri"/>
        </w:rPr>
      </w:pPr>
      <w:r w:rsidRPr="00E11552">
        <w:rPr>
          <w:rFonts w:ascii="Calibri" w:hAnsi="Calibri" w:cs="Calibri"/>
        </w:rPr>
        <w:t xml:space="preserve">odpis lub informacja z Krajowego Rejestru Sądowego lub z Centralnej Ewidencji i Informacji </w:t>
      </w:r>
      <w:r w:rsidR="00161D28">
        <w:rPr>
          <w:rFonts w:ascii="Calibri" w:hAnsi="Calibri" w:cs="Calibri"/>
        </w:rPr>
        <w:br/>
      </w:r>
      <w:r w:rsidRPr="00E11552">
        <w:rPr>
          <w:rFonts w:ascii="Calibri" w:hAnsi="Calibri" w:cs="Calibri"/>
        </w:rPr>
        <w:t xml:space="preserve">o Działalności </w:t>
      </w:r>
      <w:r w:rsidR="0073465A" w:rsidRPr="00E11552">
        <w:rPr>
          <w:rFonts w:ascii="Calibri" w:hAnsi="Calibri" w:cs="Calibri"/>
        </w:rPr>
        <w:t>Gospodarczej, w zakresie art. 109 ust. 1 pkt 4 ustawy PZP, sporządzonych nie wcześniej niż 3 miesiące przed jej złożeniem, jeżeli odrębne przepisy wymagają wpisu do rejestracji lub ewidencji</w:t>
      </w:r>
      <w:r w:rsidR="00984998" w:rsidRPr="00E11552">
        <w:rPr>
          <w:rFonts w:ascii="Calibri" w:hAnsi="Calibri" w:cs="Calibri"/>
        </w:rPr>
        <w:t xml:space="preserve">. </w:t>
      </w:r>
    </w:p>
    <w:p w14:paraId="0CDF3F3C" w14:textId="2A505F9A" w:rsidR="00B7325B" w:rsidRDefault="00B7325B" w:rsidP="00F447DB">
      <w:pPr>
        <w:pStyle w:val="Default"/>
        <w:spacing w:line="276" w:lineRule="auto"/>
        <w:jc w:val="both"/>
        <w:rPr>
          <w:rFonts w:ascii="Calibri" w:hAnsi="Calibri" w:cs="Calibri"/>
        </w:rPr>
      </w:pPr>
    </w:p>
    <w:p w14:paraId="56DF06B8" w14:textId="5D988451" w:rsidR="00F447DB" w:rsidRDefault="00F447DB" w:rsidP="007C769E">
      <w:pPr>
        <w:pStyle w:val="Default"/>
        <w:numPr>
          <w:ilvl w:val="0"/>
          <w:numId w:val="29"/>
        </w:numPr>
        <w:spacing w:line="276" w:lineRule="auto"/>
        <w:ind w:left="284" w:hanging="284"/>
        <w:jc w:val="both"/>
        <w:rPr>
          <w:rFonts w:ascii="Calibri" w:hAnsi="Calibri" w:cs="Calibri"/>
          <w:u w:val="single"/>
        </w:rPr>
      </w:pPr>
      <w:r w:rsidRPr="00F16FC9">
        <w:rPr>
          <w:rFonts w:ascii="Calibri" w:hAnsi="Calibri" w:cs="Calibri"/>
          <w:u w:val="single"/>
        </w:rPr>
        <w:t>Wykaz podmiotowych środków dowodowych potwierdzających spełni</w:t>
      </w:r>
      <w:r>
        <w:rPr>
          <w:rFonts w:ascii="Calibri" w:hAnsi="Calibri" w:cs="Calibri"/>
          <w:u w:val="single"/>
        </w:rPr>
        <w:t>a</w:t>
      </w:r>
      <w:r w:rsidRPr="00F16FC9">
        <w:rPr>
          <w:rFonts w:ascii="Calibri" w:hAnsi="Calibri" w:cs="Calibri"/>
          <w:u w:val="single"/>
        </w:rPr>
        <w:t xml:space="preserve">nie warunków udziału </w:t>
      </w:r>
      <w:r w:rsidR="00955910">
        <w:rPr>
          <w:rFonts w:ascii="Calibri" w:hAnsi="Calibri" w:cs="Calibri"/>
          <w:u w:val="single"/>
        </w:rPr>
        <w:br/>
      </w:r>
      <w:r w:rsidRPr="00F16FC9">
        <w:rPr>
          <w:rFonts w:ascii="Calibri" w:hAnsi="Calibri" w:cs="Calibri"/>
          <w:u w:val="single"/>
        </w:rPr>
        <w:t>w postępowaniu</w:t>
      </w:r>
      <w:r>
        <w:rPr>
          <w:rFonts w:ascii="Calibri" w:hAnsi="Calibri" w:cs="Calibri"/>
          <w:u w:val="single"/>
        </w:rPr>
        <w:t xml:space="preserve"> dotyczących</w:t>
      </w:r>
      <w:r w:rsidR="00B9341D">
        <w:rPr>
          <w:rFonts w:ascii="Calibri" w:hAnsi="Calibri" w:cs="Calibri"/>
          <w:u w:val="single"/>
        </w:rPr>
        <w:t xml:space="preserve"> </w:t>
      </w:r>
      <w:r w:rsidR="00392329">
        <w:rPr>
          <w:rFonts w:ascii="Calibri" w:hAnsi="Calibri" w:cs="Calibri"/>
          <w:u w:val="single"/>
        </w:rPr>
        <w:t>:</w:t>
      </w:r>
    </w:p>
    <w:p w14:paraId="22966C89" w14:textId="3B9347E0" w:rsidR="00392329" w:rsidRPr="0048164D" w:rsidRDefault="00392329" w:rsidP="007C769E">
      <w:pPr>
        <w:pStyle w:val="Default"/>
        <w:numPr>
          <w:ilvl w:val="1"/>
          <w:numId w:val="46"/>
        </w:numPr>
        <w:spacing w:line="276" w:lineRule="auto"/>
        <w:ind w:left="567" w:hanging="283"/>
        <w:jc w:val="both"/>
        <w:rPr>
          <w:rFonts w:ascii="Calibri" w:hAnsi="Calibri" w:cs="Calibri"/>
        </w:rPr>
      </w:pPr>
      <w:r w:rsidRPr="00392329">
        <w:rPr>
          <w:rFonts w:ascii="Calibri" w:hAnsi="Calibri" w:cs="Calibri"/>
        </w:rPr>
        <w:t xml:space="preserve">aktualna koncesja na prowadzenie działalności gospodarczej w zakresie usług ochrony osób </w:t>
      </w:r>
      <w:r w:rsidR="00955910">
        <w:rPr>
          <w:rFonts w:ascii="Calibri" w:hAnsi="Calibri" w:cs="Calibri"/>
        </w:rPr>
        <w:br/>
      </w:r>
      <w:r w:rsidRPr="00392329">
        <w:rPr>
          <w:rFonts w:ascii="Calibri" w:hAnsi="Calibri" w:cs="Calibri"/>
        </w:rPr>
        <w:t>i mienia,</w:t>
      </w:r>
      <w:r>
        <w:rPr>
          <w:rFonts w:ascii="Calibri" w:hAnsi="Calibri" w:cs="Calibri"/>
        </w:rPr>
        <w:t xml:space="preserve"> </w:t>
      </w:r>
      <w:r w:rsidRPr="00392329">
        <w:rPr>
          <w:rFonts w:ascii="Calibri" w:hAnsi="Calibri" w:cs="Calibri"/>
        </w:rPr>
        <w:t xml:space="preserve">o której mowa w art. 15 ust. 1 ustawy z dnia 22 sierpnia 1997 r. o ochronie osób </w:t>
      </w:r>
      <w:r w:rsidR="00955910">
        <w:rPr>
          <w:rFonts w:ascii="Calibri" w:hAnsi="Calibri" w:cs="Calibri"/>
        </w:rPr>
        <w:br/>
      </w:r>
      <w:r w:rsidRPr="00392329">
        <w:rPr>
          <w:rFonts w:ascii="Calibri" w:hAnsi="Calibri" w:cs="Calibri"/>
        </w:rPr>
        <w:t>i mienia (</w:t>
      </w:r>
      <w:proofErr w:type="spellStart"/>
      <w:r w:rsidRPr="00392329">
        <w:rPr>
          <w:rFonts w:ascii="Calibri" w:hAnsi="Calibri" w:cs="Calibri"/>
        </w:rPr>
        <w:t>t.j</w:t>
      </w:r>
      <w:proofErr w:type="spellEnd"/>
      <w:r w:rsidRPr="00392329">
        <w:rPr>
          <w:rFonts w:ascii="Calibri" w:hAnsi="Calibri" w:cs="Calibri"/>
        </w:rPr>
        <w:t>. Dz.U.</w:t>
      </w:r>
      <w:r>
        <w:rPr>
          <w:rFonts w:ascii="Calibri" w:hAnsi="Calibri" w:cs="Calibri"/>
        </w:rPr>
        <w:t xml:space="preserve"> </w:t>
      </w:r>
      <w:r w:rsidRPr="00392329">
        <w:rPr>
          <w:rFonts w:ascii="Calibri" w:hAnsi="Calibri" w:cs="Calibri"/>
        </w:rPr>
        <w:t>z 202</w:t>
      </w:r>
      <w:r w:rsidR="00391C3C">
        <w:rPr>
          <w:rFonts w:ascii="Calibri" w:hAnsi="Calibri" w:cs="Calibri"/>
        </w:rPr>
        <w:t>5</w:t>
      </w:r>
      <w:r w:rsidRPr="00392329">
        <w:rPr>
          <w:rFonts w:ascii="Calibri" w:hAnsi="Calibri" w:cs="Calibri"/>
        </w:rPr>
        <w:t xml:space="preserve"> r., poz. </w:t>
      </w:r>
      <w:r w:rsidR="00391C3C">
        <w:rPr>
          <w:rFonts w:ascii="Calibri" w:hAnsi="Calibri" w:cs="Calibri"/>
        </w:rPr>
        <w:t>532</w:t>
      </w:r>
      <w:r w:rsidRPr="00392329">
        <w:rPr>
          <w:rFonts w:ascii="Calibri" w:hAnsi="Calibri" w:cs="Calibri"/>
        </w:rPr>
        <w:t>).</w:t>
      </w:r>
    </w:p>
    <w:p w14:paraId="6C7E281E" w14:textId="33E0A25C" w:rsidR="00C92918" w:rsidRPr="007533A7" w:rsidRDefault="00376B5A" w:rsidP="007C769E">
      <w:pPr>
        <w:pStyle w:val="Akapitzlist"/>
        <w:numPr>
          <w:ilvl w:val="0"/>
          <w:numId w:val="47"/>
        </w:numPr>
        <w:autoSpaceDE/>
        <w:autoSpaceDN/>
        <w:spacing w:line="276" w:lineRule="auto"/>
        <w:ind w:left="284" w:hanging="284"/>
        <w:jc w:val="both"/>
        <w:rPr>
          <w:rFonts w:ascii="Calibri" w:hAnsi="Calibri" w:cs="Calibri"/>
          <w:bCs/>
          <w:sz w:val="24"/>
          <w:szCs w:val="24"/>
          <w:lang w:eastAsia="x-none"/>
        </w:rPr>
      </w:pPr>
      <w:r w:rsidRPr="007533A7">
        <w:rPr>
          <w:rFonts w:ascii="Calibri" w:hAnsi="Calibri" w:cs="Calibri"/>
          <w:sz w:val="24"/>
          <w:szCs w:val="24"/>
        </w:rPr>
        <w:t>Z</w:t>
      </w:r>
      <w:r w:rsidR="009C7D04">
        <w:rPr>
          <w:rFonts w:ascii="Calibri" w:hAnsi="Calibri" w:cs="Calibri"/>
          <w:sz w:val="24"/>
          <w:szCs w:val="24"/>
        </w:rPr>
        <w:t>a</w:t>
      </w:r>
      <w:r w:rsidRPr="007533A7">
        <w:rPr>
          <w:rFonts w:ascii="Calibri" w:hAnsi="Calibri" w:cs="Calibri"/>
          <w:sz w:val="24"/>
          <w:szCs w:val="24"/>
        </w:rPr>
        <w:t xml:space="preserve">mawiający nie wzywa do złożenia podmiotowych środków dowodowych, jeżeli: </w:t>
      </w:r>
    </w:p>
    <w:p w14:paraId="3ED5E682" w14:textId="64F9ACE0" w:rsidR="00C92918" w:rsidRPr="00E11552" w:rsidRDefault="00376B5A" w:rsidP="007C769E">
      <w:pPr>
        <w:pStyle w:val="Default"/>
        <w:numPr>
          <w:ilvl w:val="0"/>
          <w:numId w:val="16"/>
        </w:numPr>
        <w:spacing w:line="276" w:lineRule="auto"/>
        <w:ind w:left="567" w:hanging="283"/>
        <w:jc w:val="both"/>
        <w:rPr>
          <w:rFonts w:ascii="Calibri" w:hAnsi="Calibri" w:cs="Calibri"/>
        </w:rPr>
      </w:pPr>
      <w:r w:rsidRPr="00E11552">
        <w:rPr>
          <w:rFonts w:ascii="Calibri" w:hAnsi="Calibri" w:cs="Calibri"/>
        </w:rPr>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t>
      </w:r>
      <w:r w:rsidR="000618AC">
        <w:rPr>
          <w:rFonts w:ascii="Calibri" w:hAnsi="Calibri" w:cs="Calibri"/>
        </w:rPr>
        <w:br/>
      </w:r>
      <w:r w:rsidRPr="00E11552">
        <w:rPr>
          <w:rFonts w:ascii="Calibri" w:hAnsi="Calibri" w:cs="Calibri"/>
        </w:rPr>
        <w:t>w oświadczeniu, o którym mowa w art. 125 ust. 1 ustawy P</w:t>
      </w:r>
      <w:r w:rsidR="009B3732" w:rsidRPr="00E11552">
        <w:rPr>
          <w:rFonts w:ascii="Calibri" w:hAnsi="Calibri" w:cs="Calibri"/>
        </w:rPr>
        <w:t>ZP</w:t>
      </w:r>
      <w:r w:rsidRPr="00E11552">
        <w:rPr>
          <w:rFonts w:ascii="Calibri" w:hAnsi="Calibri" w:cs="Calibri"/>
        </w:rPr>
        <w:t xml:space="preserve"> dane umożliwiające dostęp do tych środków; </w:t>
      </w:r>
    </w:p>
    <w:p w14:paraId="2EF8DA60" w14:textId="2B3370B1" w:rsidR="00C92918" w:rsidRDefault="00376B5A" w:rsidP="007C769E">
      <w:pPr>
        <w:pStyle w:val="Default"/>
        <w:numPr>
          <w:ilvl w:val="0"/>
          <w:numId w:val="16"/>
        </w:numPr>
        <w:spacing w:line="276" w:lineRule="auto"/>
        <w:ind w:left="567" w:hanging="283"/>
        <w:jc w:val="both"/>
        <w:rPr>
          <w:rFonts w:ascii="Calibri" w:hAnsi="Calibri" w:cs="Calibri"/>
        </w:rPr>
      </w:pPr>
      <w:r w:rsidRPr="00E11552">
        <w:rPr>
          <w:rFonts w:ascii="Calibri" w:hAnsi="Calibri" w:cs="Calibri"/>
        </w:rPr>
        <w:t>podmiotowym środkiem dowodowym jest oświadczenie, którego treść odpowiada zakresowi oświadczenia, o któr</w:t>
      </w:r>
      <w:r w:rsidR="001A6701" w:rsidRPr="00E11552">
        <w:rPr>
          <w:rFonts w:ascii="Calibri" w:hAnsi="Calibri" w:cs="Calibri"/>
        </w:rPr>
        <w:t xml:space="preserve">ym mowa w art. 125 ust. 1 ustawy </w:t>
      </w:r>
      <w:r w:rsidR="000618AC">
        <w:rPr>
          <w:rFonts w:ascii="Calibri" w:hAnsi="Calibri" w:cs="Calibri"/>
        </w:rPr>
        <w:t>PZP</w:t>
      </w:r>
      <w:r w:rsidR="001A6701" w:rsidRPr="00E11552">
        <w:rPr>
          <w:rFonts w:ascii="Calibri" w:hAnsi="Calibri" w:cs="Calibri"/>
        </w:rPr>
        <w:t>.</w:t>
      </w:r>
    </w:p>
    <w:p w14:paraId="6F76EF78" w14:textId="77777777" w:rsidR="00F447DB" w:rsidRPr="00E11552" w:rsidRDefault="00F447DB" w:rsidP="00F447DB">
      <w:pPr>
        <w:pStyle w:val="Default"/>
        <w:spacing w:line="276" w:lineRule="auto"/>
        <w:ind w:left="567"/>
        <w:jc w:val="both"/>
        <w:rPr>
          <w:rFonts w:ascii="Calibri" w:hAnsi="Calibri" w:cs="Calibri"/>
        </w:rPr>
      </w:pPr>
    </w:p>
    <w:p w14:paraId="1BDE63DA" w14:textId="637D481F" w:rsidR="00577BB5" w:rsidRPr="000618AC" w:rsidRDefault="00577BB5" w:rsidP="007C769E">
      <w:pPr>
        <w:pStyle w:val="Default"/>
        <w:numPr>
          <w:ilvl w:val="0"/>
          <w:numId w:val="48"/>
        </w:numPr>
        <w:spacing w:line="276" w:lineRule="auto"/>
        <w:ind w:left="284" w:hanging="284"/>
        <w:jc w:val="both"/>
        <w:rPr>
          <w:rFonts w:ascii="Calibri" w:hAnsi="Calibri" w:cs="Calibri"/>
        </w:rPr>
      </w:pPr>
      <w:r w:rsidRPr="00E11552">
        <w:rPr>
          <w:rFonts w:ascii="Calibri" w:hAnsi="Calibri" w:cs="Calibri"/>
          <w:bCs/>
        </w:rPr>
        <w:t xml:space="preserve">Jeżeli, w toku postępowania, </w:t>
      </w:r>
      <w:r w:rsidR="004501F3">
        <w:rPr>
          <w:rFonts w:ascii="Calibri" w:hAnsi="Calibri" w:cs="Calibri"/>
          <w:bCs/>
        </w:rPr>
        <w:t>W</w:t>
      </w:r>
      <w:r w:rsidRPr="00E11552">
        <w:rPr>
          <w:rFonts w:ascii="Calibri" w:hAnsi="Calibri" w:cs="Calibri"/>
          <w:bCs/>
        </w:rPr>
        <w:t>ykonawca nie złoży oświadczenia, oświadczeń lub dokumentów niezbędnych do przeprowadzenia postępowania, złożone oświadczenia lub dokumenty są niekompletne, zawierają błędy lub budzą wskazane przez zamawiającego wątpliwości, zamawiający wezwie do ich złożenia, uzupełnienia, poprawienia w terminie przez siebie wskazanym, chyba że mimo ich złożenia oferta wykonawcy podlegałaby odrzuceniu albo konieczne byłoby unieważnienie postępowania.</w:t>
      </w:r>
    </w:p>
    <w:p w14:paraId="38D5EC0A" w14:textId="10396140" w:rsidR="000618AC" w:rsidRDefault="00D1585B" w:rsidP="007C769E">
      <w:pPr>
        <w:pStyle w:val="Default"/>
        <w:numPr>
          <w:ilvl w:val="0"/>
          <w:numId w:val="48"/>
        </w:numPr>
        <w:spacing w:line="276" w:lineRule="auto"/>
        <w:ind w:left="284" w:hanging="284"/>
        <w:jc w:val="both"/>
        <w:rPr>
          <w:rFonts w:ascii="Calibri" w:hAnsi="Calibri" w:cs="Calibri"/>
        </w:rPr>
      </w:pPr>
      <w:r w:rsidRPr="002046FE">
        <w:rPr>
          <w:rFonts w:ascii="Calibri" w:hAnsi="Calibri" w:cs="Calibri"/>
        </w:rPr>
        <w:t>Jeżeli Wykonawca</w:t>
      </w:r>
      <w:r w:rsidRPr="000618AC">
        <w:rPr>
          <w:rFonts w:ascii="Calibri" w:hAnsi="Calibri" w:cs="Calibri"/>
        </w:rPr>
        <w:t xml:space="preserve"> ma siedzibę lub miejsce zamieszkania poza granicami Rzeczypospolitej Polskiej - zamia</w:t>
      </w:r>
      <w:r w:rsidR="001A6701" w:rsidRPr="000618AC">
        <w:rPr>
          <w:rFonts w:ascii="Calibri" w:hAnsi="Calibri" w:cs="Calibri"/>
        </w:rPr>
        <w:t xml:space="preserve">st dokumentu, o którym mowa w </w:t>
      </w:r>
      <w:r w:rsidR="005F5112">
        <w:rPr>
          <w:rFonts w:ascii="Calibri" w:hAnsi="Calibri" w:cs="Calibri"/>
        </w:rPr>
        <w:t>pkt</w:t>
      </w:r>
      <w:r w:rsidR="008574F6" w:rsidRPr="000618AC">
        <w:rPr>
          <w:rFonts w:ascii="Calibri" w:hAnsi="Calibri" w:cs="Calibri"/>
        </w:rPr>
        <w:t xml:space="preserve"> 3</w:t>
      </w:r>
      <w:r w:rsidRPr="000618AC">
        <w:rPr>
          <w:rFonts w:ascii="Calibri" w:hAnsi="Calibri" w:cs="Calibri"/>
        </w:rPr>
        <w:t xml:space="preserve"> </w:t>
      </w:r>
      <w:proofErr w:type="spellStart"/>
      <w:r w:rsidR="005F5112">
        <w:rPr>
          <w:rFonts w:ascii="Calibri" w:hAnsi="Calibri" w:cs="Calibri"/>
        </w:rPr>
        <w:t>p</w:t>
      </w:r>
      <w:r w:rsidR="008574F6" w:rsidRPr="000618AC">
        <w:rPr>
          <w:rFonts w:ascii="Calibri" w:hAnsi="Calibri" w:cs="Calibri"/>
        </w:rPr>
        <w:t>p</w:t>
      </w:r>
      <w:r w:rsidRPr="000618AC">
        <w:rPr>
          <w:rFonts w:ascii="Calibri" w:hAnsi="Calibri" w:cs="Calibri"/>
        </w:rPr>
        <w:t>kt</w:t>
      </w:r>
      <w:proofErr w:type="spellEnd"/>
      <w:r w:rsidRPr="000618AC">
        <w:rPr>
          <w:rFonts w:ascii="Calibri" w:hAnsi="Calibri" w:cs="Calibri"/>
        </w:rPr>
        <w:t xml:space="preserve"> </w:t>
      </w:r>
      <w:r w:rsidR="000618AC">
        <w:rPr>
          <w:rFonts w:ascii="Calibri" w:hAnsi="Calibri" w:cs="Calibri"/>
        </w:rPr>
        <w:t>2</w:t>
      </w:r>
      <w:r w:rsidRPr="000618AC">
        <w:rPr>
          <w:rFonts w:ascii="Calibri" w:hAnsi="Calibri" w:cs="Calibri"/>
        </w:rPr>
        <w:t xml:space="preserve"> – składa dokument lub dokumenty </w:t>
      </w:r>
      <w:r w:rsidRPr="000618AC">
        <w:rPr>
          <w:rFonts w:ascii="Calibri" w:hAnsi="Calibri" w:cs="Calibri"/>
        </w:rPr>
        <w:lastRenderedPageBreak/>
        <w:t xml:space="preserve">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w:t>
      </w:r>
      <w:r w:rsidR="0073101B" w:rsidRPr="000618AC">
        <w:rPr>
          <w:rFonts w:ascii="Calibri" w:hAnsi="Calibri" w:cs="Calibri"/>
        </w:rPr>
        <w:t xml:space="preserve">miejsca wszczęcia tej procedury – wystawione nie wcześniej niż 3 miesiące przed jego złożeniem. </w:t>
      </w:r>
      <w:r w:rsidRPr="000618AC">
        <w:rPr>
          <w:rFonts w:ascii="Calibri" w:hAnsi="Calibri" w:cs="Calibri"/>
        </w:rPr>
        <w:t xml:space="preserve"> </w:t>
      </w:r>
    </w:p>
    <w:p w14:paraId="26DD9B6A" w14:textId="1938F40B" w:rsidR="00401209" w:rsidRPr="000618AC" w:rsidRDefault="00401209" w:rsidP="007C769E">
      <w:pPr>
        <w:pStyle w:val="Default"/>
        <w:numPr>
          <w:ilvl w:val="0"/>
          <w:numId w:val="48"/>
        </w:numPr>
        <w:spacing w:line="276" w:lineRule="auto"/>
        <w:ind w:left="284" w:hanging="284"/>
        <w:jc w:val="both"/>
        <w:rPr>
          <w:rFonts w:ascii="Calibri" w:hAnsi="Calibri" w:cs="Calibri"/>
        </w:rPr>
      </w:pPr>
      <w:r w:rsidRPr="000618AC">
        <w:rPr>
          <w:rFonts w:ascii="Calibri" w:hAnsi="Calibri" w:cs="Calibri"/>
          <w:bCs/>
        </w:rPr>
        <w:t xml:space="preserve">Jeżeli w kraju, w którym </w:t>
      </w:r>
      <w:r w:rsidR="004501F3">
        <w:rPr>
          <w:rFonts w:ascii="Calibri" w:hAnsi="Calibri" w:cs="Calibri"/>
          <w:bCs/>
        </w:rPr>
        <w:t>W</w:t>
      </w:r>
      <w:r w:rsidRPr="000618AC">
        <w:rPr>
          <w:rFonts w:ascii="Calibri" w:hAnsi="Calibri" w:cs="Calibri"/>
          <w:bCs/>
        </w:rPr>
        <w:t xml:space="preserve">ykonawca ma siedzibę lub miejsce zamieszkania, nie wydaje się dokumentów, o których </w:t>
      </w:r>
      <w:r w:rsidRPr="002046FE">
        <w:rPr>
          <w:rFonts w:ascii="Calibri" w:hAnsi="Calibri" w:cs="Calibri"/>
          <w:bCs/>
        </w:rPr>
        <w:t xml:space="preserve">mowa w </w:t>
      </w:r>
      <w:r w:rsidR="00DE58D1">
        <w:rPr>
          <w:rFonts w:ascii="Calibri" w:hAnsi="Calibri" w:cs="Calibri"/>
          <w:bCs/>
        </w:rPr>
        <w:t>pkt</w:t>
      </w:r>
      <w:r w:rsidR="00D12293" w:rsidRPr="002046FE">
        <w:rPr>
          <w:rFonts w:ascii="Calibri" w:hAnsi="Calibri" w:cs="Calibri"/>
          <w:bCs/>
        </w:rPr>
        <w:t xml:space="preserve"> </w:t>
      </w:r>
      <w:r w:rsidR="002046FE" w:rsidRPr="002046FE">
        <w:rPr>
          <w:rFonts w:ascii="Calibri" w:hAnsi="Calibri" w:cs="Calibri"/>
          <w:bCs/>
        </w:rPr>
        <w:t>7</w:t>
      </w:r>
      <w:r w:rsidRPr="002046FE">
        <w:rPr>
          <w:rFonts w:ascii="Calibri" w:hAnsi="Calibri" w:cs="Calibri"/>
          <w:bCs/>
        </w:rPr>
        <w:t xml:space="preserve">, lub gdy dokumenty te nie odnoszą się do wszystkich przypadków wskazanych w SWZ, zastępuje się je odpowiednio w całości lub w części dokumentem zawierającym odpowiednio oświadczenie </w:t>
      </w:r>
      <w:r w:rsidR="00DE58D1">
        <w:rPr>
          <w:rFonts w:ascii="Calibri" w:hAnsi="Calibri" w:cs="Calibri"/>
          <w:bCs/>
        </w:rPr>
        <w:t>W</w:t>
      </w:r>
      <w:r w:rsidRPr="002046FE">
        <w:rPr>
          <w:rFonts w:ascii="Calibri" w:hAnsi="Calibri" w:cs="Calibri"/>
          <w:bCs/>
        </w:rPr>
        <w:t xml:space="preserve">ykonawcy, ze wskazaniem osoby albo osób uprawnionych do jego reprezentacji, lub oświadczenie osoby, której dokument miał dotyczyć, złożone pod przysięgą, lub jeżeli w kraju, w którym </w:t>
      </w:r>
      <w:r w:rsidR="004501F3">
        <w:rPr>
          <w:rFonts w:ascii="Calibri" w:hAnsi="Calibri" w:cs="Calibri"/>
          <w:bCs/>
        </w:rPr>
        <w:t>W</w:t>
      </w:r>
      <w:r w:rsidRPr="002046FE">
        <w:rPr>
          <w:rFonts w:ascii="Calibri" w:hAnsi="Calibri" w:cs="Calibri"/>
          <w:bCs/>
        </w:rPr>
        <w:t xml:space="preserve">ykonawca ma siedzibę lub miejsce zamieszkania nie ma przepisów o oświadczeniu pod przysięga, złożone przed organem sądowym lub administracyjnym, notariuszem, organem samorządu zawodowego lub gospodarczego, właściwym ze względu na siedzibę lub miejsce zamieszkania </w:t>
      </w:r>
      <w:r w:rsidR="004501F3">
        <w:rPr>
          <w:rFonts w:ascii="Calibri" w:hAnsi="Calibri" w:cs="Calibri"/>
          <w:bCs/>
        </w:rPr>
        <w:t>W</w:t>
      </w:r>
      <w:r w:rsidRPr="002046FE">
        <w:rPr>
          <w:rFonts w:ascii="Calibri" w:hAnsi="Calibri" w:cs="Calibri"/>
          <w:bCs/>
        </w:rPr>
        <w:t xml:space="preserve">ykonawcy. Wymagania dotyczące terminu wystawiania dokumentów lub oświadczeń są analogiczne jak w </w:t>
      </w:r>
      <w:r w:rsidR="00DE58D1">
        <w:rPr>
          <w:rFonts w:ascii="Calibri" w:hAnsi="Calibri" w:cs="Calibri"/>
          <w:bCs/>
        </w:rPr>
        <w:t>pkt</w:t>
      </w:r>
      <w:r w:rsidR="000618AC" w:rsidRPr="002046FE">
        <w:rPr>
          <w:rFonts w:ascii="Calibri" w:hAnsi="Calibri" w:cs="Calibri"/>
          <w:bCs/>
        </w:rPr>
        <w:t xml:space="preserve"> 7.</w:t>
      </w:r>
    </w:p>
    <w:p w14:paraId="78BE5698" w14:textId="74E440EA" w:rsidR="00F32CCB" w:rsidRDefault="0075651B" w:rsidP="007C769E">
      <w:pPr>
        <w:pStyle w:val="Default"/>
        <w:numPr>
          <w:ilvl w:val="0"/>
          <w:numId w:val="48"/>
        </w:numPr>
        <w:spacing w:line="276" w:lineRule="auto"/>
        <w:ind w:left="284" w:hanging="284"/>
        <w:jc w:val="both"/>
        <w:rPr>
          <w:rFonts w:ascii="Calibri" w:hAnsi="Calibri" w:cs="Calibri"/>
          <w:b/>
          <w:color w:val="FFFFFF"/>
        </w:rPr>
      </w:pPr>
      <w:r w:rsidRPr="000D1A0F">
        <w:rPr>
          <w:rFonts w:ascii="Calibri" w:hAnsi="Calibri" w:cs="Calibri"/>
          <w:bCs/>
        </w:rPr>
        <w:t>W zakresie nieuregulowanym ustawą PZP lub niniejszą SWZ do oświadczeń i dokumentów składanych przez Wykonawcę w postępowaniu, zastosowanie mają</w:t>
      </w:r>
      <w:r w:rsidR="002F723F" w:rsidRPr="000D1A0F">
        <w:rPr>
          <w:rFonts w:ascii="Calibri" w:hAnsi="Calibri" w:cs="Calibri"/>
          <w:bCs/>
        </w:rPr>
        <w:t xml:space="preserve"> przepisy rozporządzenia Ministra Rozwoju, Pracy i Technologii z dnia 23 grudnia 2020 r. w sprawie podmiotowych środków dowodowych oraz innych dokumentów lub oświadczeń, jakich może żądać zamawiający od </w:t>
      </w:r>
      <w:r w:rsidR="00DE58D1" w:rsidRPr="000D1A0F">
        <w:rPr>
          <w:rFonts w:ascii="Calibri" w:hAnsi="Calibri" w:cs="Calibri"/>
          <w:bCs/>
        </w:rPr>
        <w:t>W</w:t>
      </w:r>
      <w:r w:rsidR="002F723F" w:rsidRPr="000D1A0F">
        <w:rPr>
          <w:rFonts w:ascii="Calibri" w:hAnsi="Calibri" w:cs="Calibri"/>
          <w:bCs/>
        </w:rPr>
        <w:t xml:space="preserve">ykonawcy. </w:t>
      </w:r>
      <w:r w:rsidR="004D3FD6" w:rsidRPr="000D1A0F">
        <w:rPr>
          <w:rFonts w:ascii="Calibri" w:hAnsi="Calibri" w:cs="Calibri"/>
          <w:b/>
          <w:color w:val="FFFFFF"/>
        </w:rPr>
        <w:t>I</w:t>
      </w:r>
    </w:p>
    <w:p w14:paraId="106D296F" w14:textId="77777777" w:rsidR="0085665E" w:rsidRPr="000D1A0F" w:rsidRDefault="0085665E" w:rsidP="0085665E">
      <w:pPr>
        <w:pStyle w:val="Default"/>
        <w:spacing w:line="276" w:lineRule="auto"/>
        <w:jc w:val="both"/>
        <w:rPr>
          <w:rFonts w:ascii="Calibri" w:hAnsi="Calibri" w:cs="Calibri"/>
          <w:b/>
          <w:color w:val="FFFFFF"/>
        </w:rPr>
      </w:pPr>
    </w:p>
    <w:p w14:paraId="390CF2FD" w14:textId="77777777" w:rsidR="00F32CCB" w:rsidRPr="00E11552" w:rsidRDefault="00F32CCB" w:rsidP="007C769E">
      <w:pPr>
        <w:pStyle w:val="Nagwek1"/>
        <w:numPr>
          <w:ilvl w:val="0"/>
          <w:numId w:val="22"/>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bCs/>
          <w:snapToGrid w:val="0"/>
          <w:szCs w:val="24"/>
        </w:rPr>
      </w:pPr>
      <w:bookmarkStart w:id="28" w:name="_WADIUM"/>
      <w:bookmarkStart w:id="29" w:name="_Toc65483824"/>
      <w:bookmarkEnd w:id="28"/>
      <w:r w:rsidRPr="00E11552">
        <w:rPr>
          <w:rFonts w:ascii="Calibri" w:hAnsi="Calibri" w:cs="Calibri"/>
          <w:b/>
          <w:snapToGrid w:val="0"/>
          <w:szCs w:val="24"/>
        </w:rPr>
        <w:t>WADIUM</w:t>
      </w:r>
      <w:bookmarkEnd w:id="29"/>
    </w:p>
    <w:p w14:paraId="40D2B1CC" w14:textId="77777777" w:rsidR="00B90C15" w:rsidRPr="00E11552" w:rsidRDefault="00B90C15" w:rsidP="0085665E">
      <w:pPr>
        <w:autoSpaceDE/>
        <w:autoSpaceDN/>
        <w:jc w:val="both"/>
        <w:rPr>
          <w:rFonts w:ascii="Calibri" w:hAnsi="Calibri" w:cs="Calibri"/>
          <w:sz w:val="24"/>
          <w:szCs w:val="24"/>
        </w:rPr>
      </w:pPr>
    </w:p>
    <w:p w14:paraId="5865E694" w14:textId="77777777" w:rsidR="00C03300" w:rsidRPr="00D64A39" w:rsidRDefault="00C03300" w:rsidP="0085665E">
      <w:pPr>
        <w:autoSpaceDE/>
        <w:autoSpaceDN/>
        <w:jc w:val="both"/>
        <w:rPr>
          <w:rFonts w:ascii="Calibri" w:hAnsi="Calibri" w:cs="Calibri"/>
          <w:sz w:val="24"/>
          <w:szCs w:val="24"/>
        </w:rPr>
      </w:pPr>
      <w:r w:rsidRPr="00D64A39">
        <w:rPr>
          <w:rFonts w:ascii="Calibri" w:hAnsi="Calibri" w:cs="Calibri"/>
          <w:sz w:val="24"/>
          <w:szCs w:val="24"/>
        </w:rPr>
        <w:t>Zamawiający nie wymaga wniesienia wadium.</w:t>
      </w:r>
    </w:p>
    <w:p w14:paraId="03C98CE5" w14:textId="266F3277" w:rsidR="00C03300" w:rsidRDefault="00C03300" w:rsidP="0085665E">
      <w:pPr>
        <w:autoSpaceDE/>
        <w:autoSpaceDN/>
        <w:jc w:val="both"/>
        <w:rPr>
          <w:rFonts w:ascii="Calibri" w:hAnsi="Calibri" w:cs="Calibri"/>
          <w:sz w:val="24"/>
          <w:szCs w:val="24"/>
        </w:rPr>
      </w:pPr>
    </w:p>
    <w:p w14:paraId="12EFBCD3" w14:textId="122BA9F8" w:rsidR="000111D2" w:rsidRDefault="000111D2" w:rsidP="0085665E">
      <w:pPr>
        <w:autoSpaceDE/>
        <w:autoSpaceDN/>
        <w:jc w:val="both"/>
        <w:rPr>
          <w:rFonts w:ascii="Calibri" w:hAnsi="Calibri" w:cs="Calibri"/>
          <w:sz w:val="24"/>
          <w:szCs w:val="24"/>
        </w:rPr>
      </w:pPr>
    </w:p>
    <w:tbl>
      <w:tblPr>
        <w:tblW w:w="9918" w:type="dxa"/>
        <w:tblInd w:w="-142" w:type="dxa"/>
        <w:tblBorders>
          <w:top w:val="single" w:sz="4" w:space="0" w:color="auto"/>
          <w:left w:val="single" w:sz="4" w:space="0" w:color="auto"/>
          <w:bottom w:val="single" w:sz="4" w:space="0" w:color="auto"/>
          <w:right w:val="single" w:sz="4" w:space="0" w:color="auto"/>
        </w:tblBorders>
        <w:shd w:val="clear" w:color="auto" w:fill="BDD6EE"/>
        <w:tblCellMar>
          <w:left w:w="70" w:type="dxa"/>
          <w:right w:w="70" w:type="dxa"/>
        </w:tblCellMar>
        <w:tblLook w:val="0000" w:firstRow="0" w:lastRow="0" w:firstColumn="0" w:lastColumn="0" w:noHBand="0" w:noVBand="0"/>
      </w:tblPr>
      <w:tblGrid>
        <w:gridCol w:w="9918"/>
      </w:tblGrid>
      <w:tr w:rsidR="00BA3424" w:rsidRPr="00E11552" w14:paraId="4E2CB63E" w14:textId="77777777" w:rsidTr="00BF5790">
        <w:trPr>
          <w:trHeight w:val="288"/>
        </w:trPr>
        <w:tc>
          <w:tcPr>
            <w:tcW w:w="9918" w:type="dxa"/>
            <w:shd w:val="clear" w:color="auto" w:fill="9CC2E5"/>
          </w:tcPr>
          <w:p w14:paraId="19618B61" w14:textId="77777777" w:rsidR="00BA3424" w:rsidRPr="00E11552" w:rsidRDefault="00BA3424" w:rsidP="007C769E">
            <w:pPr>
              <w:pStyle w:val="Nagwek1"/>
              <w:numPr>
                <w:ilvl w:val="0"/>
                <w:numId w:val="22"/>
              </w:numPr>
              <w:ind w:left="493" w:hanging="493"/>
              <w:jc w:val="both"/>
              <w:rPr>
                <w:rFonts w:ascii="Calibri" w:hAnsi="Calibri" w:cs="Calibri"/>
                <w:b/>
                <w:szCs w:val="24"/>
              </w:rPr>
            </w:pPr>
            <w:bookmarkStart w:id="30" w:name="_INFORMACJE_O_ŚRODKACH"/>
            <w:bookmarkStart w:id="31" w:name="_Toc65483825"/>
            <w:bookmarkEnd w:id="30"/>
            <w:r w:rsidRPr="002412B1">
              <w:rPr>
                <w:rFonts w:ascii="Calibri" w:hAnsi="Calibri" w:cs="Calibri"/>
                <w:b/>
                <w:szCs w:val="24"/>
              </w:rPr>
              <w:t xml:space="preserve">INFORMACJE O ŚRODKACH KOMUNIKACJI ELEKTRONICZNEJ, PRZY UŻYCIU KTÓRYCH ZAMAWIAJĄCY BĘDZIE KOMUNIKOWAŁ SIĘ Z WYKONAWCAMI, ORAZ INFORMACJE </w:t>
            </w:r>
            <w:r w:rsidR="00405E0D" w:rsidRPr="002412B1">
              <w:rPr>
                <w:rFonts w:ascii="Calibri" w:hAnsi="Calibri" w:cs="Calibri"/>
                <w:b/>
                <w:szCs w:val="24"/>
              </w:rPr>
              <w:br/>
            </w:r>
            <w:r w:rsidRPr="002412B1">
              <w:rPr>
                <w:rFonts w:ascii="Calibri" w:hAnsi="Calibri" w:cs="Calibri"/>
                <w:b/>
                <w:szCs w:val="24"/>
              </w:rPr>
              <w:t xml:space="preserve">O WYMAGANIACH TECHNICZNYCH I ORGANIZACYJNYCH SPORZĄDZANIA, WYSYŁANIA </w:t>
            </w:r>
            <w:r w:rsidR="00405E0D" w:rsidRPr="002412B1">
              <w:rPr>
                <w:rFonts w:ascii="Calibri" w:hAnsi="Calibri" w:cs="Calibri"/>
                <w:b/>
                <w:szCs w:val="24"/>
              </w:rPr>
              <w:br/>
            </w:r>
            <w:r w:rsidRPr="002412B1">
              <w:rPr>
                <w:rFonts w:ascii="Calibri" w:hAnsi="Calibri" w:cs="Calibri"/>
                <w:b/>
                <w:szCs w:val="24"/>
              </w:rPr>
              <w:t>I ODBIERANIA KORESPONDENCJI ELEKTRONICZNEJ</w:t>
            </w:r>
            <w:bookmarkEnd w:id="31"/>
          </w:p>
        </w:tc>
      </w:tr>
    </w:tbl>
    <w:p w14:paraId="35E08F4B" w14:textId="77777777" w:rsidR="00C03300" w:rsidRDefault="00C03300" w:rsidP="00C03300">
      <w:pPr>
        <w:autoSpaceDE/>
        <w:autoSpaceDN/>
        <w:spacing w:line="276" w:lineRule="auto"/>
        <w:ind w:left="284"/>
        <w:jc w:val="both"/>
        <w:rPr>
          <w:rFonts w:ascii="Calibri" w:hAnsi="Calibri" w:cs="Calibri"/>
          <w:sz w:val="24"/>
          <w:szCs w:val="24"/>
        </w:rPr>
      </w:pPr>
    </w:p>
    <w:p w14:paraId="66EA47AF" w14:textId="39C1A850" w:rsidR="00C03300" w:rsidRDefault="00C03300" w:rsidP="00C03300">
      <w:pPr>
        <w:numPr>
          <w:ilvl w:val="6"/>
          <w:numId w:val="12"/>
        </w:numPr>
        <w:autoSpaceDE/>
        <w:autoSpaceDN/>
        <w:spacing w:line="276" w:lineRule="auto"/>
        <w:ind w:left="284" w:hanging="284"/>
        <w:jc w:val="both"/>
        <w:rPr>
          <w:rFonts w:ascii="Calibri" w:hAnsi="Calibri" w:cs="Calibri"/>
          <w:sz w:val="24"/>
          <w:szCs w:val="24"/>
        </w:rPr>
      </w:pPr>
      <w:r w:rsidRPr="00D64A39">
        <w:rPr>
          <w:rFonts w:ascii="Calibri" w:hAnsi="Calibri" w:cs="Calibri"/>
          <w:sz w:val="24"/>
          <w:szCs w:val="24"/>
        </w:rPr>
        <w:t xml:space="preserve">Komunikacja w postępowaniu o udzielenie zamówienia, w tym składanie ofert, wymiana informacji oraz przekazywanie dokumentów lub oświadczeń między </w:t>
      </w:r>
      <w:r>
        <w:rPr>
          <w:rFonts w:ascii="Calibri" w:hAnsi="Calibri" w:cs="Calibri"/>
          <w:sz w:val="24"/>
          <w:szCs w:val="24"/>
        </w:rPr>
        <w:t>Z</w:t>
      </w:r>
      <w:r w:rsidRPr="00D64A39">
        <w:rPr>
          <w:rFonts w:ascii="Calibri" w:hAnsi="Calibri" w:cs="Calibri"/>
          <w:sz w:val="24"/>
          <w:szCs w:val="24"/>
        </w:rPr>
        <w:t xml:space="preserve">amawiającym </w:t>
      </w:r>
      <w:r>
        <w:rPr>
          <w:rFonts w:ascii="Calibri" w:hAnsi="Calibri" w:cs="Calibri"/>
          <w:sz w:val="24"/>
          <w:szCs w:val="24"/>
        </w:rPr>
        <w:br/>
      </w:r>
      <w:r w:rsidRPr="00D64A39">
        <w:rPr>
          <w:rFonts w:ascii="Calibri" w:hAnsi="Calibri" w:cs="Calibri"/>
          <w:sz w:val="24"/>
          <w:szCs w:val="24"/>
        </w:rPr>
        <w:t xml:space="preserve">a </w:t>
      </w:r>
      <w:r>
        <w:rPr>
          <w:rFonts w:ascii="Calibri" w:hAnsi="Calibri" w:cs="Calibri"/>
          <w:sz w:val="24"/>
          <w:szCs w:val="24"/>
        </w:rPr>
        <w:t>W</w:t>
      </w:r>
      <w:r w:rsidRPr="00D64A39">
        <w:rPr>
          <w:rFonts w:ascii="Calibri" w:hAnsi="Calibri" w:cs="Calibri"/>
          <w:sz w:val="24"/>
          <w:szCs w:val="24"/>
        </w:rPr>
        <w:t>ykonawcą, z uwzględnieniem wyjątków określonych w ustawie</w:t>
      </w:r>
      <w:r>
        <w:rPr>
          <w:rFonts w:ascii="Calibri" w:hAnsi="Calibri" w:cs="Calibri"/>
          <w:sz w:val="24"/>
          <w:szCs w:val="24"/>
        </w:rPr>
        <w:t xml:space="preserve"> PZP</w:t>
      </w:r>
      <w:r w:rsidRPr="00D64A39">
        <w:rPr>
          <w:rFonts w:ascii="Calibri" w:hAnsi="Calibri" w:cs="Calibri"/>
          <w:sz w:val="24"/>
          <w:szCs w:val="24"/>
        </w:rPr>
        <w:t xml:space="preserve">, odbywa się przy użyciu środków komunikacji elektronicznej.   </w:t>
      </w:r>
    </w:p>
    <w:p w14:paraId="44CCE322" w14:textId="77777777" w:rsidR="00C03300" w:rsidRPr="00D64A39" w:rsidRDefault="00C03300" w:rsidP="00C03300">
      <w:pPr>
        <w:numPr>
          <w:ilvl w:val="6"/>
          <w:numId w:val="12"/>
        </w:numPr>
        <w:autoSpaceDE/>
        <w:autoSpaceDN/>
        <w:spacing w:line="276" w:lineRule="auto"/>
        <w:ind w:left="284" w:hanging="284"/>
        <w:jc w:val="both"/>
        <w:rPr>
          <w:rFonts w:ascii="Calibri" w:hAnsi="Calibri" w:cs="Calibri"/>
          <w:sz w:val="24"/>
          <w:szCs w:val="24"/>
        </w:rPr>
      </w:pPr>
      <w:r w:rsidRPr="00D64A39">
        <w:rPr>
          <w:rFonts w:ascii="Calibri" w:hAnsi="Calibri" w:cs="Calibri"/>
          <w:sz w:val="24"/>
          <w:szCs w:val="24"/>
          <w:u w:val="single"/>
        </w:rPr>
        <w:t>Informacje ogólne</w:t>
      </w:r>
      <w:r w:rsidRPr="00D64A39">
        <w:rPr>
          <w:rFonts w:ascii="Calibri" w:hAnsi="Calibri" w:cs="Calibri"/>
          <w:sz w:val="24"/>
          <w:szCs w:val="24"/>
        </w:rPr>
        <w:t>:</w:t>
      </w:r>
    </w:p>
    <w:p w14:paraId="03327209" w14:textId="1C392CED" w:rsidR="00C03300" w:rsidRPr="00D64A39" w:rsidRDefault="00C03300" w:rsidP="00C03300">
      <w:pPr>
        <w:spacing w:line="276" w:lineRule="auto"/>
        <w:ind w:left="567" w:hanging="283"/>
        <w:contextualSpacing/>
        <w:jc w:val="both"/>
        <w:rPr>
          <w:rFonts w:ascii="Calibri" w:hAnsi="Calibri" w:cs="Calibri"/>
          <w:sz w:val="24"/>
          <w:szCs w:val="24"/>
        </w:rPr>
      </w:pPr>
      <w:r w:rsidRPr="00D64A39">
        <w:rPr>
          <w:rFonts w:ascii="Calibri" w:hAnsi="Calibri" w:cs="Calibri"/>
          <w:sz w:val="24"/>
          <w:szCs w:val="24"/>
        </w:rPr>
        <w:t xml:space="preserve">1) W postępowaniu o udzielenie zamówienia komunikacja między Zamawiającym </w:t>
      </w:r>
      <w:r>
        <w:rPr>
          <w:rFonts w:ascii="Calibri" w:hAnsi="Calibri" w:cs="Calibri"/>
          <w:sz w:val="24"/>
          <w:szCs w:val="24"/>
        </w:rPr>
        <w:br/>
      </w:r>
      <w:r w:rsidRPr="00D64A39">
        <w:rPr>
          <w:rFonts w:ascii="Calibri" w:hAnsi="Calibri" w:cs="Calibri"/>
          <w:sz w:val="24"/>
          <w:szCs w:val="24"/>
        </w:rPr>
        <w:t>a Wykonawcami odbywa się przy użyciu Platformy e-Zamówienia</w:t>
      </w:r>
      <w:r>
        <w:rPr>
          <w:rFonts w:ascii="Calibri" w:hAnsi="Calibri" w:cs="Calibri"/>
          <w:sz w:val="24"/>
          <w:szCs w:val="24"/>
        </w:rPr>
        <w:t>, zwanej dalej również „Platformą”</w:t>
      </w:r>
      <w:r w:rsidRPr="00D64A39">
        <w:rPr>
          <w:rFonts w:ascii="Calibri" w:hAnsi="Calibri" w:cs="Calibri"/>
          <w:sz w:val="24"/>
          <w:szCs w:val="24"/>
        </w:rPr>
        <w:t xml:space="preserve">, która dostępna jest pod adresem </w:t>
      </w:r>
      <w:hyperlink r:id="rId10" w:history="1">
        <w:r w:rsidRPr="00D64A39">
          <w:rPr>
            <w:rFonts w:ascii="Calibri" w:hAnsi="Calibri" w:cs="Calibri"/>
            <w:color w:val="0563C1"/>
            <w:sz w:val="24"/>
            <w:szCs w:val="24"/>
            <w:u w:val="single"/>
          </w:rPr>
          <w:t>https://ezamowienia.gov.pl</w:t>
        </w:r>
      </w:hyperlink>
      <w:r w:rsidRPr="00D64A39">
        <w:rPr>
          <w:rFonts w:ascii="Calibri" w:hAnsi="Calibri" w:cs="Calibri"/>
          <w:sz w:val="24"/>
          <w:szCs w:val="24"/>
        </w:rPr>
        <w:t xml:space="preserve"> (korzystanie </w:t>
      </w:r>
      <w:r w:rsidR="00955910">
        <w:rPr>
          <w:rFonts w:ascii="Calibri" w:hAnsi="Calibri" w:cs="Calibri"/>
          <w:sz w:val="24"/>
          <w:szCs w:val="24"/>
        </w:rPr>
        <w:br/>
      </w:r>
      <w:r w:rsidRPr="00D64A39">
        <w:rPr>
          <w:rFonts w:ascii="Calibri" w:hAnsi="Calibri" w:cs="Calibri"/>
          <w:sz w:val="24"/>
          <w:szCs w:val="24"/>
        </w:rPr>
        <w:t xml:space="preserve">z Platformy e-Zamówienia jest bezpłatne) oraz poczty elektronicznej Zamawiającego </w:t>
      </w:r>
      <w:hyperlink r:id="rId11" w:history="1">
        <w:r w:rsidRPr="00D64A39">
          <w:rPr>
            <w:rStyle w:val="Hipercze"/>
            <w:rFonts w:ascii="Calibri" w:hAnsi="Calibri" w:cs="Calibri"/>
            <w:sz w:val="24"/>
            <w:szCs w:val="24"/>
          </w:rPr>
          <w:t>szp@tu.koszalin.pl</w:t>
        </w:r>
      </w:hyperlink>
      <w:r w:rsidRPr="00D64A39">
        <w:rPr>
          <w:rFonts w:ascii="Calibri" w:hAnsi="Calibri" w:cs="Calibri"/>
          <w:sz w:val="24"/>
          <w:szCs w:val="24"/>
        </w:rPr>
        <w:t xml:space="preserve"> </w:t>
      </w:r>
      <w:r w:rsidRPr="00D64A39">
        <w:rPr>
          <w:rFonts w:ascii="Calibri" w:hAnsi="Calibri" w:cs="Calibri"/>
          <w:b/>
          <w:sz w:val="24"/>
          <w:szCs w:val="24"/>
        </w:rPr>
        <w:t>z zastrzeżeniem, iż oferta musi zostać złożona przy użyciu</w:t>
      </w:r>
      <w:r w:rsidRPr="00D64A39">
        <w:rPr>
          <w:rFonts w:ascii="Calibri" w:hAnsi="Calibri" w:cs="Calibri"/>
          <w:sz w:val="24"/>
          <w:szCs w:val="24"/>
        </w:rPr>
        <w:t xml:space="preserve"> </w:t>
      </w:r>
      <w:r w:rsidRPr="00D64A39">
        <w:rPr>
          <w:rFonts w:ascii="Calibri" w:hAnsi="Calibri" w:cs="Calibri"/>
          <w:b/>
          <w:sz w:val="24"/>
          <w:szCs w:val="24"/>
        </w:rPr>
        <w:t>Platformy e-Zamówienia,</w:t>
      </w:r>
    </w:p>
    <w:p w14:paraId="414D7F36" w14:textId="77777777" w:rsidR="00C03300" w:rsidRPr="00D64A39" w:rsidRDefault="00C03300" w:rsidP="00C03300">
      <w:pPr>
        <w:spacing w:line="276" w:lineRule="auto"/>
        <w:ind w:left="567" w:hanging="283"/>
        <w:contextualSpacing/>
        <w:jc w:val="both"/>
        <w:rPr>
          <w:rFonts w:ascii="Calibri" w:hAnsi="Calibri" w:cs="Calibri"/>
          <w:sz w:val="24"/>
          <w:szCs w:val="24"/>
        </w:rPr>
      </w:pPr>
      <w:r w:rsidRPr="00D64A39">
        <w:rPr>
          <w:rFonts w:ascii="Calibri" w:hAnsi="Calibri" w:cs="Calibri"/>
          <w:sz w:val="24"/>
          <w:szCs w:val="24"/>
        </w:rPr>
        <w:t xml:space="preserve">2) Wykonawca zamierzający wziąć udział w postępowaniu o udzielenie zamówienia publicznego musi posiadać konto podmiotu „Wykonawca” na Platformie e-Zamówienia. Szczegółowe </w:t>
      </w:r>
      <w:r w:rsidRPr="00D64A39">
        <w:rPr>
          <w:rFonts w:ascii="Calibri" w:hAnsi="Calibri" w:cs="Calibri"/>
          <w:sz w:val="24"/>
          <w:szCs w:val="24"/>
        </w:rPr>
        <w:lastRenderedPageBreak/>
        <w:t xml:space="preserve">informacje na temat zakładania kont podmiotów oraz zasady i warunki korzystania </w:t>
      </w:r>
      <w:r w:rsidRPr="00D64A39">
        <w:rPr>
          <w:rFonts w:ascii="Calibri" w:hAnsi="Calibri" w:cs="Calibri"/>
          <w:sz w:val="24"/>
          <w:szCs w:val="24"/>
        </w:rPr>
        <w:br/>
        <w:t xml:space="preserve">z Platformy określa Regulamin Platformy e-Zamówienia, dostępny na stronie internetowej </w:t>
      </w:r>
      <w:hyperlink r:id="rId12" w:history="1">
        <w:r w:rsidRPr="00D64A39">
          <w:rPr>
            <w:rFonts w:ascii="Calibri" w:hAnsi="Calibri" w:cs="Calibri"/>
            <w:color w:val="0563C1"/>
            <w:sz w:val="24"/>
            <w:szCs w:val="24"/>
            <w:u w:val="single"/>
          </w:rPr>
          <w:t>https://ezamowienia.gov.pl</w:t>
        </w:r>
      </w:hyperlink>
      <w:r w:rsidRPr="00D64A39">
        <w:rPr>
          <w:rFonts w:ascii="Calibri" w:hAnsi="Calibri" w:cs="Calibri"/>
          <w:sz w:val="24"/>
          <w:szCs w:val="24"/>
        </w:rPr>
        <w:t xml:space="preserve"> oraz informacje zamieszczone w zakładce „Centrum pomocy”, </w:t>
      </w:r>
    </w:p>
    <w:p w14:paraId="55162072" w14:textId="77777777" w:rsidR="00C03300" w:rsidRPr="00D64A39" w:rsidRDefault="00C03300" w:rsidP="00C03300">
      <w:pPr>
        <w:spacing w:line="276" w:lineRule="auto"/>
        <w:ind w:left="709" w:hanging="283"/>
        <w:contextualSpacing/>
        <w:jc w:val="both"/>
        <w:rPr>
          <w:rFonts w:ascii="Calibri" w:hAnsi="Calibri" w:cs="Calibri"/>
          <w:sz w:val="24"/>
          <w:szCs w:val="24"/>
        </w:rPr>
      </w:pPr>
      <w:r w:rsidRPr="00D64A39">
        <w:rPr>
          <w:rFonts w:ascii="Calibri" w:hAnsi="Calibri" w:cs="Calibri"/>
          <w:sz w:val="24"/>
          <w:szCs w:val="24"/>
        </w:rPr>
        <w:t xml:space="preserve">3) Przeglądanie i pobieranie publicznej treści dokumentacji postępowania nie wymaga posiadania konta na Platformie ani logowania, </w:t>
      </w:r>
    </w:p>
    <w:p w14:paraId="4CE7A07C" w14:textId="77777777" w:rsidR="00C03300" w:rsidRPr="00D64A39" w:rsidRDefault="00C03300" w:rsidP="00C03300">
      <w:pPr>
        <w:spacing w:line="276" w:lineRule="auto"/>
        <w:ind w:left="709" w:hanging="283"/>
        <w:contextualSpacing/>
        <w:jc w:val="both"/>
        <w:rPr>
          <w:rFonts w:ascii="Calibri" w:hAnsi="Calibri" w:cs="Calibri"/>
          <w:sz w:val="24"/>
          <w:szCs w:val="24"/>
        </w:rPr>
      </w:pPr>
      <w:r w:rsidRPr="00D64A39">
        <w:rPr>
          <w:rFonts w:ascii="Calibri" w:hAnsi="Calibri" w:cs="Calibri"/>
          <w:sz w:val="24"/>
          <w:szCs w:val="24"/>
        </w:rPr>
        <w:t>4)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w:t>
      </w:r>
    </w:p>
    <w:p w14:paraId="6D04A48A" w14:textId="77777777" w:rsidR="00C03300" w:rsidRPr="00D64A39" w:rsidRDefault="00C03300" w:rsidP="00C03300">
      <w:pPr>
        <w:spacing w:line="276" w:lineRule="auto"/>
        <w:ind w:left="709" w:hanging="283"/>
        <w:contextualSpacing/>
        <w:jc w:val="both"/>
        <w:rPr>
          <w:rFonts w:ascii="Calibri" w:hAnsi="Calibri" w:cs="Calibri"/>
          <w:sz w:val="24"/>
          <w:szCs w:val="24"/>
        </w:rPr>
      </w:pPr>
      <w:r>
        <w:rPr>
          <w:rFonts w:ascii="Calibri" w:hAnsi="Calibri" w:cs="Calibri"/>
          <w:sz w:val="24"/>
          <w:szCs w:val="24"/>
        </w:rPr>
        <w:t>5</w:t>
      </w:r>
      <w:r w:rsidRPr="00D64A39">
        <w:rPr>
          <w:rFonts w:ascii="Calibri" w:hAnsi="Calibri" w:cs="Calibri"/>
          <w:sz w:val="24"/>
          <w:szCs w:val="24"/>
        </w:rPr>
        <w:t>) Wszystkie wysłane i odebrane w postępowaniu przez Wykonawcę wiadomości widoczne są po zalogowaniu w podglądzie postępowania w zakładce „Komunikacja”,</w:t>
      </w:r>
    </w:p>
    <w:p w14:paraId="662926C2" w14:textId="77777777" w:rsidR="00C03300" w:rsidRPr="00D64A39" w:rsidRDefault="00C03300" w:rsidP="00C03300">
      <w:pPr>
        <w:spacing w:line="276" w:lineRule="auto"/>
        <w:ind w:left="720" w:hanging="294"/>
        <w:contextualSpacing/>
        <w:jc w:val="both"/>
        <w:rPr>
          <w:rFonts w:ascii="Calibri" w:hAnsi="Calibri" w:cs="Calibri"/>
          <w:sz w:val="24"/>
          <w:szCs w:val="24"/>
        </w:rPr>
      </w:pPr>
      <w:r>
        <w:rPr>
          <w:rFonts w:ascii="Calibri" w:hAnsi="Calibri" w:cs="Calibri"/>
          <w:sz w:val="24"/>
          <w:szCs w:val="24"/>
        </w:rPr>
        <w:t>6</w:t>
      </w:r>
      <w:r w:rsidRPr="00D64A39">
        <w:rPr>
          <w:rFonts w:ascii="Calibri" w:hAnsi="Calibri" w:cs="Calibri"/>
          <w:sz w:val="24"/>
          <w:szCs w:val="24"/>
        </w:rPr>
        <w:t xml:space="preserve">) Maksymalny rozmiar plików przesyłanych za pośrednictwem „Formularzy do komunikacji” wynosi </w:t>
      </w:r>
      <w:r>
        <w:rPr>
          <w:rFonts w:ascii="Calibri" w:hAnsi="Calibri" w:cs="Calibri"/>
          <w:sz w:val="24"/>
          <w:szCs w:val="24"/>
        </w:rPr>
        <w:t>25</w:t>
      </w:r>
      <w:r w:rsidRPr="00D64A39">
        <w:rPr>
          <w:rFonts w:ascii="Calibri" w:hAnsi="Calibri" w:cs="Calibri"/>
          <w:sz w:val="24"/>
          <w:szCs w:val="24"/>
        </w:rPr>
        <w:t xml:space="preserve"> MB (wielkość ta dotyczy plików przesyłanych jako załączniki do jednego formularza),</w:t>
      </w:r>
    </w:p>
    <w:p w14:paraId="53C0DE94" w14:textId="77777777" w:rsidR="00C03300" w:rsidRPr="00D64A39" w:rsidRDefault="00C03300" w:rsidP="00C03300">
      <w:pPr>
        <w:spacing w:line="276" w:lineRule="auto"/>
        <w:ind w:left="720" w:hanging="294"/>
        <w:contextualSpacing/>
        <w:jc w:val="both"/>
        <w:rPr>
          <w:rFonts w:ascii="Calibri" w:hAnsi="Calibri" w:cs="Calibri"/>
          <w:sz w:val="24"/>
          <w:szCs w:val="24"/>
        </w:rPr>
      </w:pPr>
      <w:r>
        <w:rPr>
          <w:rFonts w:ascii="Calibri" w:hAnsi="Calibri" w:cs="Calibri"/>
          <w:sz w:val="24"/>
          <w:szCs w:val="24"/>
        </w:rPr>
        <w:t>7</w:t>
      </w:r>
      <w:r w:rsidRPr="00D64A39">
        <w:rPr>
          <w:rFonts w:ascii="Calibri" w:hAnsi="Calibri" w:cs="Calibri"/>
          <w:sz w:val="24"/>
          <w:szCs w:val="24"/>
        </w:rPr>
        <w:t xml:space="preserve">) Minimalne wymagania techniczne dotyczące sprzętu używanego w celu korzystania </w:t>
      </w:r>
      <w:r w:rsidRPr="00D64A39">
        <w:rPr>
          <w:rFonts w:ascii="Calibri" w:hAnsi="Calibri" w:cs="Calibri"/>
          <w:sz w:val="24"/>
          <w:szCs w:val="24"/>
        </w:rPr>
        <w:br/>
        <w:t>z usług Platformy oraz informacje dotyczące specyfikacji połączenia określa Regulamin Platformy e-Zamówienia,</w:t>
      </w:r>
    </w:p>
    <w:p w14:paraId="2927C881" w14:textId="77777777" w:rsidR="00C03300" w:rsidRPr="00D64A39" w:rsidRDefault="00C03300" w:rsidP="00C03300">
      <w:pPr>
        <w:spacing w:line="276" w:lineRule="auto"/>
        <w:ind w:left="720" w:hanging="294"/>
        <w:contextualSpacing/>
        <w:jc w:val="both"/>
        <w:rPr>
          <w:rFonts w:ascii="Calibri" w:hAnsi="Calibri" w:cs="Calibri"/>
          <w:sz w:val="24"/>
          <w:szCs w:val="24"/>
        </w:rPr>
      </w:pPr>
      <w:r>
        <w:rPr>
          <w:rFonts w:ascii="Calibri" w:hAnsi="Calibri" w:cs="Calibri"/>
          <w:sz w:val="24"/>
          <w:szCs w:val="24"/>
        </w:rPr>
        <w:t>8</w:t>
      </w:r>
      <w:r w:rsidRPr="00D64A39">
        <w:rPr>
          <w:rFonts w:ascii="Calibri" w:hAnsi="Calibri" w:cs="Calibri"/>
          <w:sz w:val="24"/>
          <w:szCs w:val="24"/>
        </w:rPr>
        <w:t xml:space="preserve">) W przypadku problemów technicznych i awarii związanych z funkcjonowaniem Platformy użytkownicy mogą skorzystać ze wsparcia technicznego dostępnego pod numerem telefonu </w:t>
      </w:r>
      <w:r w:rsidRPr="00D64A39">
        <w:rPr>
          <w:rStyle w:val="hgkelc"/>
          <w:rFonts w:ascii="Calibri" w:hAnsi="Calibri" w:cs="Calibri"/>
          <w:bCs/>
          <w:sz w:val="24"/>
          <w:szCs w:val="24"/>
        </w:rPr>
        <w:t xml:space="preserve">22 458 77 99 </w:t>
      </w:r>
      <w:r w:rsidRPr="00D64A39">
        <w:rPr>
          <w:rFonts w:ascii="Calibri" w:hAnsi="Calibri" w:cs="Calibri"/>
          <w:sz w:val="24"/>
          <w:szCs w:val="24"/>
        </w:rPr>
        <w:t xml:space="preserve">lub drogą elektroniczną poprzez formularz udostępniony na stronie internetowej </w:t>
      </w:r>
      <w:hyperlink r:id="rId13" w:history="1">
        <w:r w:rsidRPr="00D64A39">
          <w:rPr>
            <w:rFonts w:ascii="Calibri" w:hAnsi="Calibri" w:cs="Calibri"/>
            <w:color w:val="0563C1"/>
            <w:sz w:val="24"/>
            <w:szCs w:val="24"/>
            <w:u w:val="single"/>
          </w:rPr>
          <w:t>https://ezamowienia.gov.pl/pl</w:t>
        </w:r>
      </w:hyperlink>
      <w:r w:rsidRPr="00D64A39">
        <w:rPr>
          <w:rFonts w:ascii="Calibri" w:hAnsi="Calibri" w:cs="Calibri"/>
          <w:sz w:val="24"/>
          <w:szCs w:val="24"/>
        </w:rPr>
        <w:t xml:space="preserve"> w zakładce „Zgłoś problem”.,</w:t>
      </w:r>
    </w:p>
    <w:p w14:paraId="7643D68D" w14:textId="12C9DA40" w:rsidR="00C03300" w:rsidRDefault="00C03300" w:rsidP="00C03300">
      <w:pPr>
        <w:autoSpaceDE/>
        <w:autoSpaceDN/>
        <w:spacing w:after="160" w:line="256" w:lineRule="auto"/>
        <w:ind w:left="709" w:hanging="283"/>
        <w:contextualSpacing/>
        <w:jc w:val="both"/>
        <w:rPr>
          <w:rFonts w:ascii="Calibri" w:hAnsi="Calibri" w:cs="Calibri"/>
          <w:sz w:val="24"/>
          <w:szCs w:val="24"/>
        </w:rPr>
      </w:pPr>
      <w:r>
        <w:rPr>
          <w:rFonts w:ascii="Calibri" w:hAnsi="Calibri" w:cs="Calibri"/>
          <w:sz w:val="24"/>
          <w:szCs w:val="24"/>
        </w:rPr>
        <w:t>9</w:t>
      </w:r>
      <w:r w:rsidRPr="00D64A39">
        <w:rPr>
          <w:rFonts w:ascii="Calibri" w:hAnsi="Calibri" w:cs="Calibri"/>
          <w:sz w:val="24"/>
          <w:szCs w:val="24"/>
        </w:rPr>
        <w:t xml:space="preserve">) Sposób sporządzenia dokumentów elektronicznych, oświadczeń lub elektronicznych kopii dokumentów lub oświadczeń musi być zgody z wymaganiami określonymi </w:t>
      </w:r>
      <w:r w:rsidRPr="00D64A39">
        <w:rPr>
          <w:rFonts w:ascii="Calibri" w:hAnsi="Calibri" w:cs="Calibri"/>
          <w:sz w:val="24"/>
          <w:szCs w:val="24"/>
        </w:rPr>
        <w:br/>
        <w:t xml:space="preserve">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 oraz rozporządzeniu Ministra Rozwoju, Pracy i Technologii z dnia 23 grudnia 2020 r. w sprawie podmiotowych środków dowodowych oraz innych dokumentów lub oświadczeń, jakich może żądać Zamawiający od Wykonawcy (Dz.U. z </w:t>
      </w:r>
      <w:r>
        <w:rPr>
          <w:rFonts w:ascii="Calibri" w:hAnsi="Calibri" w:cs="Calibri"/>
          <w:sz w:val="24"/>
          <w:szCs w:val="24"/>
        </w:rPr>
        <w:t>202</w:t>
      </w:r>
      <w:r w:rsidR="003014F6">
        <w:rPr>
          <w:rFonts w:ascii="Calibri" w:hAnsi="Calibri" w:cs="Calibri"/>
          <w:sz w:val="24"/>
          <w:szCs w:val="24"/>
        </w:rPr>
        <w:t>5</w:t>
      </w:r>
      <w:r>
        <w:rPr>
          <w:rFonts w:ascii="Calibri" w:hAnsi="Calibri" w:cs="Calibri"/>
          <w:sz w:val="24"/>
          <w:szCs w:val="24"/>
        </w:rPr>
        <w:t xml:space="preserve"> r., </w:t>
      </w:r>
      <w:proofErr w:type="spellStart"/>
      <w:r>
        <w:rPr>
          <w:rFonts w:ascii="Calibri" w:hAnsi="Calibri" w:cs="Calibri"/>
          <w:sz w:val="24"/>
          <w:szCs w:val="24"/>
        </w:rPr>
        <w:t>poz</w:t>
      </w:r>
      <w:proofErr w:type="spellEnd"/>
      <w:r>
        <w:rPr>
          <w:rFonts w:ascii="Calibri" w:hAnsi="Calibri" w:cs="Calibri"/>
          <w:sz w:val="24"/>
          <w:szCs w:val="24"/>
        </w:rPr>
        <w:t xml:space="preserve"> </w:t>
      </w:r>
      <w:r w:rsidR="003014F6">
        <w:rPr>
          <w:rFonts w:ascii="Calibri" w:hAnsi="Calibri" w:cs="Calibri"/>
          <w:sz w:val="24"/>
          <w:szCs w:val="24"/>
        </w:rPr>
        <w:t>482</w:t>
      </w:r>
      <w:r>
        <w:rPr>
          <w:rFonts w:ascii="Calibri" w:hAnsi="Calibri" w:cs="Calibri"/>
          <w:sz w:val="24"/>
          <w:szCs w:val="24"/>
        </w:rPr>
        <w:t>).</w:t>
      </w:r>
    </w:p>
    <w:p w14:paraId="238AC953" w14:textId="18C0B298" w:rsidR="00C03300" w:rsidRDefault="00C03300" w:rsidP="00C03300">
      <w:pPr>
        <w:rPr>
          <w:rFonts w:ascii="Segoe UI" w:hAnsi="Segoe UI" w:cs="Segoe UI"/>
          <w:b/>
        </w:rPr>
      </w:pPr>
    </w:p>
    <w:p w14:paraId="1E5A306C" w14:textId="77777777" w:rsidR="00C03300" w:rsidRPr="008E57EF" w:rsidRDefault="00C03300" w:rsidP="00C03300">
      <w:pPr>
        <w:ind w:left="709"/>
        <w:rPr>
          <w:rFonts w:ascii="Calibri" w:hAnsi="Calibri" w:cs="Calibri"/>
          <w:b/>
          <w:sz w:val="24"/>
          <w:szCs w:val="24"/>
        </w:rPr>
      </w:pPr>
      <w:r w:rsidRPr="008E57EF">
        <w:rPr>
          <w:rFonts w:ascii="Calibri" w:hAnsi="Calibri" w:cs="Calibri"/>
          <w:b/>
          <w:sz w:val="24"/>
          <w:szCs w:val="24"/>
        </w:rPr>
        <w:t>Uwaga!</w:t>
      </w:r>
    </w:p>
    <w:p w14:paraId="05006CB7" w14:textId="77777777" w:rsidR="00C03300" w:rsidRPr="008E57EF" w:rsidRDefault="00C03300" w:rsidP="00C03300">
      <w:pPr>
        <w:spacing w:line="276" w:lineRule="auto"/>
        <w:ind w:left="709"/>
        <w:jc w:val="both"/>
        <w:rPr>
          <w:rFonts w:ascii="Calibri" w:hAnsi="Calibri" w:cs="Calibri"/>
          <w:sz w:val="24"/>
          <w:szCs w:val="24"/>
        </w:rPr>
      </w:pPr>
      <w:r w:rsidRPr="008E57EF">
        <w:rPr>
          <w:rFonts w:ascii="Calibri" w:hAnsi="Calibri" w:cs="Calibri"/>
          <w:sz w:val="24"/>
          <w:szCs w:val="24"/>
          <w:u w:val="single"/>
        </w:rPr>
        <w:t>Wyciąg 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w:t>
      </w:r>
      <w:r w:rsidRPr="008E57EF">
        <w:rPr>
          <w:rFonts w:ascii="Calibri" w:hAnsi="Calibri" w:cs="Calibri"/>
          <w:sz w:val="24"/>
          <w:szCs w:val="24"/>
        </w:rPr>
        <w:t>:</w:t>
      </w:r>
    </w:p>
    <w:p w14:paraId="3D6163D5" w14:textId="59D4E473" w:rsidR="00C03300" w:rsidRPr="008E57EF" w:rsidRDefault="00C03300" w:rsidP="00C03300">
      <w:pPr>
        <w:spacing w:line="276" w:lineRule="auto"/>
        <w:ind w:left="709"/>
        <w:jc w:val="both"/>
        <w:rPr>
          <w:rFonts w:ascii="Calibri" w:hAnsi="Calibri" w:cs="Calibri"/>
          <w:sz w:val="24"/>
          <w:szCs w:val="24"/>
        </w:rPr>
      </w:pPr>
      <w:r w:rsidRPr="008E57EF">
        <w:rPr>
          <w:rFonts w:ascii="Calibri" w:hAnsi="Calibri" w:cs="Calibri"/>
          <w:sz w:val="24"/>
          <w:szCs w:val="24"/>
        </w:rPr>
        <w:t>„(…)</w:t>
      </w:r>
    </w:p>
    <w:p w14:paraId="5C3FBF83" w14:textId="77777777" w:rsidR="00C03300" w:rsidRPr="008E57EF" w:rsidRDefault="00C03300" w:rsidP="00C03300">
      <w:pPr>
        <w:shd w:val="clear" w:color="auto" w:fill="FFFFFF"/>
        <w:spacing w:line="276" w:lineRule="auto"/>
        <w:ind w:left="709"/>
        <w:jc w:val="both"/>
        <w:rPr>
          <w:rFonts w:ascii="Calibri" w:hAnsi="Calibri" w:cs="Calibri"/>
          <w:color w:val="000000"/>
          <w:sz w:val="24"/>
          <w:szCs w:val="24"/>
        </w:rPr>
      </w:pPr>
      <w:r w:rsidRPr="008E57EF">
        <w:rPr>
          <w:rFonts w:ascii="Calibri" w:hAnsi="Calibri" w:cs="Calibri"/>
          <w:b/>
          <w:bCs/>
          <w:color w:val="000000"/>
          <w:sz w:val="24"/>
          <w:szCs w:val="24"/>
        </w:rPr>
        <w:t>§ 6.</w:t>
      </w:r>
      <w:r w:rsidRPr="008E57EF">
        <w:rPr>
          <w:rFonts w:ascii="Calibri" w:hAnsi="Calibri" w:cs="Calibri"/>
          <w:color w:val="000000"/>
          <w:sz w:val="24"/>
          <w:szCs w:val="24"/>
        </w:rPr>
        <w:t xml:space="preserve"> 1. W przypadku gdy podmiotowe środki dowodowe, przedmiotowe środki dowodowe, inne dokumenty, w tym dokumenty, o których mowa w art. 94 ust. 2 ustawy, lub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zostały wystawione </w:t>
      </w:r>
      <w:r w:rsidRPr="008E57EF">
        <w:rPr>
          <w:rFonts w:ascii="Calibri" w:hAnsi="Calibri" w:cs="Calibri"/>
          <w:color w:val="000000"/>
          <w:sz w:val="24"/>
          <w:szCs w:val="24"/>
        </w:rPr>
        <w:lastRenderedPageBreak/>
        <w:t>przez upoważnione podmioty inne niż wykonawca, wykonawca wspólnie ubiegający się o udzielenie zamówienia, podmiot udostępniający zasoby lub podwykonawca, zwane dalej „upoważnionymi podmiotami”, jako dokument elektroniczny, przekazuje się ten dokument.</w:t>
      </w:r>
    </w:p>
    <w:p w14:paraId="14A2FC54" w14:textId="77777777" w:rsidR="00C03300" w:rsidRPr="008E57EF" w:rsidRDefault="00C03300" w:rsidP="00C03300">
      <w:pPr>
        <w:shd w:val="clear" w:color="auto" w:fill="FFFFFF"/>
        <w:spacing w:line="276" w:lineRule="auto"/>
        <w:ind w:left="709"/>
        <w:jc w:val="both"/>
        <w:rPr>
          <w:rFonts w:ascii="Calibri" w:hAnsi="Calibri" w:cs="Calibri"/>
          <w:color w:val="000000"/>
          <w:sz w:val="24"/>
          <w:szCs w:val="24"/>
        </w:rPr>
      </w:pPr>
      <w:r w:rsidRPr="008E57EF">
        <w:rPr>
          <w:rFonts w:ascii="Calibri" w:hAnsi="Calibri" w:cs="Calibri"/>
          <w:color w:val="000000"/>
          <w:sz w:val="24"/>
          <w:szCs w:val="24"/>
        </w:rPr>
        <w:t>2. W przypadku gdy podmiotowe środki dowodowe, przedmiotowe środki dowodowe, inne dokumenty, w tym dokumenty, o których mowa w art. 94 ust. 2 ustawy, lub dokumenty potwierdzające umocowanie do reprezentowania, zostały wystawione przez upoważnione podmioty jako dokument w postaci papierowej, przekazuje się cyfrowe odwzorowanie tego dokumentu opatrzone kwalifikowanym podpisem elektronicznym, a w przypadku postępowań lub konkursów o wartości mniejszej niż progi unijne, kwalifikowanym podpisem elektronicznym, podpisem zaufanym lub podpisem osobistym, poświadczające zgodność cyfrowego odwzorowania z dokumentem w postaci papierowej.</w:t>
      </w:r>
    </w:p>
    <w:p w14:paraId="4BB6E008" w14:textId="77777777" w:rsidR="00C03300" w:rsidRPr="008E57EF" w:rsidRDefault="00C03300" w:rsidP="00C03300">
      <w:pPr>
        <w:shd w:val="clear" w:color="auto" w:fill="FFFFFF"/>
        <w:spacing w:line="276" w:lineRule="auto"/>
        <w:ind w:left="709"/>
        <w:jc w:val="both"/>
        <w:rPr>
          <w:rFonts w:ascii="Calibri" w:hAnsi="Calibri" w:cs="Calibri"/>
          <w:color w:val="000000"/>
          <w:sz w:val="24"/>
          <w:szCs w:val="24"/>
        </w:rPr>
      </w:pPr>
      <w:r w:rsidRPr="008E57EF">
        <w:rPr>
          <w:rFonts w:ascii="Calibri" w:hAnsi="Calibri" w:cs="Calibri"/>
          <w:color w:val="000000"/>
          <w:sz w:val="24"/>
          <w:szCs w:val="24"/>
        </w:rPr>
        <w:t>3. Poświadczenia zgodności cyfrowego odwzorowania z dokumentem w postaci papierowej, o którym mowa w ust. 2, dokonuje w przypadku:</w:t>
      </w:r>
    </w:p>
    <w:p w14:paraId="41BD719E" w14:textId="587D3DB0" w:rsidR="00C03300" w:rsidRPr="008E57EF" w:rsidRDefault="00C03300" w:rsidP="00C03300">
      <w:pPr>
        <w:shd w:val="clear" w:color="auto" w:fill="FFFFFF"/>
        <w:spacing w:line="276" w:lineRule="auto"/>
        <w:ind w:left="709"/>
        <w:jc w:val="both"/>
        <w:rPr>
          <w:rFonts w:ascii="Calibri" w:hAnsi="Calibri" w:cs="Calibri"/>
          <w:color w:val="000000"/>
          <w:sz w:val="24"/>
          <w:szCs w:val="24"/>
        </w:rPr>
      </w:pPr>
      <w:r w:rsidRPr="008E57EF">
        <w:rPr>
          <w:rFonts w:ascii="Calibri" w:hAnsi="Calibri" w:cs="Calibri"/>
          <w:color w:val="000000"/>
          <w:sz w:val="24"/>
          <w:szCs w:val="24"/>
        </w:rPr>
        <w:t xml:space="preserve">1) podmiotowych środków dowodowych oraz dokumentów potwierdzających umocowanie do reprezentowania – odpowiednio wykonawca, wykonawca wspólnie ubiegający się </w:t>
      </w:r>
      <w:r w:rsidR="00955910">
        <w:rPr>
          <w:rFonts w:ascii="Calibri" w:hAnsi="Calibri" w:cs="Calibri"/>
          <w:color w:val="000000"/>
          <w:sz w:val="24"/>
          <w:szCs w:val="24"/>
        </w:rPr>
        <w:br/>
      </w:r>
      <w:r w:rsidRPr="008E57EF">
        <w:rPr>
          <w:rFonts w:ascii="Calibri" w:hAnsi="Calibri" w:cs="Calibri"/>
          <w:color w:val="000000"/>
          <w:sz w:val="24"/>
          <w:szCs w:val="24"/>
        </w:rPr>
        <w:t>o udzielenie zamówienia, podmiot udostępniający zasoby lub podwykonawca, w zakresie podmiotowych środków dowodowych lub dokumentów potwierdzających umocowanie do reprezentowania, które każdego z nich dotyczą;</w:t>
      </w:r>
    </w:p>
    <w:p w14:paraId="1BBC84A8" w14:textId="77777777" w:rsidR="00C03300" w:rsidRPr="008E57EF" w:rsidRDefault="00C03300" w:rsidP="00C03300">
      <w:pPr>
        <w:shd w:val="clear" w:color="auto" w:fill="FFFFFF"/>
        <w:spacing w:line="276" w:lineRule="auto"/>
        <w:ind w:left="709"/>
        <w:jc w:val="both"/>
        <w:rPr>
          <w:rFonts w:ascii="Calibri" w:hAnsi="Calibri" w:cs="Calibri"/>
          <w:color w:val="000000"/>
          <w:sz w:val="24"/>
          <w:szCs w:val="24"/>
        </w:rPr>
      </w:pPr>
      <w:r w:rsidRPr="008E57EF">
        <w:rPr>
          <w:rFonts w:ascii="Calibri" w:hAnsi="Calibri" w:cs="Calibri"/>
          <w:color w:val="000000"/>
          <w:sz w:val="24"/>
          <w:szCs w:val="24"/>
        </w:rPr>
        <w:t>2) przedmiotowych środków dowodowych – odpowiednio wykonawca lub wykonawca wspólnie ubiegający się o udzielenie zamówienia;</w:t>
      </w:r>
    </w:p>
    <w:p w14:paraId="2A39D4BC" w14:textId="77777777" w:rsidR="00C03300" w:rsidRPr="008E57EF" w:rsidRDefault="00C03300" w:rsidP="00C03300">
      <w:pPr>
        <w:shd w:val="clear" w:color="auto" w:fill="FFFFFF"/>
        <w:spacing w:line="276" w:lineRule="auto"/>
        <w:ind w:left="709"/>
        <w:jc w:val="both"/>
        <w:rPr>
          <w:rFonts w:ascii="Calibri" w:hAnsi="Calibri" w:cs="Calibri"/>
          <w:color w:val="000000"/>
          <w:sz w:val="24"/>
          <w:szCs w:val="24"/>
        </w:rPr>
      </w:pPr>
      <w:r w:rsidRPr="008E57EF">
        <w:rPr>
          <w:rFonts w:ascii="Calibri" w:hAnsi="Calibri" w:cs="Calibri"/>
          <w:color w:val="000000"/>
          <w:sz w:val="24"/>
          <w:szCs w:val="24"/>
        </w:rPr>
        <w:t>3) innych dokumentów, w tym dokumentów, o których mowa w art. 94 ust. 2 ustawy – odpowiednio wykonawca lub wykonawca wspólnie ubiegający się o udzielenie zamówienia, w zakresie dokumentów, które każdego z nich dotyczą.</w:t>
      </w:r>
    </w:p>
    <w:p w14:paraId="07A2F084" w14:textId="77777777" w:rsidR="00C03300" w:rsidRPr="008E57EF" w:rsidRDefault="00C03300" w:rsidP="00C03300">
      <w:pPr>
        <w:shd w:val="clear" w:color="auto" w:fill="FFFFFF"/>
        <w:spacing w:line="276" w:lineRule="auto"/>
        <w:ind w:left="709"/>
        <w:jc w:val="both"/>
        <w:rPr>
          <w:rFonts w:ascii="Calibri" w:hAnsi="Calibri" w:cs="Calibri"/>
          <w:color w:val="000000"/>
          <w:sz w:val="24"/>
          <w:szCs w:val="24"/>
        </w:rPr>
      </w:pPr>
      <w:r w:rsidRPr="008E57EF">
        <w:rPr>
          <w:rFonts w:ascii="Calibri" w:hAnsi="Calibri" w:cs="Calibri"/>
          <w:color w:val="000000"/>
          <w:sz w:val="24"/>
          <w:szCs w:val="24"/>
        </w:rPr>
        <w:t>4. Poświadczenia zgodności cyfrowego odwzorowania z dokumentem w postaci papierowej, o którym mowa w ust. 2, może dokonać również notariusz.</w:t>
      </w:r>
    </w:p>
    <w:p w14:paraId="10F19E9F" w14:textId="77777777" w:rsidR="00C03300" w:rsidRPr="008E57EF" w:rsidRDefault="00C03300" w:rsidP="00C03300">
      <w:pPr>
        <w:shd w:val="clear" w:color="auto" w:fill="FFFFFF"/>
        <w:spacing w:line="276" w:lineRule="auto"/>
        <w:ind w:left="709"/>
        <w:jc w:val="both"/>
        <w:rPr>
          <w:rFonts w:ascii="Calibri" w:hAnsi="Calibri" w:cs="Calibri"/>
          <w:color w:val="000000"/>
          <w:sz w:val="24"/>
          <w:szCs w:val="24"/>
        </w:rPr>
      </w:pPr>
      <w:r w:rsidRPr="008E57EF">
        <w:rPr>
          <w:rFonts w:ascii="Calibri" w:hAnsi="Calibri" w:cs="Calibri"/>
          <w:color w:val="000000"/>
          <w:sz w:val="24"/>
          <w:szCs w:val="24"/>
        </w:rPr>
        <w:t>5. Przez cyfrowe odwzorowanie, o którym mowa w ust. 2–4 oraz § 7 ust. 2–4, należy rozumieć dokument elektroniczny będący kopią elektroniczną treści zapisanej w postaci papierowej, umożliwiający zapoznanie się z tą treścią i jej zrozumienie, bez konieczności bezpośredniego dostępu do oryginału.</w:t>
      </w:r>
    </w:p>
    <w:p w14:paraId="205EE2C0" w14:textId="57B46E9D" w:rsidR="00C03300" w:rsidRPr="008E57EF" w:rsidRDefault="00C03300" w:rsidP="00C03300">
      <w:pPr>
        <w:shd w:val="clear" w:color="auto" w:fill="FFFFFF"/>
        <w:spacing w:line="276" w:lineRule="auto"/>
        <w:ind w:left="709"/>
        <w:jc w:val="both"/>
        <w:rPr>
          <w:rFonts w:ascii="Calibri" w:hAnsi="Calibri" w:cs="Calibri"/>
          <w:color w:val="000000"/>
          <w:sz w:val="24"/>
          <w:szCs w:val="24"/>
        </w:rPr>
      </w:pPr>
      <w:r w:rsidRPr="008E57EF">
        <w:rPr>
          <w:rFonts w:ascii="Calibri" w:hAnsi="Calibri" w:cs="Calibri"/>
          <w:b/>
          <w:bCs/>
          <w:color w:val="000000"/>
          <w:sz w:val="24"/>
          <w:szCs w:val="24"/>
        </w:rPr>
        <w:t>§ 7.</w:t>
      </w:r>
      <w:r w:rsidRPr="008E57EF">
        <w:rPr>
          <w:rFonts w:ascii="Calibri" w:hAnsi="Calibri" w:cs="Calibri"/>
          <w:color w:val="000000"/>
          <w:sz w:val="24"/>
          <w:szCs w:val="24"/>
        </w:rPr>
        <w:t xml:space="preserve"> 1. Podmiotowe środki dowodowe, w tym oświadczenie, o którym mowa w art. 117 ust. 4 ustawy, oraz zobowiązanie podmiotu udostępniającego zasoby, przedmiotowe środki dowodowe, dokumenty, o których mowa w art. 94 ust. 2 ustawy, niewystawione przez upoważnione podmioty, oraz pełnomocnictwo przekazuje się w postaci elektronicznej </w:t>
      </w:r>
      <w:r w:rsidR="00955910">
        <w:rPr>
          <w:rFonts w:ascii="Calibri" w:hAnsi="Calibri" w:cs="Calibri"/>
          <w:color w:val="000000"/>
          <w:sz w:val="24"/>
          <w:szCs w:val="24"/>
        </w:rPr>
        <w:br/>
      </w:r>
      <w:r w:rsidRPr="008E57EF">
        <w:rPr>
          <w:rFonts w:ascii="Calibri" w:hAnsi="Calibri" w:cs="Calibri"/>
          <w:color w:val="000000"/>
          <w:sz w:val="24"/>
          <w:szCs w:val="24"/>
        </w:rPr>
        <w:t>i opatruje się kwalifikowanym podpisem elektronicznym, a w przypadku postępowań lub konkursów o wartości mniejszej niż progi unijne, kwalifikowanym podpisem elektronicznym, podpisem zaufanym lub podpisem osobistym.</w:t>
      </w:r>
    </w:p>
    <w:p w14:paraId="732DA0EF" w14:textId="40046988" w:rsidR="00C03300" w:rsidRPr="008E57EF" w:rsidRDefault="00C03300" w:rsidP="00C03300">
      <w:pPr>
        <w:shd w:val="clear" w:color="auto" w:fill="FFFFFF"/>
        <w:spacing w:line="276" w:lineRule="auto"/>
        <w:ind w:left="709"/>
        <w:jc w:val="both"/>
        <w:rPr>
          <w:rFonts w:ascii="Calibri" w:hAnsi="Calibri" w:cs="Calibri"/>
          <w:color w:val="000000"/>
          <w:sz w:val="24"/>
          <w:szCs w:val="24"/>
        </w:rPr>
      </w:pPr>
      <w:r w:rsidRPr="008E57EF">
        <w:rPr>
          <w:rFonts w:ascii="Calibri" w:hAnsi="Calibri" w:cs="Calibri"/>
          <w:color w:val="000000"/>
          <w:sz w:val="24"/>
          <w:szCs w:val="24"/>
        </w:rPr>
        <w:t xml:space="preserve">2. W przypadku gdy podmiotowe środki dowodowe, w tym oświadczenie, o którym mowa </w:t>
      </w:r>
      <w:r w:rsidR="00955910">
        <w:rPr>
          <w:rFonts w:ascii="Calibri" w:hAnsi="Calibri" w:cs="Calibri"/>
          <w:color w:val="000000"/>
          <w:sz w:val="24"/>
          <w:szCs w:val="24"/>
        </w:rPr>
        <w:br/>
      </w:r>
      <w:r w:rsidRPr="008E57EF">
        <w:rPr>
          <w:rFonts w:ascii="Calibri" w:hAnsi="Calibri" w:cs="Calibri"/>
          <w:color w:val="000000"/>
          <w:sz w:val="24"/>
          <w:szCs w:val="24"/>
        </w:rPr>
        <w:t xml:space="preserve">w art. 117 ust. 4 ustawy, oraz zobowiązanie podmiotu udostępniającego zasoby, przedmiotowe środki dowodowe, dokumenty, o których mowa w art. 94 ust. 2 ustawy, niewystawione przez upoważnione podmioty lub pełnomocnictwo, zostały sporządzone jako dokument w postaci papierowej i opatrzone własnoręcznym podpisem, przekazuje się cyfrowe odwzorowanie tego dokumentu opatrzone kwalifikowanym podpisem elektronicznym, a w przypadku postępowań lub konkursów, o wartości mniejszej niż progi unijne, kwalifikowanym podpisem elektronicznym, podpisem zaufanym lub podpisem </w:t>
      </w:r>
      <w:r w:rsidRPr="008E57EF">
        <w:rPr>
          <w:rFonts w:ascii="Calibri" w:hAnsi="Calibri" w:cs="Calibri"/>
          <w:color w:val="000000"/>
          <w:sz w:val="24"/>
          <w:szCs w:val="24"/>
        </w:rPr>
        <w:lastRenderedPageBreak/>
        <w:t>osobistym, poświadczającym zgodność cyfrowego odwzorowania z dokumentem w postaci papierowej.</w:t>
      </w:r>
    </w:p>
    <w:p w14:paraId="3883F214" w14:textId="77777777" w:rsidR="00C03300" w:rsidRPr="008E57EF" w:rsidRDefault="00C03300" w:rsidP="00C03300">
      <w:pPr>
        <w:shd w:val="clear" w:color="auto" w:fill="FFFFFF"/>
        <w:spacing w:line="276" w:lineRule="auto"/>
        <w:ind w:left="709"/>
        <w:jc w:val="both"/>
        <w:rPr>
          <w:rFonts w:ascii="Calibri" w:hAnsi="Calibri" w:cs="Calibri"/>
          <w:color w:val="000000"/>
          <w:sz w:val="24"/>
          <w:szCs w:val="24"/>
        </w:rPr>
      </w:pPr>
      <w:r w:rsidRPr="008E57EF">
        <w:rPr>
          <w:rFonts w:ascii="Calibri" w:hAnsi="Calibri" w:cs="Calibri"/>
          <w:color w:val="000000"/>
          <w:sz w:val="24"/>
          <w:szCs w:val="24"/>
        </w:rPr>
        <w:t>3. Poświadczenia zgodności cyfrowego odwzorowania z dokumentem w postaci papierowej, o którym mowa w ust. 2, dokonuje w przypadku:</w:t>
      </w:r>
    </w:p>
    <w:p w14:paraId="38EAA97B" w14:textId="77777777" w:rsidR="00C03300" w:rsidRPr="008E57EF" w:rsidRDefault="00C03300" w:rsidP="00C03300">
      <w:pPr>
        <w:shd w:val="clear" w:color="auto" w:fill="FFFFFF"/>
        <w:spacing w:line="276" w:lineRule="auto"/>
        <w:ind w:left="709"/>
        <w:jc w:val="both"/>
        <w:rPr>
          <w:rFonts w:ascii="Calibri" w:hAnsi="Calibri" w:cs="Calibri"/>
          <w:color w:val="000000"/>
          <w:sz w:val="24"/>
          <w:szCs w:val="24"/>
        </w:rPr>
      </w:pPr>
      <w:r w:rsidRPr="008E57EF">
        <w:rPr>
          <w:rFonts w:ascii="Calibri" w:hAnsi="Calibri" w:cs="Calibri"/>
          <w:color w:val="000000"/>
          <w:sz w:val="24"/>
          <w:szCs w:val="24"/>
        </w:rPr>
        <w:t>1)  podmiotowych środków dowodowych – odpowiednio wykonawca, wykonawca wspólnie ubiegający się o udzielenie zamówienia, podmiot udostępniający zasoby lub podwykonawca, w zakresie podmiotowych środków dowodowych, które każdego z nich dotyczą;</w:t>
      </w:r>
    </w:p>
    <w:p w14:paraId="1D74A0B6" w14:textId="77777777" w:rsidR="00C03300" w:rsidRPr="008E57EF" w:rsidRDefault="00C03300" w:rsidP="00C03300">
      <w:pPr>
        <w:shd w:val="clear" w:color="auto" w:fill="FFFFFF"/>
        <w:spacing w:line="276" w:lineRule="auto"/>
        <w:ind w:left="709"/>
        <w:jc w:val="both"/>
        <w:rPr>
          <w:rFonts w:ascii="Calibri" w:hAnsi="Calibri" w:cs="Calibri"/>
          <w:color w:val="000000"/>
          <w:sz w:val="24"/>
          <w:szCs w:val="24"/>
        </w:rPr>
      </w:pPr>
      <w:r w:rsidRPr="008E57EF">
        <w:rPr>
          <w:rFonts w:ascii="Calibri" w:hAnsi="Calibri" w:cs="Calibri"/>
          <w:color w:val="000000"/>
          <w:sz w:val="24"/>
          <w:szCs w:val="24"/>
        </w:rPr>
        <w:t>2) przedmiotowego środka dowodowego, dokumentu, o którym mowa w art. 94 ust. 2 ustawy, oświadczenia, o którym mowa w art. 117 ust. 4 ustawy, lub zobowiązania podmiotu udostępniającego zasoby – odpowiednio wykonawca lub wykonawca wspólnie ubiegający się o udzielenie zamówienia;</w:t>
      </w:r>
    </w:p>
    <w:p w14:paraId="1E463578" w14:textId="77777777" w:rsidR="00C03300" w:rsidRPr="008E57EF" w:rsidRDefault="00C03300" w:rsidP="00C03300">
      <w:pPr>
        <w:shd w:val="clear" w:color="auto" w:fill="FFFFFF"/>
        <w:spacing w:line="276" w:lineRule="auto"/>
        <w:ind w:left="709"/>
        <w:jc w:val="both"/>
        <w:rPr>
          <w:rFonts w:ascii="Calibri" w:hAnsi="Calibri" w:cs="Calibri"/>
          <w:color w:val="000000"/>
          <w:sz w:val="24"/>
          <w:szCs w:val="24"/>
        </w:rPr>
      </w:pPr>
      <w:r w:rsidRPr="008E57EF">
        <w:rPr>
          <w:rFonts w:ascii="Calibri" w:hAnsi="Calibri" w:cs="Calibri"/>
          <w:color w:val="000000"/>
          <w:sz w:val="24"/>
          <w:szCs w:val="24"/>
        </w:rPr>
        <w:t>3) pełnomocnictwa – mocodawca.</w:t>
      </w:r>
    </w:p>
    <w:p w14:paraId="067DFDC9" w14:textId="77777777" w:rsidR="00C03300" w:rsidRPr="008E57EF" w:rsidRDefault="00C03300" w:rsidP="00C03300">
      <w:pPr>
        <w:shd w:val="clear" w:color="auto" w:fill="FFFFFF"/>
        <w:spacing w:line="276" w:lineRule="auto"/>
        <w:ind w:left="709"/>
        <w:jc w:val="both"/>
        <w:rPr>
          <w:rFonts w:ascii="Calibri" w:hAnsi="Calibri" w:cs="Calibri"/>
          <w:color w:val="000000"/>
          <w:sz w:val="24"/>
          <w:szCs w:val="24"/>
        </w:rPr>
      </w:pPr>
      <w:r w:rsidRPr="008E57EF">
        <w:rPr>
          <w:rFonts w:ascii="Calibri" w:hAnsi="Calibri" w:cs="Calibri"/>
          <w:color w:val="000000"/>
          <w:sz w:val="24"/>
          <w:szCs w:val="24"/>
        </w:rPr>
        <w:t>4. Poświadczenia zgodności cyfrowego odwzorowania z dokumentem w postaci papierowej, o którym mowa w ust. 2, może dokonać również notariusz.</w:t>
      </w:r>
    </w:p>
    <w:p w14:paraId="2A7DBC8C" w14:textId="77777777" w:rsidR="00C03300" w:rsidRPr="008E57EF" w:rsidRDefault="00C03300" w:rsidP="00C03300">
      <w:pPr>
        <w:shd w:val="clear" w:color="auto" w:fill="FFFFFF"/>
        <w:spacing w:line="276" w:lineRule="auto"/>
        <w:ind w:left="709"/>
        <w:jc w:val="both"/>
        <w:rPr>
          <w:rFonts w:ascii="Calibri" w:hAnsi="Calibri" w:cs="Calibri"/>
          <w:color w:val="000000"/>
          <w:sz w:val="24"/>
          <w:szCs w:val="24"/>
        </w:rPr>
      </w:pPr>
      <w:r w:rsidRPr="008E57EF">
        <w:rPr>
          <w:rFonts w:ascii="Calibri" w:hAnsi="Calibri" w:cs="Calibri"/>
          <w:b/>
          <w:bCs/>
          <w:color w:val="000000"/>
          <w:sz w:val="24"/>
          <w:szCs w:val="24"/>
        </w:rPr>
        <w:t>§ 8.</w:t>
      </w:r>
      <w:r w:rsidRPr="008E57EF">
        <w:rPr>
          <w:rFonts w:ascii="Calibri" w:hAnsi="Calibri" w:cs="Calibri"/>
          <w:color w:val="000000"/>
          <w:sz w:val="24"/>
          <w:szCs w:val="24"/>
        </w:rPr>
        <w:t> W przypadku przekazywania w postępowaniu lub konkursie dokumentu elektronicznego w formacie poddającym dane kompresji, opatrzenie pliku zawierającego skompresowane dokumenty kwalifikowanym podpisem elektronicznym, a w przypadku postępowań lub konkursów o wartości mniejszej niż progi unijne, kwalifikowanym podpisem elektronicznym, podpisem zaufanym lub podpisem osobistym, jest równoznaczne z opatrzeniem wszystkich dokumentów zawartych w tym pliku odpowiednio kwalifikowanym podpisem elektronicznym, podpisem zaufanym lub podpisem osobistym.</w:t>
      </w:r>
    </w:p>
    <w:p w14:paraId="34B70700" w14:textId="77777777" w:rsidR="00C03300" w:rsidRPr="008E57EF" w:rsidRDefault="00C03300" w:rsidP="00C03300">
      <w:pPr>
        <w:spacing w:line="276" w:lineRule="auto"/>
        <w:ind w:left="709"/>
        <w:jc w:val="both"/>
        <w:rPr>
          <w:rFonts w:ascii="Calibri" w:hAnsi="Calibri" w:cs="Calibri"/>
          <w:sz w:val="24"/>
          <w:szCs w:val="24"/>
        </w:rPr>
      </w:pPr>
      <w:r w:rsidRPr="008E57EF">
        <w:rPr>
          <w:rFonts w:ascii="Calibri" w:hAnsi="Calibri" w:cs="Calibri"/>
          <w:sz w:val="24"/>
          <w:szCs w:val="24"/>
        </w:rPr>
        <w:t>(…)”.</w:t>
      </w:r>
    </w:p>
    <w:p w14:paraId="6C94510E" w14:textId="326BB033" w:rsidR="00C03300" w:rsidRDefault="00C03300" w:rsidP="00C03300">
      <w:pPr>
        <w:autoSpaceDE/>
        <w:autoSpaceDN/>
        <w:spacing w:after="160" w:line="256" w:lineRule="auto"/>
        <w:ind w:left="709" w:hanging="425"/>
        <w:contextualSpacing/>
        <w:jc w:val="both"/>
        <w:rPr>
          <w:rFonts w:ascii="Calibri" w:hAnsi="Calibri" w:cs="Calibri"/>
          <w:sz w:val="24"/>
          <w:szCs w:val="24"/>
          <w:lang w:eastAsia="en-US"/>
        </w:rPr>
      </w:pPr>
    </w:p>
    <w:p w14:paraId="10F67FEC" w14:textId="77777777" w:rsidR="00C03300" w:rsidRPr="00D64A39" w:rsidRDefault="00C03300" w:rsidP="00C03300">
      <w:pPr>
        <w:spacing w:line="276" w:lineRule="auto"/>
        <w:ind w:left="720" w:hanging="436"/>
        <w:contextualSpacing/>
        <w:jc w:val="both"/>
        <w:rPr>
          <w:rFonts w:ascii="Calibri" w:hAnsi="Calibri" w:cs="Calibri"/>
          <w:sz w:val="24"/>
          <w:szCs w:val="24"/>
        </w:rPr>
      </w:pPr>
      <w:r w:rsidRPr="00D64A39">
        <w:rPr>
          <w:rFonts w:ascii="Calibri" w:hAnsi="Calibri" w:cs="Calibri"/>
          <w:sz w:val="24"/>
          <w:szCs w:val="24"/>
        </w:rPr>
        <w:t>11) Dokumenty lub oświadczenia, w tym oferta oraz dokumenty potwierdzające wniesienie wadium w formie innej niż pieniężna, składane są w oryginale w formie elektronicznej przy użyciu kwalifikowanego podpisu elektronicznego lub w postaci elektronicznej opatrzonej podpisem zaufanym lub podpisem osobistym.</w:t>
      </w:r>
    </w:p>
    <w:p w14:paraId="5B9641B2" w14:textId="296A14C9" w:rsidR="00C03300" w:rsidRDefault="00C03300" w:rsidP="00C03300">
      <w:pPr>
        <w:spacing w:line="276" w:lineRule="auto"/>
        <w:ind w:left="720" w:hanging="436"/>
        <w:contextualSpacing/>
        <w:jc w:val="both"/>
        <w:rPr>
          <w:rFonts w:ascii="Calibri" w:hAnsi="Calibri" w:cs="Calibri"/>
          <w:sz w:val="24"/>
          <w:szCs w:val="24"/>
        </w:rPr>
      </w:pPr>
    </w:p>
    <w:p w14:paraId="2E633603" w14:textId="77777777" w:rsidR="00C03300" w:rsidRPr="00D64A39" w:rsidRDefault="00C03300" w:rsidP="007C769E">
      <w:pPr>
        <w:numPr>
          <w:ilvl w:val="0"/>
          <w:numId w:val="18"/>
        </w:numPr>
        <w:tabs>
          <w:tab w:val="clear" w:pos="360"/>
          <w:tab w:val="num" w:pos="284"/>
          <w:tab w:val="num" w:pos="644"/>
        </w:tabs>
        <w:autoSpaceDE/>
        <w:autoSpaceDN/>
        <w:spacing w:line="276" w:lineRule="auto"/>
        <w:ind w:left="284" w:hanging="284"/>
        <w:contextualSpacing/>
        <w:jc w:val="both"/>
        <w:rPr>
          <w:rFonts w:ascii="Calibri" w:hAnsi="Calibri" w:cs="Calibri"/>
          <w:b/>
          <w:sz w:val="24"/>
          <w:szCs w:val="24"/>
          <w:u w:val="single"/>
        </w:rPr>
      </w:pPr>
      <w:r w:rsidRPr="00D64A39">
        <w:rPr>
          <w:rFonts w:ascii="Calibri" w:hAnsi="Calibri" w:cs="Calibri"/>
          <w:b/>
          <w:sz w:val="24"/>
          <w:szCs w:val="24"/>
          <w:u w:val="single"/>
        </w:rPr>
        <w:t>Sposób porozumiewania się Zamawiającego z Wykonawcami w zakresie skutecznego złożenia oferty w niniejszym postępowaniu:</w:t>
      </w:r>
    </w:p>
    <w:p w14:paraId="2F1BDD98" w14:textId="77777777" w:rsidR="00C03300" w:rsidRPr="00D64A39" w:rsidRDefault="00C03300" w:rsidP="00F254BB">
      <w:pPr>
        <w:adjustRightInd w:val="0"/>
        <w:spacing w:line="269" w:lineRule="auto"/>
        <w:ind w:left="567" w:hanging="283"/>
        <w:jc w:val="both"/>
        <w:rPr>
          <w:rFonts w:ascii="Calibri" w:eastAsia="Calibri" w:hAnsi="Calibri" w:cs="Calibri"/>
          <w:b/>
          <w:color w:val="FF0000"/>
          <w:sz w:val="24"/>
          <w:szCs w:val="24"/>
        </w:rPr>
      </w:pPr>
      <w:r w:rsidRPr="00D64A39">
        <w:rPr>
          <w:rFonts w:ascii="Calibri" w:eastAsia="Calibri" w:hAnsi="Calibri" w:cs="Calibri"/>
          <w:b/>
          <w:color w:val="FF0000"/>
          <w:sz w:val="24"/>
          <w:szCs w:val="24"/>
        </w:rPr>
        <w:t>1)</w:t>
      </w:r>
      <w:r w:rsidRPr="00D64A39">
        <w:rPr>
          <w:rFonts w:ascii="Calibri" w:eastAsia="Calibri" w:hAnsi="Calibri" w:cs="Calibri"/>
          <w:b/>
          <w:color w:val="00B050"/>
          <w:sz w:val="24"/>
          <w:szCs w:val="24"/>
        </w:rPr>
        <w:t xml:space="preserve"> </w:t>
      </w:r>
      <w:r w:rsidRPr="00D64A39">
        <w:rPr>
          <w:rFonts w:ascii="Calibri" w:eastAsia="Calibri" w:hAnsi="Calibri" w:cs="Calibri"/>
          <w:b/>
          <w:color w:val="FF0000"/>
          <w:sz w:val="24"/>
          <w:szCs w:val="24"/>
        </w:rPr>
        <w:t xml:space="preserve">Wykonawca składa ofertę za pośrednictwem zakładki „Oferty/wnioski”, widocznej </w:t>
      </w:r>
      <w:r w:rsidRPr="00D64A39">
        <w:rPr>
          <w:rFonts w:ascii="Calibri" w:eastAsia="Calibri" w:hAnsi="Calibri" w:cs="Calibri"/>
          <w:b/>
          <w:color w:val="FF0000"/>
          <w:sz w:val="24"/>
          <w:szCs w:val="24"/>
        </w:rPr>
        <w:br/>
        <w:t xml:space="preserve">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D64A39">
        <w:rPr>
          <w:rFonts w:ascii="Calibri" w:eastAsia="Calibri" w:hAnsi="Calibri" w:cs="Calibri"/>
          <w:b/>
          <w:color w:val="FF0000"/>
          <w:sz w:val="24"/>
          <w:szCs w:val="24"/>
        </w:rPr>
        <w:t>drag&amp;drop</w:t>
      </w:r>
      <w:proofErr w:type="spellEnd"/>
      <w:r w:rsidRPr="00D64A39">
        <w:rPr>
          <w:rFonts w:ascii="Calibri" w:eastAsia="Calibri" w:hAnsi="Calibri" w:cs="Calibri"/>
          <w:b/>
          <w:color w:val="FF0000"/>
          <w:sz w:val="24"/>
          <w:szCs w:val="24"/>
        </w:rPr>
        <w:t xml:space="preserve"> („przeciągnij” </w:t>
      </w:r>
      <w:r w:rsidRPr="00D64A39">
        <w:rPr>
          <w:rFonts w:ascii="Calibri" w:eastAsia="Calibri" w:hAnsi="Calibri" w:cs="Calibri"/>
          <w:b/>
          <w:color w:val="FF0000"/>
          <w:sz w:val="24"/>
          <w:szCs w:val="24"/>
        </w:rPr>
        <w:br/>
        <w:t>i „upuść”) służące do dodawania plików.</w:t>
      </w:r>
    </w:p>
    <w:p w14:paraId="5B10D527" w14:textId="77777777" w:rsidR="00C03300" w:rsidRPr="00D64A39" w:rsidRDefault="00C03300" w:rsidP="00F254BB">
      <w:pPr>
        <w:adjustRightInd w:val="0"/>
        <w:spacing w:line="269" w:lineRule="auto"/>
        <w:ind w:left="567"/>
        <w:jc w:val="both"/>
        <w:rPr>
          <w:rFonts w:ascii="Calibri" w:eastAsia="Calibri" w:hAnsi="Calibri" w:cs="Calibri"/>
          <w:b/>
          <w:color w:val="FF0000"/>
          <w:sz w:val="24"/>
          <w:szCs w:val="24"/>
        </w:rPr>
      </w:pPr>
      <w:r w:rsidRPr="00D64A39">
        <w:rPr>
          <w:rFonts w:ascii="Calibri" w:eastAsia="Calibri" w:hAnsi="Calibri" w:cs="Calibri"/>
          <w:b/>
          <w:color w:val="FF0000"/>
          <w:sz w:val="24"/>
          <w:szCs w:val="24"/>
        </w:rPr>
        <w:t xml:space="preserve">Wykonawca dodaje wybrany z dysku i uprzednio podpisany „Formularz ofertowy” </w:t>
      </w:r>
      <w:r w:rsidRPr="00D64A39">
        <w:rPr>
          <w:rFonts w:ascii="Calibri" w:eastAsia="Calibri" w:hAnsi="Calibri" w:cs="Calibri"/>
          <w:b/>
          <w:color w:val="FF0000"/>
          <w:sz w:val="24"/>
          <w:szCs w:val="24"/>
        </w:rPr>
        <w:br/>
        <w:t>w pierwszym polu („Wypełniony formularz oferty”). W kolejnym polu („Załączniki i inne dokumenty przedstawione w ofercie przez Wykonawcę”) Wykonawca dodaje pozostałe pliki stanowiące ofertę lub składane wraz z ofertą.</w:t>
      </w:r>
    </w:p>
    <w:p w14:paraId="2FCE1734" w14:textId="77777777" w:rsidR="00C03300" w:rsidRPr="00D64A39" w:rsidRDefault="00C03300" w:rsidP="00F254BB">
      <w:pPr>
        <w:adjustRightInd w:val="0"/>
        <w:spacing w:line="269" w:lineRule="auto"/>
        <w:ind w:left="567" w:hanging="283"/>
        <w:jc w:val="both"/>
        <w:rPr>
          <w:rFonts w:ascii="Calibri" w:eastAsia="Calibri" w:hAnsi="Calibri" w:cs="Calibri"/>
          <w:b/>
          <w:color w:val="FF0000"/>
          <w:sz w:val="24"/>
          <w:szCs w:val="24"/>
        </w:rPr>
      </w:pPr>
    </w:p>
    <w:p w14:paraId="105CFE29" w14:textId="28D21301" w:rsidR="00C03300" w:rsidRDefault="00C03300" w:rsidP="00F254BB">
      <w:pPr>
        <w:adjustRightInd w:val="0"/>
        <w:spacing w:line="269" w:lineRule="auto"/>
        <w:ind w:left="567"/>
        <w:jc w:val="both"/>
        <w:rPr>
          <w:rFonts w:ascii="Calibri" w:eastAsia="Calibri" w:hAnsi="Calibri" w:cs="Calibri"/>
          <w:b/>
          <w:color w:val="FF0000"/>
          <w:sz w:val="24"/>
          <w:szCs w:val="24"/>
        </w:rPr>
      </w:pPr>
      <w:r w:rsidRPr="00D64A39">
        <w:rPr>
          <w:rFonts w:ascii="Calibri" w:eastAsia="Calibri" w:hAnsi="Calibri" w:cs="Calibri"/>
          <w:b/>
          <w:color w:val="FF0000"/>
          <w:sz w:val="24"/>
          <w:szCs w:val="24"/>
        </w:rPr>
        <w:t>UWAGA: W przypadku pojawienia się komunikatu „Czy chcesz kontynuować?</w:t>
      </w:r>
      <w:r w:rsidRPr="00D64A39">
        <w:rPr>
          <w:rFonts w:ascii="Calibri" w:eastAsia="Calibri" w:hAnsi="Calibri" w:cs="Calibri"/>
          <w:b/>
          <w:color w:val="0070C0"/>
          <w:sz w:val="24"/>
          <w:szCs w:val="24"/>
        </w:rPr>
        <w:t xml:space="preserve"> </w:t>
      </w:r>
      <w:r w:rsidRPr="00D64A39">
        <w:rPr>
          <w:rFonts w:ascii="Calibri" w:eastAsia="Calibri" w:hAnsi="Calibri" w:cs="Calibri"/>
          <w:b/>
          <w:color w:val="FF0000"/>
          <w:sz w:val="24"/>
          <w:szCs w:val="24"/>
        </w:rPr>
        <w:t>Postępowanie nie posiada opublikowanego formularza do tego etapu postępowania. Plik XYZ nie jest poprawnym formularzem interaktywnym wygenerowanym na Platformie”</w:t>
      </w:r>
      <w:r w:rsidRPr="00D64A39">
        <w:rPr>
          <w:rFonts w:ascii="Calibri" w:eastAsia="Calibri" w:hAnsi="Calibri" w:cs="Calibri"/>
          <w:b/>
          <w:color w:val="0070C0"/>
          <w:sz w:val="24"/>
          <w:szCs w:val="24"/>
        </w:rPr>
        <w:t xml:space="preserve"> </w:t>
      </w:r>
      <w:r w:rsidRPr="00D64A39">
        <w:rPr>
          <w:rFonts w:ascii="Calibri" w:eastAsia="Calibri" w:hAnsi="Calibri" w:cs="Calibri"/>
          <w:b/>
          <w:color w:val="FF0000"/>
          <w:sz w:val="24"/>
          <w:szCs w:val="24"/>
        </w:rPr>
        <w:t>należy kliknąć przycisk „Tak, chcę kontynuować”.</w:t>
      </w:r>
    </w:p>
    <w:p w14:paraId="5A8F1D52" w14:textId="77777777" w:rsidR="00C03300" w:rsidRPr="00D64A39" w:rsidRDefault="00C03300" w:rsidP="00F254BB">
      <w:pPr>
        <w:autoSpaceDE/>
        <w:autoSpaceDN/>
        <w:spacing w:line="269" w:lineRule="auto"/>
        <w:ind w:left="567" w:hanging="283"/>
        <w:jc w:val="both"/>
        <w:rPr>
          <w:rFonts w:ascii="Calibri" w:hAnsi="Calibri" w:cs="Calibri"/>
          <w:sz w:val="24"/>
          <w:szCs w:val="24"/>
        </w:rPr>
      </w:pPr>
      <w:r w:rsidRPr="00D64A39">
        <w:rPr>
          <w:rFonts w:ascii="Calibri" w:eastAsia="Calibri" w:hAnsi="Calibri" w:cs="Calibri"/>
          <w:sz w:val="24"/>
          <w:szCs w:val="24"/>
        </w:rPr>
        <w:lastRenderedPageBreak/>
        <w:t>2)</w:t>
      </w:r>
      <w:r w:rsidRPr="00D64A39">
        <w:rPr>
          <w:rFonts w:ascii="Calibri" w:eastAsia="Calibri" w:hAnsi="Calibri" w:cs="Calibri"/>
          <w:color w:val="0070C0"/>
          <w:sz w:val="24"/>
          <w:szCs w:val="24"/>
        </w:rPr>
        <w:t xml:space="preserve"> </w:t>
      </w:r>
      <w:r w:rsidRPr="00D64A39">
        <w:rPr>
          <w:rFonts w:ascii="Calibri" w:hAnsi="Calibri" w:cs="Calibri"/>
          <w:sz w:val="24"/>
          <w:szCs w:val="24"/>
          <w:lang w:eastAsia="en-US"/>
        </w:rPr>
        <w:t>Sposób składania oferty został opisany w Instrukcji interaktywnej „Oferty, wnioski i prace konkursowe” dostępnej na Platformie e-Zamówienia w zakładce „Centrum pomocy”.</w:t>
      </w:r>
    </w:p>
    <w:p w14:paraId="3F64B5FF" w14:textId="77777777" w:rsidR="00C03300" w:rsidRPr="00D64A39" w:rsidRDefault="00C03300" w:rsidP="00F254BB">
      <w:pPr>
        <w:spacing w:line="269" w:lineRule="auto"/>
        <w:ind w:left="567" w:hanging="283"/>
        <w:contextualSpacing/>
        <w:jc w:val="both"/>
        <w:rPr>
          <w:rFonts w:ascii="Calibri" w:hAnsi="Calibri" w:cs="Calibri"/>
          <w:b/>
          <w:sz w:val="24"/>
          <w:szCs w:val="24"/>
        </w:rPr>
      </w:pPr>
      <w:r w:rsidRPr="00D64A39">
        <w:rPr>
          <w:rFonts w:ascii="Calibri" w:hAnsi="Calibri" w:cs="Calibri"/>
          <w:b/>
          <w:sz w:val="24"/>
          <w:szCs w:val="24"/>
        </w:rPr>
        <w:t>3) Formularz ofertowy</w:t>
      </w:r>
      <w:r w:rsidRPr="00D64A39">
        <w:rPr>
          <w:rFonts w:ascii="Calibri" w:hAnsi="Calibri" w:cs="Calibri"/>
          <w:sz w:val="24"/>
          <w:szCs w:val="24"/>
        </w:rPr>
        <w:t xml:space="preserve"> składa się, pod rygorem nieważności, w formie elektronicznej (opatrzonej podpisem kwalifikowanym) lub w postaci elektronicznej opatrzonej podpisem zaufanym lub podpisem osobistym</w:t>
      </w:r>
      <w:r>
        <w:rPr>
          <w:rFonts w:ascii="Calibri" w:hAnsi="Calibri" w:cs="Calibri"/>
          <w:sz w:val="24"/>
          <w:szCs w:val="24"/>
        </w:rPr>
        <w:t xml:space="preserve">. </w:t>
      </w:r>
      <w:r w:rsidRPr="00D64A39">
        <w:rPr>
          <w:rFonts w:ascii="Calibri" w:hAnsi="Calibri" w:cs="Calibri"/>
          <w:sz w:val="24"/>
          <w:szCs w:val="24"/>
        </w:rPr>
        <w:t xml:space="preserve"> </w:t>
      </w:r>
      <w:r w:rsidRPr="00D04269">
        <w:rPr>
          <w:rFonts w:ascii="Calibri" w:hAnsi="Calibri" w:cs="Calibri"/>
          <w:b/>
          <w:sz w:val="24"/>
          <w:szCs w:val="24"/>
        </w:rPr>
        <w:t xml:space="preserve">Podpis </w:t>
      </w:r>
      <w:r>
        <w:rPr>
          <w:rFonts w:ascii="Calibri" w:hAnsi="Calibri" w:cs="Calibri"/>
          <w:b/>
          <w:sz w:val="24"/>
          <w:szCs w:val="24"/>
        </w:rPr>
        <w:t>zaleca się</w:t>
      </w:r>
      <w:r w:rsidRPr="00D04269">
        <w:rPr>
          <w:rFonts w:ascii="Calibri" w:hAnsi="Calibri" w:cs="Calibri"/>
          <w:b/>
          <w:sz w:val="24"/>
          <w:szCs w:val="24"/>
        </w:rPr>
        <w:t xml:space="preserve"> złożyć w formacie </w:t>
      </w:r>
      <w:proofErr w:type="spellStart"/>
      <w:r w:rsidRPr="00D04269">
        <w:rPr>
          <w:rFonts w:ascii="Calibri" w:hAnsi="Calibri" w:cs="Calibri"/>
          <w:b/>
          <w:sz w:val="24"/>
          <w:szCs w:val="24"/>
        </w:rPr>
        <w:t>PAdES</w:t>
      </w:r>
      <w:proofErr w:type="spellEnd"/>
      <w:r w:rsidRPr="00D04269">
        <w:rPr>
          <w:rFonts w:ascii="Calibri" w:hAnsi="Calibri" w:cs="Calibri"/>
          <w:b/>
          <w:sz w:val="24"/>
          <w:szCs w:val="24"/>
        </w:rPr>
        <w:t xml:space="preserve"> typ wewnętrzny</w:t>
      </w:r>
      <w:r>
        <w:rPr>
          <w:rFonts w:ascii="Calibri" w:hAnsi="Calibri" w:cs="Calibri"/>
          <w:b/>
          <w:sz w:val="24"/>
          <w:szCs w:val="24"/>
        </w:rPr>
        <w:t>.</w:t>
      </w:r>
    </w:p>
    <w:p w14:paraId="15A6BDFF" w14:textId="77777777" w:rsidR="00C03300" w:rsidRPr="00D64A39" w:rsidRDefault="00C03300" w:rsidP="00F254BB">
      <w:pPr>
        <w:autoSpaceDE/>
        <w:autoSpaceDN/>
        <w:spacing w:line="269" w:lineRule="auto"/>
        <w:ind w:left="567" w:hanging="283"/>
        <w:contextualSpacing/>
        <w:jc w:val="both"/>
        <w:rPr>
          <w:rFonts w:ascii="Calibri" w:hAnsi="Calibri" w:cs="Calibri"/>
          <w:sz w:val="24"/>
          <w:szCs w:val="24"/>
          <w:lang w:eastAsia="en-US"/>
        </w:rPr>
      </w:pPr>
      <w:r w:rsidRPr="00D64A39">
        <w:rPr>
          <w:rFonts w:ascii="Calibri" w:hAnsi="Calibri" w:cs="Calibri"/>
          <w:sz w:val="24"/>
          <w:szCs w:val="24"/>
        </w:rPr>
        <w:t>4)</w:t>
      </w:r>
      <w:r w:rsidRPr="005229D2">
        <w:rPr>
          <w:rFonts w:ascii="Calibri" w:hAnsi="Calibri" w:cs="Calibri"/>
          <w:sz w:val="24"/>
          <w:szCs w:val="24"/>
        </w:rPr>
        <w:t xml:space="preserve"> </w:t>
      </w:r>
      <w:r w:rsidRPr="00D64A39">
        <w:rPr>
          <w:rFonts w:ascii="Calibri" w:hAnsi="Calibri" w:cs="Calibri"/>
          <w:sz w:val="24"/>
          <w:szCs w:val="24"/>
          <w:lang w:eastAsia="en-US"/>
        </w:rPr>
        <w:t>Pozostałe dokumenty wchodzące w skład oferty lub składane wraz z ofertą, które są zgodnie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38D3A89E" w14:textId="77777777" w:rsidR="00C03300" w:rsidRPr="00D64A39" w:rsidRDefault="00C03300" w:rsidP="00F254BB">
      <w:pPr>
        <w:spacing w:line="269" w:lineRule="auto"/>
        <w:ind w:left="567" w:hanging="283"/>
        <w:contextualSpacing/>
        <w:jc w:val="both"/>
        <w:rPr>
          <w:rFonts w:ascii="Calibri" w:hAnsi="Calibri" w:cs="Calibri"/>
          <w:sz w:val="24"/>
          <w:szCs w:val="24"/>
          <w:lang w:eastAsia="en-US"/>
        </w:rPr>
      </w:pPr>
      <w:r w:rsidRPr="00D64A39">
        <w:rPr>
          <w:rFonts w:ascii="Calibri" w:hAnsi="Calibri" w:cs="Calibri"/>
          <w:sz w:val="24"/>
          <w:szCs w:val="24"/>
          <w:lang w:eastAsia="en-US"/>
        </w:rPr>
        <w:t>5)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2AF88C18" w14:textId="77777777" w:rsidR="00C03300" w:rsidRPr="00D64A39" w:rsidRDefault="00C03300" w:rsidP="001C78E3">
      <w:pPr>
        <w:adjustRightInd w:val="0"/>
        <w:spacing w:line="269" w:lineRule="auto"/>
        <w:ind w:left="567"/>
        <w:jc w:val="both"/>
        <w:rPr>
          <w:rFonts w:ascii="Calibri" w:eastAsia="Calibri" w:hAnsi="Calibri" w:cs="Calibri"/>
          <w:b/>
          <w:sz w:val="24"/>
          <w:szCs w:val="24"/>
        </w:rPr>
      </w:pPr>
      <w:r w:rsidRPr="00D64A39">
        <w:rPr>
          <w:rFonts w:ascii="Calibri" w:eastAsia="Calibri" w:hAnsi="Calibri" w:cs="Calibri"/>
          <w:b/>
          <w:sz w:val="24"/>
          <w:szCs w:val="24"/>
        </w:rPr>
        <w:t xml:space="preserve">Oferta może być złożona tylko do upływu terminu składania ofert. </w:t>
      </w:r>
    </w:p>
    <w:p w14:paraId="1C232E44" w14:textId="77777777" w:rsidR="00C03300" w:rsidRPr="00D64A39" w:rsidRDefault="00C03300" w:rsidP="00F254BB">
      <w:pPr>
        <w:adjustRightInd w:val="0"/>
        <w:spacing w:line="269" w:lineRule="auto"/>
        <w:ind w:left="567" w:hanging="283"/>
        <w:jc w:val="both"/>
        <w:rPr>
          <w:rFonts w:ascii="Calibri" w:eastAsia="Calibri" w:hAnsi="Calibri" w:cs="Calibri"/>
          <w:color w:val="000000"/>
          <w:sz w:val="24"/>
          <w:szCs w:val="24"/>
        </w:rPr>
      </w:pPr>
      <w:r w:rsidRPr="00D64A39">
        <w:rPr>
          <w:rFonts w:ascii="Calibri" w:eastAsia="Calibri" w:hAnsi="Calibri" w:cs="Calibri"/>
          <w:color w:val="000000"/>
          <w:sz w:val="24"/>
          <w:szCs w:val="24"/>
        </w:rPr>
        <w:t xml:space="preserve">6) Maksymalny łączny rozmiar plików stanowiących ofertę lub składanych wraz z ofertą to 250 MB. </w:t>
      </w:r>
    </w:p>
    <w:p w14:paraId="0CB2AD5D" w14:textId="7F83705D" w:rsidR="00C03300" w:rsidRPr="00D64A39" w:rsidRDefault="00C03300" w:rsidP="00F254BB">
      <w:pPr>
        <w:spacing w:line="269" w:lineRule="auto"/>
        <w:ind w:left="567" w:hanging="283"/>
        <w:contextualSpacing/>
        <w:jc w:val="both"/>
        <w:rPr>
          <w:rFonts w:ascii="Calibri" w:hAnsi="Calibri" w:cs="Calibri"/>
          <w:sz w:val="24"/>
          <w:szCs w:val="24"/>
          <w:u w:val="single"/>
        </w:rPr>
      </w:pPr>
      <w:r w:rsidRPr="00D64A39">
        <w:rPr>
          <w:rFonts w:ascii="Calibri" w:hAnsi="Calibri" w:cs="Calibri"/>
          <w:color w:val="000000"/>
          <w:sz w:val="24"/>
          <w:szCs w:val="24"/>
        </w:rPr>
        <w:t>7) Podpisy kwalifikowane wykorzystywane przez wykonawców do podpisywania wszelkich plików muszą spełniać “</w:t>
      </w:r>
      <w:r w:rsidR="003014F6" w:rsidRPr="003014F6">
        <w:rPr>
          <w:rFonts w:ascii="Calibri" w:hAnsi="Calibri" w:cs="Calibri"/>
          <w:color w:val="000000"/>
          <w:sz w:val="24"/>
          <w:szCs w:val="24"/>
        </w:rPr>
        <w:t>Rozporządzenie Parlamentu Europejskiego i Rady (UE) nr 910/2014 z dnia 23 lipca 2014 r. w sprawie identyfikacji elektronicznej i usług zaufania w odniesieniu do transakcji elektronicznych na rynku wewnętrznym (z późniejszymi zmianami, w tym rozporządzeniem (UE) 2024/1183)</w:t>
      </w:r>
      <w:r w:rsidRPr="00D64A39">
        <w:rPr>
          <w:rFonts w:ascii="Calibri" w:hAnsi="Calibri" w:cs="Calibri"/>
          <w:color w:val="000000"/>
          <w:sz w:val="24"/>
          <w:szCs w:val="24"/>
        </w:rPr>
        <w:t>”.</w:t>
      </w:r>
    </w:p>
    <w:p w14:paraId="3DB18747" w14:textId="2E000FF6" w:rsidR="00C03300" w:rsidRDefault="00C03300" w:rsidP="00F254BB">
      <w:pPr>
        <w:spacing w:line="269" w:lineRule="auto"/>
        <w:ind w:left="567" w:hanging="283"/>
        <w:contextualSpacing/>
        <w:jc w:val="both"/>
        <w:rPr>
          <w:rFonts w:ascii="Calibri" w:hAnsi="Calibri" w:cs="Calibri"/>
          <w:sz w:val="24"/>
          <w:szCs w:val="24"/>
        </w:rPr>
      </w:pPr>
      <w:r w:rsidRPr="00D64A39">
        <w:rPr>
          <w:rFonts w:ascii="Calibri" w:hAnsi="Calibri" w:cs="Calibri"/>
          <w:sz w:val="24"/>
          <w:szCs w:val="24"/>
        </w:rPr>
        <w:t>8)</w:t>
      </w:r>
      <w:r>
        <w:rPr>
          <w:rFonts w:ascii="Calibri" w:hAnsi="Calibri" w:cs="Calibri"/>
          <w:sz w:val="24"/>
          <w:szCs w:val="24"/>
        </w:rPr>
        <w:t> </w:t>
      </w:r>
      <w:r w:rsidRPr="00D64A39">
        <w:rPr>
          <w:rFonts w:ascii="Calibri" w:hAnsi="Calibri" w:cs="Calibri"/>
          <w:sz w:val="24"/>
          <w:szCs w:val="24"/>
        </w:rPr>
        <w:t xml:space="preserve">Formaty plików wykorzystywanych przez </w:t>
      </w:r>
      <w:r>
        <w:rPr>
          <w:rFonts w:ascii="Calibri" w:hAnsi="Calibri" w:cs="Calibri"/>
          <w:sz w:val="24"/>
          <w:szCs w:val="24"/>
        </w:rPr>
        <w:t>W</w:t>
      </w:r>
      <w:r w:rsidRPr="00D64A39">
        <w:rPr>
          <w:rFonts w:ascii="Calibri" w:hAnsi="Calibri" w:cs="Calibri"/>
          <w:sz w:val="24"/>
          <w:szCs w:val="24"/>
        </w:rPr>
        <w:t>ykonawców powinny być zgodne</w:t>
      </w:r>
      <w:r w:rsidR="00955910">
        <w:rPr>
          <w:rFonts w:ascii="Calibri" w:hAnsi="Calibri" w:cs="Calibri"/>
          <w:sz w:val="24"/>
          <w:szCs w:val="24"/>
        </w:rPr>
        <w:t xml:space="preserve"> </w:t>
      </w:r>
      <w:r w:rsidR="00955910">
        <w:rPr>
          <w:rFonts w:ascii="Calibri" w:hAnsi="Calibri" w:cs="Calibri"/>
          <w:sz w:val="24"/>
          <w:szCs w:val="24"/>
        </w:rPr>
        <w:br/>
      </w:r>
      <w:r w:rsidRPr="00D64A39">
        <w:rPr>
          <w:rFonts w:ascii="Calibri" w:hAnsi="Calibri" w:cs="Calibri"/>
          <w:sz w:val="24"/>
          <w:szCs w:val="24"/>
        </w:rPr>
        <w:t xml:space="preserve">z “OBWIESZCZENIEM PREZESA RADY MINISTRÓW z dnia </w:t>
      </w:r>
      <w:r w:rsidR="003014F6">
        <w:rPr>
          <w:rFonts w:ascii="Calibri" w:hAnsi="Calibri" w:cs="Calibri"/>
          <w:sz w:val="24"/>
          <w:szCs w:val="24"/>
        </w:rPr>
        <w:t>21</w:t>
      </w:r>
      <w:r w:rsidRPr="00D64A39">
        <w:rPr>
          <w:rFonts w:ascii="Calibri" w:hAnsi="Calibri" w:cs="Calibri"/>
          <w:sz w:val="24"/>
          <w:szCs w:val="24"/>
        </w:rPr>
        <w:t xml:space="preserve"> </w:t>
      </w:r>
      <w:r w:rsidR="003014F6">
        <w:rPr>
          <w:rFonts w:ascii="Calibri" w:hAnsi="Calibri" w:cs="Calibri"/>
          <w:sz w:val="24"/>
          <w:szCs w:val="24"/>
        </w:rPr>
        <w:t>maja</w:t>
      </w:r>
      <w:r w:rsidRPr="00D64A39">
        <w:rPr>
          <w:rFonts w:ascii="Calibri" w:hAnsi="Calibri" w:cs="Calibri"/>
          <w:sz w:val="24"/>
          <w:szCs w:val="24"/>
        </w:rPr>
        <w:t xml:space="preserve"> 20</w:t>
      </w:r>
      <w:r w:rsidR="003014F6">
        <w:rPr>
          <w:rFonts w:ascii="Calibri" w:hAnsi="Calibri" w:cs="Calibri"/>
          <w:sz w:val="24"/>
          <w:szCs w:val="24"/>
        </w:rPr>
        <w:t>24</w:t>
      </w:r>
      <w:r w:rsidRPr="00D64A39">
        <w:rPr>
          <w:rFonts w:ascii="Calibri" w:hAnsi="Calibri" w:cs="Calibri"/>
          <w:sz w:val="24"/>
          <w:szCs w:val="24"/>
        </w:rPr>
        <w:t xml:space="preserve">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r w:rsidR="003014F6" w:rsidRPr="003014F6">
        <w:rPr>
          <w:rFonts w:ascii="Calibri" w:hAnsi="Calibri" w:cs="Calibri"/>
          <w:sz w:val="24"/>
          <w:szCs w:val="24"/>
        </w:rPr>
        <w:t xml:space="preserve"> (Dz. U. 2024 poz. 773).</w:t>
      </w:r>
      <w:r w:rsidRPr="00D64A39">
        <w:rPr>
          <w:rFonts w:ascii="Calibri" w:hAnsi="Calibri" w:cs="Calibri"/>
          <w:sz w:val="24"/>
          <w:szCs w:val="24"/>
        </w:rPr>
        <w:t xml:space="preserve"> </w:t>
      </w:r>
    </w:p>
    <w:p w14:paraId="5E9F7500" w14:textId="77777777" w:rsidR="00C03300" w:rsidRPr="00D64A39" w:rsidRDefault="00C03300" w:rsidP="00F254BB">
      <w:pPr>
        <w:spacing w:line="269" w:lineRule="auto"/>
        <w:ind w:left="567" w:hanging="283"/>
        <w:contextualSpacing/>
        <w:jc w:val="both"/>
        <w:rPr>
          <w:rFonts w:ascii="Calibri" w:hAnsi="Calibri" w:cs="Calibri"/>
          <w:b/>
          <w:sz w:val="24"/>
          <w:szCs w:val="24"/>
        </w:rPr>
      </w:pPr>
      <w:r w:rsidRPr="00D64A39">
        <w:rPr>
          <w:rFonts w:ascii="Calibri" w:hAnsi="Calibri" w:cs="Calibri"/>
          <w:sz w:val="24"/>
          <w:szCs w:val="24"/>
        </w:rPr>
        <w:t>9)</w:t>
      </w:r>
      <w:r>
        <w:rPr>
          <w:rFonts w:ascii="Calibri" w:hAnsi="Calibri" w:cs="Calibri"/>
          <w:sz w:val="24"/>
          <w:szCs w:val="24"/>
        </w:rPr>
        <w:t>  </w:t>
      </w:r>
      <w:r w:rsidRPr="00D64A39">
        <w:rPr>
          <w:rFonts w:ascii="Calibri" w:hAnsi="Calibri" w:cs="Calibri"/>
          <w:b/>
          <w:sz w:val="24"/>
          <w:szCs w:val="24"/>
        </w:rPr>
        <w:t xml:space="preserve">Opatrzenia plików podpisem zaufanym zaleca się dokonywać poprzez stronę: </w:t>
      </w:r>
      <w:hyperlink r:id="rId14" w:history="1">
        <w:r w:rsidRPr="00D64A39">
          <w:rPr>
            <w:rFonts w:ascii="Calibri" w:hAnsi="Calibri" w:cs="Calibri"/>
            <w:b/>
            <w:color w:val="0563C1"/>
            <w:sz w:val="24"/>
            <w:szCs w:val="24"/>
            <w:u w:val="single"/>
          </w:rPr>
          <w:t>https://www.gov.pl/web/gov/podpisz-dokument-elektronicznie-wykorzystaj-podpis-zaufany</w:t>
        </w:r>
      </w:hyperlink>
      <w:r w:rsidRPr="00D64A39">
        <w:rPr>
          <w:rFonts w:ascii="Calibri" w:hAnsi="Calibri" w:cs="Calibri"/>
          <w:b/>
          <w:sz w:val="24"/>
          <w:szCs w:val="24"/>
        </w:rPr>
        <w:t xml:space="preserve">  </w:t>
      </w:r>
    </w:p>
    <w:p w14:paraId="26586269" w14:textId="77777777" w:rsidR="00C03300" w:rsidRPr="00D64A39" w:rsidRDefault="00C03300" w:rsidP="001C78E3">
      <w:pPr>
        <w:spacing w:line="269" w:lineRule="auto"/>
        <w:ind w:left="567"/>
        <w:contextualSpacing/>
        <w:jc w:val="both"/>
        <w:rPr>
          <w:rFonts w:ascii="Calibri" w:hAnsi="Calibri" w:cs="Calibri"/>
          <w:b/>
          <w:sz w:val="24"/>
          <w:szCs w:val="24"/>
        </w:rPr>
      </w:pPr>
      <w:r w:rsidRPr="00D64A39">
        <w:rPr>
          <w:rFonts w:ascii="Calibri" w:hAnsi="Calibri" w:cs="Calibri"/>
          <w:b/>
          <w:color w:val="FF0000"/>
          <w:sz w:val="24"/>
          <w:szCs w:val="24"/>
        </w:rPr>
        <w:t>UWAGA: Plik po podpisaniu podpisem zaufanym nie może być większy niż 10MB</w:t>
      </w:r>
      <w:r w:rsidRPr="00D64A39">
        <w:rPr>
          <w:rFonts w:ascii="Calibri" w:hAnsi="Calibri" w:cs="Calibri"/>
          <w:b/>
          <w:sz w:val="24"/>
          <w:szCs w:val="24"/>
        </w:rPr>
        <w:t xml:space="preserve">  </w:t>
      </w:r>
    </w:p>
    <w:p w14:paraId="27C40EB8" w14:textId="77777777" w:rsidR="00C03300" w:rsidRDefault="00C03300" w:rsidP="00F254BB">
      <w:pPr>
        <w:adjustRightInd w:val="0"/>
        <w:spacing w:line="269" w:lineRule="auto"/>
        <w:ind w:left="567" w:hanging="425"/>
        <w:jc w:val="both"/>
        <w:rPr>
          <w:rFonts w:ascii="Calibri" w:eastAsia="Calibri" w:hAnsi="Calibri" w:cs="Calibri"/>
          <w:color w:val="0000FF"/>
          <w:sz w:val="24"/>
          <w:szCs w:val="24"/>
        </w:rPr>
      </w:pPr>
      <w:r w:rsidRPr="00D64A39">
        <w:rPr>
          <w:rFonts w:ascii="Calibri" w:hAnsi="Calibri" w:cs="Calibri"/>
          <w:sz w:val="24"/>
          <w:szCs w:val="24"/>
        </w:rPr>
        <w:t>10)</w:t>
      </w:r>
      <w:r w:rsidRPr="00D64A39">
        <w:rPr>
          <w:rFonts w:ascii="Calibri" w:hAnsi="Calibri" w:cs="Calibri"/>
          <w:b/>
          <w:sz w:val="24"/>
          <w:szCs w:val="24"/>
        </w:rPr>
        <w:t xml:space="preserve"> </w:t>
      </w:r>
      <w:r w:rsidRPr="00D64A39">
        <w:rPr>
          <w:rFonts w:ascii="Calibri" w:eastAsia="Calibri" w:hAnsi="Calibri" w:cs="Calibri"/>
          <w:color w:val="000000"/>
          <w:sz w:val="24"/>
          <w:szCs w:val="24"/>
        </w:rPr>
        <w:t xml:space="preserve">Opatrzenie oświadczeń lub dokumentów podpisem osobistym wymaga posiadania dowodu osobistego z certyfikatem podpisu osobistego: „e-dowodu” oraz specjalistycznego czytnika. </w:t>
      </w:r>
      <w:r w:rsidRPr="00D64A39">
        <w:rPr>
          <w:rFonts w:ascii="Calibri" w:eastAsia="Calibri" w:hAnsi="Calibri" w:cs="Calibri"/>
          <w:color w:val="000000"/>
          <w:sz w:val="24"/>
          <w:szCs w:val="24"/>
        </w:rPr>
        <w:lastRenderedPageBreak/>
        <w:t xml:space="preserve">Szczegóły dotyczące podpisu osobistego oraz e-dowodu znajdują się w serwisie </w:t>
      </w:r>
      <w:r w:rsidRPr="00D64A39">
        <w:rPr>
          <w:rFonts w:ascii="Calibri" w:eastAsia="Calibri" w:hAnsi="Calibri" w:cs="Calibri"/>
          <w:color w:val="0000FF"/>
          <w:sz w:val="24"/>
          <w:szCs w:val="24"/>
        </w:rPr>
        <w:t xml:space="preserve">gov.pl </w:t>
      </w:r>
      <w:r w:rsidRPr="00D64A39">
        <w:rPr>
          <w:rFonts w:ascii="Calibri" w:eastAsia="Calibri" w:hAnsi="Calibri" w:cs="Calibri"/>
          <w:color w:val="000000"/>
          <w:sz w:val="24"/>
          <w:szCs w:val="24"/>
        </w:rPr>
        <w:t xml:space="preserve">pod adresem: </w:t>
      </w:r>
      <w:hyperlink r:id="rId15" w:history="1">
        <w:r w:rsidRPr="001C5380">
          <w:rPr>
            <w:rStyle w:val="Hipercze"/>
            <w:rFonts w:ascii="Calibri" w:eastAsia="Calibri" w:hAnsi="Calibri" w:cs="Calibri"/>
            <w:sz w:val="24"/>
            <w:szCs w:val="24"/>
          </w:rPr>
          <w:t>https://www.gov.pl/web/edowod/podpis-osobisty</w:t>
        </w:r>
      </w:hyperlink>
      <w:r w:rsidRPr="00D64A39">
        <w:rPr>
          <w:rFonts w:ascii="Calibri" w:eastAsia="Calibri" w:hAnsi="Calibri" w:cs="Calibri"/>
          <w:color w:val="0000FF"/>
          <w:sz w:val="24"/>
          <w:szCs w:val="24"/>
        </w:rPr>
        <w:t>.</w:t>
      </w:r>
    </w:p>
    <w:p w14:paraId="356393BA" w14:textId="77777777" w:rsidR="001C78E3" w:rsidRDefault="001C78E3" w:rsidP="001C78E3">
      <w:pPr>
        <w:autoSpaceDE/>
        <w:autoSpaceDN/>
        <w:spacing w:line="269" w:lineRule="auto"/>
        <w:ind w:left="284" w:firstLine="283"/>
        <w:jc w:val="both"/>
        <w:rPr>
          <w:rFonts w:ascii="Calibri" w:hAnsi="Calibri" w:cs="Calibri"/>
          <w:b/>
          <w:sz w:val="24"/>
          <w:szCs w:val="24"/>
          <w:u w:val="single"/>
        </w:rPr>
      </w:pPr>
    </w:p>
    <w:p w14:paraId="2558579A" w14:textId="7BFD0988" w:rsidR="00C03300" w:rsidRPr="00D64A39" w:rsidRDefault="00C03300" w:rsidP="001C78E3">
      <w:pPr>
        <w:autoSpaceDE/>
        <w:autoSpaceDN/>
        <w:spacing w:line="269" w:lineRule="auto"/>
        <w:ind w:left="284" w:firstLine="283"/>
        <w:jc w:val="both"/>
        <w:rPr>
          <w:rFonts w:ascii="Calibri" w:hAnsi="Calibri" w:cs="Calibri"/>
          <w:b/>
          <w:sz w:val="24"/>
          <w:szCs w:val="24"/>
          <w:u w:val="single"/>
        </w:rPr>
      </w:pPr>
      <w:r w:rsidRPr="00D64A39">
        <w:rPr>
          <w:rFonts w:ascii="Calibri" w:hAnsi="Calibri" w:cs="Calibri"/>
          <w:b/>
          <w:sz w:val="24"/>
          <w:szCs w:val="24"/>
          <w:u w:val="single"/>
        </w:rPr>
        <w:t xml:space="preserve">Zalecenia: </w:t>
      </w:r>
    </w:p>
    <w:p w14:paraId="492566D7" w14:textId="77777777" w:rsidR="00C03300" w:rsidRPr="00D64A39" w:rsidRDefault="00C03300" w:rsidP="00C03300">
      <w:pPr>
        <w:numPr>
          <w:ilvl w:val="0"/>
          <w:numId w:val="10"/>
        </w:numPr>
        <w:autoSpaceDE/>
        <w:autoSpaceDN/>
        <w:spacing w:line="269" w:lineRule="auto"/>
        <w:ind w:left="567" w:hanging="283"/>
        <w:contextualSpacing/>
        <w:jc w:val="both"/>
        <w:rPr>
          <w:rFonts w:ascii="Calibri" w:hAnsi="Calibri" w:cs="Calibri"/>
          <w:sz w:val="24"/>
          <w:szCs w:val="24"/>
        </w:rPr>
      </w:pPr>
      <w:r w:rsidRPr="00D64A39">
        <w:rPr>
          <w:rFonts w:ascii="Calibri" w:hAnsi="Calibri" w:cs="Calibri"/>
          <w:sz w:val="24"/>
          <w:szCs w:val="24"/>
        </w:rPr>
        <w:t>Zamawiający rekomenduje wykorzystanie formatów: .pdf .</w:t>
      </w:r>
      <w:proofErr w:type="spellStart"/>
      <w:r w:rsidRPr="00D64A39">
        <w:rPr>
          <w:rFonts w:ascii="Calibri" w:hAnsi="Calibri" w:cs="Calibri"/>
          <w:sz w:val="24"/>
          <w:szCs w:val="24"/>
        </w:rPr>
        <w:t>doc</w:t>
      </w:r>
      <w:proofErr w:type="spellEnd"/>
      <w:r w:rsidRPr="00D64A39">
        <w:rPr>
          <w:rFonts w:ascii="Calibri" w:hAnsi="Calibri" w:cs="Calibri"/>
          <w:sz w:val="24"/>
          <w:szCs w:val="24"/>
        </w:rPr>
        <w:t xml:space="preserve"> .xls .jpg (.</w:t>
      </w:r>
      <w:proofErr w:type="spellStart"/>
      <w:r w:rsidRPr="00D64A39">
        <w:rPr>
          <w:rFonts w:ascii="Calibri" w:hAnsi="Calibri" w:cs="Calibri"/>
          <w:sz w:val="24"/>
          <w:szCs w:val="24"/>
        </w:rPr>
        <w:t>jpeg</w:t>
      </w:r>
      <w:proofErr w:type="spellEnd"/>
      <w:r w:rsidRPr="00D64A39">
        <w:rPr>
          <w:rFonts w:ascii="Calibri" w:hAnsi="Calibri" w:cs="Calibri"/>
          <w:sz w:val="24"/>
          <w:szCs w:val="24"/>
        </w:rPr>
        <w:t xml:space="preserve">) ze szczególnym wskazaniem na .pdf, </w:t>
      </w:r>
    </w:p>
    <w:p w14:paraId="3AE73347" w14:textId="77777777" w:rsidR="00C03300" w:rsidRPr="00D64A39" w:rsidRDefault="00C03300" w:rsidP="00C03300">
      <w:pPr>
        <w:numPr>
          <w:ilvl w:val="0"/>
          <w:numId w:val="10"/>
        </w:numPr>
        <w:autoSpaceDE/>
        <w:autoSpaceDN/>
        <w:spacing w:line="269" w:lineRule="auto"/>
        <w:ind w:left="567" w:hanging="283"/>
        <w:contextualSpacing/>
        <w:jc w:val="both"/>
        <w:rPr>
          <w:rFonts w:ascii="Calibri" w:hAnsi="Calibri" w:cs="Calibri"/>
          <w:sz w:val="24"/>
          <w:szCs w:val="24"/>
        </w:rPr>
      </w:pPr>
      <w:r w:rsidRPr="00D64A39">
        <w:rPr>
          <w:rFonts w:ascii="Calibri" w:hAnsi="Calibri" w:cs="Calibri"/>
          <w:sz w:val="24"/>
          <w:szCs w:val="24"/>
        </w:rPr>
        <w:t xml:space="preserve">w celu ewentualnej kompresji danych Zamawiający rekomenduje wykorzystanie jednego </w:t>
      </w:r>
      <w:r>
        <w:rPr>
          <w:rFonts w:ascii="Calibri" w:hAnsi="Calibri" w:cs="Calibri"/>
          <w:sz w:val="24"/>
          <w:szCs w:val="24"/>
        </w:rPr>
        <w:br/>
      </w:r>
      <w:r w:rsidRPr="00D64A39">
        <w:rPr>
          <w:rFonts w:ascii="Calibri" w:hAnsi="Calibri" w:cs="Calibri"/>
          <w:sz w:val="24"/>
          <w:szCs w:val="24"/>
        </w:rPr>
        <w:t>z formatów: − .zip − .7Z,</w:t>
      </w:r>
    </w:p>
    <w:p w14:paraId="52A6F738" w14:textId="77777777" w:rsidR="00C03300" w:rsidRPr="00D64A39" w:rsidRDefault="00C03300" w:rsidP="00C03300">
      <w:pPr>
        <w:numPr>
          <w:ilvl w:val="0"/>
          <w:numId w:val="10"/>
        </w:numPr>
        <w:autoSpaceDE/>
        <w:autoSpaceDN/>
        <w:spacing w:line="269" w:lineRule="auto"/>
        <w:ind w:left="567" w:hanging="283"/>
        <w:contextualSpacing/>
        <w:jc w:val="both"/>
        <w:rPr>
          <w:rFonts w:ascii="Calibri" w:hAnsi="Calibri" w:cs="Calibri"/>
          <w:sz w:val="24"/>
          <w:szCs w:val="24"/>
        </w:rPr>
      </w:pPr>
      <w:r w:rsidRPr="00D64A39">
        <w:rPr>
          <w:rFonts w:ascii="Calibri" w:hAnsi="Calibri" w:cs="Calibri"/>
          <w:sz w:val="24"/>
          <w:szCs w:val="24"/>
        </w:rPr>
        <w:t>Wśród formatów powszechnych a NIE występujących w rozporządzeniu występują: .</w:t>
      </w:r>
      <w:proofErr w:type="spellStart"/>
      <w:r w:rsidRPr="00D64A39">
        <w:rPr>
          <w:rFonts w:ascii="Calibri" w:hAnsi="Calibri" w:cs="Calibri"/>
          <w:sz w:val="24"/>
          <w:szCs w:val="24"/>
        </w:rPr>
        <w:t>rar</w:t>
      </w:r>
      <w:proofErr w:type="spellEnd"/>
      <w:r w:rsidRPr="00D64A39">
        <w:rPr>
          <w:rFonts w:ascii="Calibri" w:hAnsi="Calibri" w:cs="Calibri"/>
          <w:sz w:val="24"/>
          <w:szCs w:val="24"/>
        </w:rPr>
        <w:t xml:space="preserve"> .gif .</w:t>
      </w:r>
      <w:proofErr w:type="spellStart"/>
      <w:r w:rsidRPr="00D64A39">
        <w:rPr>
          <w:rFonts w:ascii="Calibri" w:hAnsi="Calibri" w:cs="Calibri"/>
          <w:sz w:val="24"/>
          <w:szCs w:val="24"/>
        </w:rPr>
        <w:t>bmp</w:t>
      </w:r>
      <w:proofErr w:type="spellEnd"/>
      <w:r w:rsidRPr="00D64A39">
        <w:rPr>
          <w:rFonts w:ascii="Calibri" w:hAnsi="Calibri" w:cs="Calibri"/>
          <w:sz w:val="24"/>
          <w:szCs w:val="24"/>
        </w:rPr>
        <w:t xml:space="preserve"> .</w:t>
      </w:r>
      <w:proofErr w:type="spellStart"/>
      <w:r w:rsidRPr="00D64A39">
        <w:rPr>
          <w:rFonts w:ascii="Calibri" w:hAnsi="Calibri" w:cs="Calibri"/>
          <w:sz w:val="24"/>
          <w:szCs w:val="24"/>
        </w:rPr>
        <w:t>numbers</w:t>
      </w:r>
      <w:proofErr w:type="spellEnd"/>
      <w:r w:rsidRPr="00D64A39">
        <w:rPr>
          <w:rFonts w:ascii="Calibri" w:hAnsi="Calibri" w:cs="Calibri"/>
          <w:sz w:val="24"/>
          <w:szCs w:val="24"/>
        </w:rPr>
        <w:t xml:space="preserve"> .</w:t>
      </w:r>
      <w:proofErr w:type="spellStart"/>
      <w:r w:rsidRPr="00D64A39">
        <w:rPr>
          <w:rFonts w:ascii="Calibri" w:hAnsi="Calibri" w:cs="Calibri"/>
          <w:sz w:val="24"/>
          <w:szCs w:val="24"/>
        </w:rPr>
        <w:t>pages</w:t>
      </w:r>
      <w:proofErr w:type="spellEnd"/>
      <w:r w:rsidRPr="00D64A39">
        <w:rPr>
          <w:rFonts w:ascii="Calibri" w:hAnsi="Calibri" w:cs="Calibri"/>
          <w:sz w:val="24"/>
          <w:szCs w:val="24"/>
        </w:rPr>
        <w:t xml:space="preserve"> . </w:t>
      </w:r>
    </w:p>
    <w:p w14:paraId="6A6703AC" w14:textId="77777777" w:rsidR="00C03300" w:rsidRPr="00D64A39" w:rsidRDefault="00C03300" w:rsidP="00C03300">
      <w:pPr>
        <w:spacing w:line="269" w:lineRule="auto"/>
        <w:ind w:left="284" w:hanging="284"/>
        <w:contextualSpacing/>
        <w:jc w:val="both"/>
        <w:rPr>
          <w:rFonts w:ascii="Calibri" w:hAnsi="Calibri" w:cs="Calibri"/>
          <w:sz w:val="24"/>
          <w:szCs w:val="24"/>
        </w:rPr>
      </w:pPr>
    </w:p>
    <w:p w14:paraId="0D04BFA5" w14:textId="77777777" w:rsidR="00C03300" w:rsidRDefault="00C03300" w:rsidP="00F254BB">
      <w:pPr>
        <w:numPr>
          <w:ilvl w:val="0"/>
          <w:numId w:val="43"/>
        </w:numPr>
        <w:autoSpaceDE/>
        <w:autoSpaceDN/>
        <w:spacing w:line="269" w:lineRule="auto"/>
        <w:ind w:left="567" w:hanging="425"/>
        <w:contextualSpacing/>
        <w:jc w:val="both"/>
        <w:rPr>
          <w:rFonts w:ascii="Calibri" w:hAnsi="Calibri" w:cs="Calibri"/>
          <w:sz w:val="24"/>
          <w:szCs w:val="24"/>
        </w:rPr>
      </w:pPr>
      <w:r w:rsidRPr="00D64A39">
        <w:rPr>
          <w:rFonts w:ascii="Calibri" w:hAnsi="Calibri" w:cs="Calibri"/>
          <w:sz w:val="24"/>
          <w:szCs w:val="24"/>
        </w:rPr>
        <w:t xml:space="preserve">Zamawiający zaleca, aby w przypadku podpisywania pliku przez kilka osób, stosować podpisy tego samego rodzaju. Podpisywanie różnymi rodzajami podpisów np. osobistym </w:t>
      </w:r>
      <w:r w:rsidRPr="00D64A39">
        <w:rPr>
          <w:rFonts w:ascii="Calibri" w:hAnsi="Calibri" w:cs="Calibri"/>
          <w:sz w:val="24"/>
          <w:szCs w:val="24"/>
        </w:rPr>
        <w:br/>
        <w:t>i kwalifikowanym może doprowadzić do problemów w weryfikacji plików.</w:t>
      </w:r>
    </w:p>
    <w:p w14:paraId="4055ADE8" w14:textId="1FA1DC07" w:rsidR="00C03300" w:rsidRPr="00D64A39" w:rsidRDefault="00C03300" w:rsidP="00F254BB">
      <w:pPr>
        <w:adjustRightInd w:val="0"/>
        <w:spacing w:line="269" w:lineRule="auto"/>
        <w:ind w:left="567" w:hanging="425"/>
        <w:jc w:val="both"/>
        <w:rPr>
          <w:rFonts w:ascii="Calibri" w:eastAsia="Calibri" w:hAnsi="Calibri" w:cs="Calibri"/>
          <w:color w:val="000000"/>
          <w:sz w:val="24"/>
          <w:szCs w:val="24"/>
        </w:rPr>
      </w:pPr>
      <w:r w:rsidRPr="00D64A39">
        <w:rPr>
          <w:rFonts w:ascii="Calibri" w:eastAsia="Calibri" w:hAnsi="Calibri" w:cs="Calibri"/>
          <w:color w:val="000000"/>
          <w:sz w:val="24"/>
          <w:szCs w:val="24"/>
          <w:lang w:eastAsia="en-US"/>
        </w:rPr>
        <w:t>12)</w:t>
      </w:r>
      <w:r>
        <w:rPr>
          <w:rFonts w:ascii="Calibri" w:eastAsia="Calibri" w:hAnsi="Calibri" w:cs="Calibri"/>
          <w:color w:val="000000"/>
          <w:sz w:val="24"/>
          <w:szCs w:val="24"/>
          <w:lang w:eastAsia="en-US"/>
        </w:rPr>
        <w:t>  </w:t>
      </w:r>
      <w:r w:rsidRPr="00AB16EC">
        <w:rPr>
          <w:rFonts w:ascii="Calibri" w:eastAsia="Calibri" w:hAnsi="Calibri" w:cs="Calibri"/>
          <w:b/>
          <w:bCs/>
          <w:color w:val="000000"/>
          <w:sz w:val="24"/>
          <w:szCs w:val="24"/>
          <w:lang w:eastAsia="en-US"/>
        </w:rPr>
        <w:t xml:space="preserve">Jeżeli dokumenty elektroniczne, </w:t>
      </w:r>
      <w:r w:rsidRPr="00AB16EC">
        <w:rPr>
          <w:rFonts w:ascii="Calibri" w:eastAsia="Calibri" w:hAnsi="Calibri" w:cs="Calibri"/>
          <w:color w:val="000000"/>
          <w:sz w:val="24"/>
          <w:szCs w:val="24"/>
          <w:lang w:eastAsia="en-US"/>
        </w:rPr>
        <w:t xml:space="preserve">przekazywane przy użyciu środków komunikacji elektronicznej, </w:t>
      </w:r>
      <w:r w:rsidRPr="00AB16EC">
        <w:rPr>
          <w:rFonts w:ascii="Calibri" w:eastAsia="Calibri" w:hAnsi="Calibri" w:cs="Calibri"/>
          <w:b/>
          <w:bCs/>
          <w:color w:val="000000"/>
          <w:sz w:val="24"/>
          <w:szCs w:val="24"/>
          <w:lang w:eastAsia="en-US"/>
        </w:rPr>
        <w:t xml:space="preserve">zawierają informacje stanowiące tajemnicę przedsiębiorstwa </w:t>
      </w:r>
      <w:r w:rsidRPr="00D64A39">
        <w:rPr>
          <w:rFonts w:ascii="Calibri" w:eastAsia="Calibri" w:hAnsi="Calibri" w:cs="Calibri"/>
          <w:color w:val="000000"/>
          <w:sz w:val="24"/>
          <w:szCs w:val="24"/>
          <w:lang w:eastAsia="en-US"/>
        </w:rPr>
        <w:t xml:space="preserve">w rozumieniu przepisów ustawy z dnia 16 kwietnia 1993 r. o zwalczaniu nieuczciwej konkurencji (Dz. U. </w:t>
      </w:r>
      <w:r w:rsidRPr="00D64A39">
        <w:rPr>
          <w:rFonts w:ascii="Calibri" w:eastAsia="Calibri" w:hAnsi="Calibri" w:cs="Calibri"/>
          <w:color w:val="000000"/>
          <w:sz w:val="24"/>
          <w:szCs w:val="24"/>
          <w:lang w:eastAsia="en-US"/>
        </w:rPr>
        <w:br/>
        <w:t>z 202</w:t>
      </w:r>
      <w:r>
        <w:rPr>
          <w:rFonts w:ascii="Calibri" w:eastAsia="Calibri" w:hAnsi="Calibri" w:cs="Calibri"/>
          <w:color w:val="000000"/>
          <w:sz w:val="24"/>
          <w:szCs w:val="24"/>
          <w:lang w:eastAsia="en-US"/>
        </w:rPr>
        <w:t>2</w:t>
      </w:r>
      <w:r w:rsidRPr="00D64A39">
        <w:rPr>
          <w:rFonts w:ascii="Calibri" w:eastAsia="Calibri" w:hAnsi="Calibri" w:cs="Calibri"/>
          <w:color w:val="000000"/>
          <w:sz w:val="24"/>
          <w:szCs w:val="24"/>
          <w:lang w:eastAsia="en-US"/>
        </w:rPr>
        <w:t xml:space="preserve"> r. poz. </w:t>
      </w:r>
      <w:r>
        <w:rPr>
          <w:rFonts w:ascii="Calibri" w:eastAsia="Calibri" w:hAnsi="Calibri" w:cs="Calibri"/>
          <w:color w:val="000000"/>
          <w:sz w:val="24"/>
          <w:szCs w:val="24"/>
          <w:lang w:eastAsia="en-US"/>
        </w:rPr>
        <w:t>1233</w:t>
      </w:r>
      <w:r w:rsidR="00405095">
        <w:rPr>
          <w:rFonts w:ascii="Calibri" w:eastAsia="Calibri" w:hAnsi="Calibri" w:cs="Calibri"/>
          <w:color w:val="000000"/>
          <w:sz w:val="24"/>
          <w:szCs w:val="24"/>
          <w:lang w:eastAsia="en-US"/>
        </w:rPr>
        <w:t xml:space="preserve"> z </w:t>
      </w:r>
      <w:proofErr w:type="spellStart"/>
      <w:r w:rsidR="00405095">
        <w:rPr>
          <w:rFonts w:ascii="Calibri" w:eastAsia="Calibri" w:hAnsi="Calibri" w:cs="Calibri"/>
          <w:color w:val="000000"/>
          <w:sz w:val="24"/>
          <w:szCs w:val="24"/>
          <w:lang w:eastAsia="en-US"/>
        </w:rPr>
        <w:t>późn</w:t>
      </w:r>
      <w:proofErr w:type="spellEnd"/>
      <w:r w:rsidR="00405095">
        <w:rPr>
          <w:rFonts w:ascii="Calibri" w:eastAsia="Calibri" w:hAnsi="Calibri" w:cs="Calibri"/>
          <w:color w:val="000000"/>
          <w:sz w:val="24"/>
          <w:szCs w:val="24"/>
          <w:lang w:eastAsia="en-US"/>
        </w:rPr>
        <w:t>. zm.</w:t>
      </w:r>
      <w:r w:rsidRPr="00D64A39">
        <w:rPr>
          <w:rFonts w:ascii="Calibri" w:eastAsia="Calibri" w:hAnsi="Calibri" w:cs="Calibri"/>
          <w:color w:val="000000"/>
          <w:sz w:val="24"/>
          <w:szCs w:val="24"/>
          <w:lang w:eastAsia="en-US"/>
        </w:rPr>
        <w:t xml:space="preserve">) </w:t>
      </w:r>
      <w:r>
        <w:rPr>
          <w:rFonts w:ascii="Calibri" w:eastAsia="Calibri" w:hAnsi="Calibri" w:cs="Calibri"/>
          <w:color w:val="000000"/>
          <w:sz w:val="24"/>
          <w:szCs w:val="24"/>
          <w:lang w:eastAsia="en-US"/>
        </w:rPr>
        <w:t>W</w:t>
      </w:r>
      <w:r w:rsidRPr="00D64A39">
        <w:rPr>
          <w:rFonts w:ascii="Calibri" w:eastAsia="Calibri" w:hAnsi="Calibri" w:cs="Calibri"/>
          <w:color w:val="000000"/>
          <w:sz w:val="24"/>
          <w:szCs w:val="24"/>
          <w:lang w:eastAsia="en-US"/>
        </w:rPr>
        <w:t>ykonawca, w celu utrzymania w poufności tych informacji</w:t>
      </w:r>
      <w:r w:rsidRPr="00AB16EC">
        <w:rPr>
          <w:rFonts w:ascii="Calibri" w:eastAsia="Calibri" w:hAnsi="Calibri" w:cs="Calibri"/>
          <w:b/>
          <w:bCs/>
          <w:color w:val="000000"/>
          <w:sz w:val="24"/>
          <w:szCs w:val="24"/>
          <w:lang w:eastAsia="en-US"/>
        </w:rPr>
        <w:t xml:space="preserve">, przekazuje je </w:t>
      </w:r>
      <w:r w:rsidRPr="00884072">
        <w:rPr>
          <w:rFonts w:ascii="Calibri" w:eastAsia="Calibri" w:hAnsi="Calibri" w:cs="Calibri"/>
          <w:b/>
          <w:bCs/>
          <w:color w:val="000000"/>
          <w:sz w:val="24"/>
          <w:szCs w:val="24"/>
          <w:u w:val="single"/>
          <w:lang w:eastAsia="en-US"/>
        </w:rPr>
        <w:t>w wydzielonym i odpowiednio oznaczonym pliku</w:t>
      </w:r>
      <w:r w:rsidRPr="00D64A39">
        <w:rPr>
          <w:rFonts w:ascii="Calibri" w:eastAsia="Calibri" w:hAnsi="Calibri" w:cs="Calibri"/>
          <w:color w:val="000000"/>
          <w:sz w:val="24"/>
          <w:szCs w:val="24"/>
          <w:lang w:eastAsia="en-US"/>
        </w:rPr>
        <w:t xml:space="preserve">, wraz z jednoczesnym zaznaczeniem w nazwie pliku </w:t>
      </w:r>
      <w:r w:rsidRPr="00AB16EC">
        <w:rPr>
          <w:rFonts w:ascii="Calibri" w:eastAsia="Calibri" w:hAnsi="Calibri" w:cs="Calibri"/>
          <w:b/>
          <w:bCs/>
          <w:color w:val="FF0000"/>
          <w:sz w:val="24"/>
          <w:szCs w:val="24"/>
          <w:lang w:eastAsia="en-US"/>
        </w:rPr>
        <w:t>„Dokument stanowiący tajemnicę przedsiębiorstwa”</w:t>
      </w:r>
      <w:r w:rsidRPr="00D64A39">
        <w:rPr>
          <w:rFonts w:ascii="Calibri" w:eastAsia="Calibri" w:hAnsi="Calibri" w:cs="Calibri"/>
          <w:color w:val="000000"/>
          <w:sz w:val="24"/>
          <w:szCs w:val="24"/>
          <w:lang w:eastAsia="en-US"/>
        </w:rPr>
        <w:t xml:space="preserve">. </w:t>
      </w:r>
    </w:p>
    <w:p w14:paraId="31FD6EBB" w14:textId="77777777" w:rsidR="00C03300" w:rsidRPr="00D64A39" w:rsidRDefault="00C03300" w:rsidP="00F254BB">
      <w:pPr>
        <w:adjustRightInd w:val="0"/>
        <w:spacing w:line="269" w:lineRule="auto"/>
        <w:ind w:left="567"/>
        <w:jc w:val="both"/>
        <w:rPr>
          <w:rFonts w:ascii="Calibri" w:eastAsia="Calibri" w:hAnsi="Calibri" w:cs="Calibri"/>
          <w:color w:val="000000"/>
          <w:sz w:val="24"/>
          <w:szCs w:val="24"/>
        </w:rPr>
      </w:pPr>
      <w:r w:rsidRPr="00D64A39">
        <w:rPr>
          <w:rFonts w:ascii="Calibri" w:eastAsia="Calibri" w:hAnsi="Calibri" w:cs="Calibri"/>
          <w:color w:val="000000"/>
          <w:sz w:val="24"/>
          <w:szCs w:val="24"/>
        </w:rPr>
        <w:t xml:space="preserve">Zarówno załącznik stanowiący tajemnicę przedsiębiorstwa jak i uzasadnienie zastrzeżenia tajemnicy przedsiębiorstwa należy dodać w polu „Załączniki i inne dokumenty przedstawione </w:t>
      </w:r>
      <w:r w:rsidRPr="00D64A39">
        <w:rPr>
          <w:rFonts w:ascii="Calibri" w:eastAsia="Calibri" w:hAnsi="Calibri" w:cs="Calibri"/>
          <w:color w:val="000000"/>
          <w:sz w:val="24"/>
          <w:szCs w:val="24"/>
        </w:rPr>
        <w:br/>
        <w:t xml:space="preserve">w ofercie przez Wykonawcę”. </w:t>
      </w:r>
    </w:p>
    <w:p w14:paraId="628DC06B" w14:textId="1DD5023C" w:rsidR="00C03300" w:rsidRPr="00D64A39" w:rsidRDefault="00C03300" w:rsidP="00F254BB">
      <w:pPr>
        <w:pStyle w:val="Akapitzlist"/>
        <w:tabs>
          <w:tab w:val="left" w:pos="284"/>
        </w:tabs>
        <w:spacing w:line="276" w:lineRule="auto"/>
        <w:ind w:left="567" w:hanging="425"/>
        <w:jc w:val="both"/>
        <w:rPr>
          <w:rFonts w:ascii="Calibri" w:hAnsi="Calibri" w:cs="Calibri"/>
          <w:sz w:val="24"/>
          <w:szCs w:val="24"/>
        </w:rPr>
      </w:pPr>
      <w:r w:rsidRPr="00D64A39">
        <w:rPr>
          <w:rFonts w:ascii="Calibri" w:hAnsi="Calibri" w:cs="Calibri"/>
          <w:sz w:val="24"/>
          <w:szCs w:val="24"/>
        </w:rPr>
        <w:t xml:space="preserve"> </w:t>
      </w:r>
      <w:r w:rsidRPr="00AB16EC">
        <w:rPr>
          <w:rFonts w:ascii="Calibri" w:hAnsi="Calibri" w:cs="Calibri"/>
          <w:sz w:val="24"/>
          <w:szCs w:val="24"/>
        </w:rPr>
        <w:t>13) Nie ujawnia się informacji stanowiących tajemnicę przedsiębiorstwa w rozumieniu przepisów ustawy z dnia 16 kwietnia 1993 r. o zwalczaniu nieuczciwej konkurencji (Dz. U. z 2022 r., poz. 1233</w:t>
      </w:r>
      <w:r w:rsidR="00405095">
        <w:rPr>
          <w:rFonts w:ascii="Calibri" w:hAnsi="Calibri" w:cs="Calibri"/>
          <w:sz w:val="24"/>
          <w:szCs w:val="24"/>
        </w:rPr>
        <w:t xml:space="preserve"> z </w:t>
      </w:r>
      <w:proofErr w:type="spellStart"/>
      <w:r w:rsidR="00405095">
        <w:rPr>
          <w:rFonts w:ascii="Calibri" w:hAnsi="Calibri" w:cs="Calibri"/>
          <w:sz w:val="24"/>
          <w:szCs w:val="24"/>
        </w:rPr>
        <w:t>późn</w:t>
      </w:r>
      <w:proofErr w:type="spellEnd"/>
      <w:r w:rsidR="00405095">
        <w:rPr>
          <w:rFonts w:ascii="Calibri" w:hAnsi="Calibri" w:cs="Calibri"/>
          <w:sz w:val="24"/>
          <w:szCs w:val="24"/>
        </w:rPr>
        <w:t>. zm.</w:t>
      </w:r>
      <w:r w:rsidRPr="00AB16EC">
        <w:rPr>
          <w:rFonts w:ascii="Calibri" w:hAnsi="Calibri" w:cs="Calibri"/>
          <w:sz w:val="24"/>
          <w:szCs w:val="24"/>
        </w:rPr>
        <w:t xml:space="preserve">)*, jeżeli Wykonawca, wraz z przekazaniem takich informacji, zastrzegł, że nie mogą być one udostępniane oraz wykazał, że zastrzeżone informacje stanowią tajemnicę przedsiębiorstwa. </w:t>
      </w:r>
      <w:r w:rsidRPr="00D64A39">
        <w:rPr>
          <w:rFonts w:ascii="Calibri" w:hAnsi="Calibri" w:cs="Calibri"/>
          <w:sz w:val="24"/>
          <w:szCs w:val="24"/>
        </w:rPr>
        <w:t>Wykonawca nie może zastrzec informacji, o których mowa w art. 222 ust. 5 ustawy P</w:t>
      </w:r>
      <w:r>
        <w:rPr>
          <w:rFonts w:ascii="Calibri" w:hAnsi="Calibri" w:cs="Calibri"/>
          <w:sz w:val="24"/>
          <w:szCs w:val="24"/>
        </w:rPr>
        <w:t>ZP</w:t>
      </w:r>
      <w:r w:rsidRPr="00D64A39">
        <w:rPr>
          <w:rFonts w:ascii="Calibri" w:hAnsi="Calibri" w:cs="Calibri"/>
          <w:sz w:val="24"/>
          <w:szCs w:val="24"/>
        </w:rPr>
        <w:t>.</w:t>
      </w:r>
    </w:p>
    <w:p w14:paraId="731BA375" w14:textId="77777777" w:rsidR="00C03300" w:rsidRPr="00146253" w:rsidRDefault="00C03300" w:rsidP="00C03300">
      <w:pPr>
        <w:pStyle w:val="Tekstpodstawowy22"/>
        <w:spacing w:after="0" w:line="276" w:lineRule="auto"/>
        <w:ind w:left="851" w:hanging="284"/>
        <w:jc w:val="both"/>
        <w:rPr>
          <w:rFonts w:ascii="Segoe UI" w:hAnsi="Segoe UI" w:cs="Segoe UI"/>
          <w:b/>
        </w:rPr>
      </w:pPr>
      <w:r w:rsidRPr="00146253">
        <w:rPr>
          <w:rFonts w:ascii="Segoe UI" w:hAnsi="Segoe UI" w:cs="Segoe UI"/>
          <w:b/>
        </w:rPr>
        <w:t>*</w:t>
      </w:r>
      <w:r>
        <w:rPr>
          <w:rFonts w:ascii="Segoe UI" w:hAnsi="Segoe UI" w:cs="Segoe UI"/>
        </w:rPr>
        <w:t xml:space="preserve">  </w:t>
      </w:r>
      <w:r w:rsidRPr="005248E9">
        <w:rPr>
          <w:rFonts w:ascii="Calibri" w:hAnsi="Calibri" w:cs="Calibri"/>
          <w:b/>
          <w:sz w:val="24"/>
          <w:szCs w:val="24"/>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065AB080" w14:textId="77777777" w:rsidR="00C03300" w:rsidRDefault="00C03300" w:rsidP="00C03300">
      <w:pPr>
        <w:pStyle w:val="Tekstkomentarza"/>
        <w:ind w:left="1146"/>
      </w:pPr>
    </w:p>
    <w:p w14:paraId="6031CEAD" w14:textId="77777777" w:rsidR="00C03300" w:rsidRPr="00D64A39" w:rsidRDefault="00C03300" w:rsidP="00F254BB">
      <w:pPr>
        <w:numPr>
          <w:ilvl w:val="0"/>
          <w:numId w:val="44"/>
        </w:numPr>
        <w:autoSpaceDE/>
        <w:autoSpaceDN/>
        <w:spacing w:line="269" w:lineRule="auto"/>
        <w:ind w:left="709" w:hanging="425"/>
        <w:contextualSpacing/>
        <w:jc w:val="both"/>
        <w:rPr>
          <w:rFonts w:ascii="Calibri" w:hAnsi="Calibri" w:cs="Calibri"/>
          <w:sz w:val="24"/>
          <w:szCs w:val="24"/>
        </w:rPr>
      </w:pPr>
      <w:r w:rsidRPr="00D64A39">
        <w:rPr>
          <w:rFonts w:ascii="Calibri" w:hAnsi="Calibri" w:cs="Calibri"/>
          <w:sz w:val="24"/>
          <w:szCs w:val="24"/>
        </w:rPr>
        <w:t>Sam fakt złożenia w toku postępowania pliku „Dokument stanowiący tajemnicę przedsiębiorstwa” nie wyczerpuje znamion wykazania działania zachowania ich poufności.</w:t>
      </w:r>
    </w:p>
    <w:p w14:paraId="71D2BB2E" w14:textId="77777777" w:rsidR="00C03300" w:rsidRPr="00D64A39" w:rsidRDefault="00C03300" w:rsidP="00F254BB">
      <w:pPr>
        <w:numPr>
          <w:ilvl w:val="0"/>
          <w:numId w:val="42"/>
        </w:numPr>
        <w:autoSpaceDE/>
        <w:autoSpaceDN/>
        <w:spacing w:line="269" w:lineRule="auto"/>
        <w:ind w:left="709" w:hanging="425"/>
        <w:contextualSpacing/>
        <w:jc w:val="both"/>
        <w:rPr>
          <w:rFonts w:ascii="Calibri" w:hAnsi="Calibri" w:cs="Calibri"/>
          <w:sz w:val="24"/>
          <w:szCs w:val="24"/>
        </w:rPr>
      </w:pPr>
      <w:r w:rsidRPr="00D64A39">
        <w:rPr>
          <w:rFonts w:ascii="Calibri" w:hAnsi="Calibri" w:cs="Calibri"/>
          <w:sz w:val="24"/>
          <w:szCs w:val="24"/>
        </w:rPr>
        <w:t>Zastrzeżenie informacji, danych, dokumentów lub oświadczeń niestanowiących tajemnicy przedsiębiorstwa w rozumieniu przepisów o nieuczciwej konkurencji spowoduje ich odtajnienie.</w:t>
      </w:r>
    </w:p>
    <w:p w14:paraId="3C63C8F9" w14:textId="77777777" w:rsidR="00C03300" w:rsidRPr="00D64A39" w:rsidRDefault="00C03300" w:rsidP="00F254BB">
      <w:pPr>
        <w:numPr>
          <w:ilvl w:val="0"/>
          <w:numId w:val="42"/>
        </w:numPr>
        <w:tabs>
          <w:tab w:val="left" w:pos="567"/>
        </w:tabs>
        <w:suppressAutoHyphens/>
        <w:autoSpaceDE/>
        <w:autoSpaceDN/>
        <w:spacing w:line="269" w:lineRule="auto"/>
        <w:ind w:left="709" w:hanging="425"/>
        <w:jc w:val="both"/>
        <w:rPr>
          <w:rFonts w:ascii="Calibri" w:hAnsi="Calibri" w:cs="Calibri"/>
          <w:iCs/>
          <w:sz w:val="24"/>
          <w:szCs w:val="24"/>
        </w:rPr>
      </w:pPr>
      <w:r w:rsidRPr="00D64A39">
        <w:rPr>
          <w:rFonts w:ascii="Calibri" w:hAnsi="Calibri" w:cs="Calibri"/>
          <w:sz w:val="24"/>
          <w:szCs w:val="24"/>
          <w:lang w:eastAsia="en-US"/>
        </w:rPr>
        <w:t xml:space="preserve">Wykonawca może do upływu terminu składania ofert wycofać ofertę. Wykonawca wycofuje ofertę w zakładce „Oferty/wnioski” używając przycisku „Wycofaj ofertę”. Sposób wycofania </w:t>
      </w:r>
      <w:r w:rsidRPr="00D64A39">
        <w:rPr>
          <w:rFonts w:ascii="Calibri" w:hAnsi="Calibri" w:cs="Calibri"/>
          <w:sz w:val="24"/>
          <w:szCs w:val="24"/>
          <w:lang w:eastAsia="en-US"/>
        </w:rPr>
        <w:lastRenderedPageBreak/>
        <w:t>oferty został opisany w Instrukcji interaktywnej „Oferty, wnioski i prace konkursowe” dostępnej na Platformie e-Zamówienia w zakładce „Centrum pomocy”.</w:t>
      </w:r>
    </w:p>
    <w:p w14:paraId="5B21DCA3" w14:textId="77777777" w:rsidR="00C03300" w:rsidRDefault="00C03300" w:rsidP="00F254BB">
      <w:pPr>
        <w:numPr>
          <w:ilvl w:val="0"/>
          <w:numId w:val="42"/>
        </w:numPr>
        <w:tabs>
          <w:tab w:val="left" w:pos="567"/>
        </w:tabs>
        <w:autoSpaceDE/>
        <w:autoSpaceDN/>
        <w:spacing w:line="269" w:lineRule="auto"/>
        <w:ind w:left="709" w:hanging="425"/>
        <w:contextualSpacing/>
        <w:jc w:val="both"/>
        <w:rPr>
          <w:rFonts w:ascii="Calibri" w:hAnsi="Calibri" w:cs="Calibri"/>
          <w:sz w:val="24"/>
          <w:szCs w:val="24"/>
        </w:rPr>
      </w:pPr>
      <w:r w:rsidRPr="00D64A39">
        <w:rPr>
          <w:rFonts w:ascii="Calibri" w:hAnsi="Calibri" w:cs="Calibri"/>
          <w:sz w:val="24"/>
          <w:szCs w:val="24"/>
        </w:rPr>
        <w:t>Wykonawca po upływie terminu do składania ofert wskazanego w Rozdziale XV pkt 1 niniejszej SWZ nie może skutecznie wycofać złożonej oferty.</w:t>
      </w:r>
    </w:p>
    <w:p w14:paraId="304DDB75" w14:textId="77777777" w:rsidR="00C03300" w:rsidRPr="00D64A39" w:rsidRDefault="00C03300" w:rsidP="007C769E">
      <w:pPr>
        <w:numPr>
          <w:ilvl w:val="0"/>
          <w:numId w:val="18"/>
        </w:numPr>
        <w:tabs>
          <w:tab w:val="clear" w:pos="360"/>
          <w:tab w:val="num" w:pos="284"/>
          <w:tab w:val="num" w:pos="567"/>
        </w:tabs>
        <w:autoSpaceDE/>
        <w:autoSpaceDN/>
        <w:spacing w:line="269" w:lineRule="auto"/>
        <w:ind w:left="284" w:hanging="284"/>
        <w:jc w:val="both"/>
        <w:rPr>
          <w:rFonts w:ascii="Calibri" w:hAnsi="Calibri" w:cs="Calibri"/>
          <w:b/>
          <w:color w:val="FF0000"/>
          <w:sz w:val="24"/>
          <w:szCs w:val="24"/>
          <w:u w:val="single"/>
        </w:rPr>
      </w:pPr>
      <w:r w:rsidRPr="00D64A39">
        <w:rPr>
          <w:rFonts w:ascii="Calibri" w:hAnsi="Calibri" w:cs="Calibri"/>
          <w:sz w:val="24"/>
          <w:szCs w:val="24"/>
          <w:u w:val="single"/>
        </w:rPr>
        <w:t xml:space="preserve">Sposób porozumiewania się Zamawiającego z Wykonawcami w zakresie skutecznego złożenia zawiadomień, dokumentów elektronicznych, oświadczeń lub elektronicznych kopii dokumentów lub oświadczeń oraz innych informacji w niniejszym postępowaniu </w:t>
      </w:r>
      <w:r w:rsidRPr="00AB16EC">
        <w:rPr>
          <w:rFonts w:ascii="Calibri" w:hAnsi="Calibri" w:cs="Calibri"/>
          <w:b/>
          <w:color w:val="FF0000"/>
          <w:sz w:val="24"/>
          <w:szCs w:val="24"/>
          <w:u w:val="single"/>
        </w:rPr>
        <w:t>(</w:t>
      </w:r>
      <w:r w:rsidRPr="00D64A39">
        <w:rPr>
          <w:rFonts w:ascii="Calibri" w:hAnsi="Calibri" w:cs="Calibri"/>
          <w:b/>
          <w:color w:val="FF0000"/>
          <w:sz w:val="24"/>
          <w:szCs w:val="24"/>
          <w:u w:val="single"/>
        </w:rPr>
        <w:t>NIE DOTYCZY SKŁADANIA OFERT):</w:t>
      </w:r>
    </w:p>
    <w:p w14:paraId="35E8F311" w14:textId="5763D0E5" w:rsidR="00C03300" w:rsidRPr="00D64A39" w:rsidRDefault="00C03300" w:rsidP="00C03300">
      <w:pPr>
        <w:numPr>
          <w:ilvl w:val="0"/>
          <w:numId w:val="13"/>
        </w:numPr>
        <w:tabs>
          <w:tab w:val="clear" w:pos="720"/>
        </w:tabs>
        <w:autoSpaceDE/>
        <w:autoSpaceDN/>
        <w:spacing w:line="269" w:lineRule="auto"/>
        <w:ind w:left="567" w:hanging="283"/>
        <w:jc w:val="both"/>
        <w:rPr>
          <w:rFonts w:ascii="Calibri" w:hAnsi="Calibri" w:cs="Calibri"/>
          <w:sz w:val="24"/>
          <w:szCs w:val="24"/>
        </w:rPr>
      </w:pPr>
      <w:r w:rsidRPr="00D64A39">
        <w:rPr>
          <w:rFonts w:ascii="Calibri" w:hAnsi="Calibri" w:cs="Calibri"/>
          <w:sz w:val="24"/>
          <w:szCs w:val="24"/>
        </w:rPr>
        <w:t xml:space="preserve">W postępowaniu o udzielenie zamówienia komunikacja pomiędzy Zamawiającym </w:t>
      </w:r>
      <w:r w:rsidRPr="00D64A39">
        <w:rPr>
          <w:rFonts w:ascii="Calibri" w:hAnsi="Calibri" w:cs="Calibri"/>
          <w:sz w:val="24"/>
          <w:szCs w:val="24"/>
        </w:rPr>
        <w:br/>
        <w:t xml:space="preserve">a Wykonawcami w szczególności składanie oświadczeń, wniosków, zawiadomień oraz przekazywanie informacji odbywa się </w:t>
      </w:r>
      <w:r w:rsidRPr="000D1A0F">
        <w:rPr>
          <w:rFonts w:ascii="Calibri" w:hAnsi="Calibri" w:cs="Calibri"/>
          <w:sz w:val="24"/>
          <w:szCs w:val="24"/>
        </w:rPr>
        <w:t>drog</w:t>
      </w:r>
      <w:r w:rsidR="00B035CF" w:rsidRPr="000D1A0F">
        <w:rPr>
          <w:rFonts w:ascii="Calibri" w:hAnsi="Calibri" w:cs="Calibri"/>
          <w:sz w:val="24"/>
          <w:szCs w:val="24"/>
        </w:rPr>
        <w:t>ą</w:t>
      </w:r>
      <w:r w:rsidRPr="00D64A39">
        <w:rPr>
          <w:rFonts w:ascii="Calibri" w:hAnsi="Calibri" w:cs="Calibri"/>
          <w:sz w:val="24"/>
          <w:szCs w:val="24"/>
        </w:rPr>
        <w:t xml:space="preserve"> elektroniczną za pośrednictwem:</w:t>
      </w:r>
    </w:p>
    <w:p w14:paraId="44C1ABAB" w14:textId="77777777" w:rsidR="00C03300" w:rsidRPr="00D64A39" w:rsidRDefault="00C03300" w:rsidP="007C769E">
      <w:pPr>
        <w:numPr>
          <w:ilvl w:val="0"/>
          <w:numId w:val="41"/>
        </w:numPr>
        <w:autoSpaceDE/>
        <w:autoSpaceDN/>
        <w:spacing w:line="269" w:lineRule="auto"/>
        <w:ind w:left="851" w:hanging="284"/>
        <w:contextualSpacing/>
        <w:rPr>
          <w:rFonts w:ascii="Calibri" w:hAnsi="Calibri" w:cs="Calibri"/>
          <w:sz w:val="24"/>
          <w:szCs w:val="24"/>
        </w:rPr>
      </w:pPr>
      <w:r w:rsidRPr="00D64A39">
        <w:rPr>
          <w:rFonts w:ascii="Calibri" w:hAnsi="Calibri" w:cs="Calibri"/>
          <w:sz w:val="24"/>
          <w:szCs w:val="24"/>
        </w:rPr>
        <w:t xml:space="preserve">„Formularzy do komunikacji” dostępnych na Platformie e-Zamówienia </w:t>
      </w:r>
      <w:hyperlink r:id="rId16" w:history="1">
        <w:r w:rsidRPr="00D64A39">
          <w:rPr>
            <w:rFonts w:ascii="Calibri" w:hAnsi="Calibri" w:cs="Calibri"/>
            <w:color w:val="0563C1"/>
            <w:sz w:val="24"/>
            <w:szCs w:val="24"/>
            <w:u w:val="single"/>
          </w:rPr>
          <w:t>https://ezamowienia.gov.pl/pl,</w:t>
        </w:r>
      </w:hyperlink>
      <w:r w:rsidRPr="00D64A39">
        <w:rPr>
          <w:rFonts w:ascii="Calibri" w:hAnsi="Calibri" w:cs="Calibri"/>
          <w:color w:val="0563C1"/>
          <w:sz w:val="24"/>
          <w:szCs w:val="24"/>
          <w:u w:val="single"/>
        </w:rPr>
        <w:t xml:space="preserve"> </w:t>
      </w:r>
      <w:r w:rsidRPr="00D64A39">
        <w:rPr>
          <w:rFonts w:ascii="Calibri" w:hAnsi="Calibri" w:cs="Calibri"/>
          <w:sz w:val="24"/>
          <w:szCs w:val="24"/>
        </w:rPr>
        <w:t xml:space="preserve">w zakładce „Formularze” </w:t>
      </w:r>
    </w:p>
    <w:p w14:paraId="54E38674" w14:textId="77777777" w:rsidR="00C03300" w:rsidRPr="00D64A39" w:rsidRDefault="00C03300" w:rsidP="00C03300">
      <w:pPr>
        <w:spacing w:line="269" w:lineRule="auto"/>
        <w:ind w:left="851" w:hanging="142"/>
        <w:contextualSpacing/>
        <w:jc w:val="both"/>
        <w:rPr>
          <w:rFonts w:ascii="Calibri" w:hAnsi="Calibri" w:cs="Calibri"/>
          <w:sz w:val="24"/>
          <w:szCs w:val="24"/>
        </w:rPr>
      </w:pPr>
      <w:r w:rsidRPr="00D64A39">
        <w:rPr>
          <w:rFonts w:ascii="Calibri" w:hAnsi="Calibri" w:cs="Calibri"/>
          <w:sz w:val="24"/>
          <w:szCs w:val="24"/>
        </w:rPr>
        <w:t xml:space="preserve"> </w:t>
      </w:r>
      <w:r>
        <w:rPr>
          <w:rFonts w:ascii="Calibri" w:hAnsi="Calibri" w:cs="Calibri"/>
          <w:sz w:val="24"/>
          <w:szCs w:val="24"/>
        </w:rPr>
        <w:t xml:space="preserve">  </w:t>
      </w:r>
      <w:r w:rsidRPr="00D64A39">
        <w:rPr>
          <w:rFonts w:ascii="Calibri" w:hAnsi="Calibri" w:cs="Calibri"/>
          <w:sz w:val="24"/>
          <w:szCs w:val="24"/>
        </w:rPr>
        <w:t>lub</w:t>
      </w:r>
    </w:p>
    <w:p w14:paraId="37A9E6FC" w14:textId="77777777" w:rsidR="00C03300" w:rsidRPr="00D64A39" w:rsidRDefault="00C03300" w:rsidP="007C769E">
      <w:pPr>
        <w:numPr>
          <w:ilvl w:val="0"/>
          <w:numId w:val="41"/>
        </w:numPr>
        <w:autoSpaceDE/>
        <w:autoSpaceDN/>
        <w:spacing w:line="269" w:lineRule="auto"/>
        <w:ind w:left="851" w:hanging="284"/>
        <w:contextualSpacing/>
        <w:jc w:val="both"/>
        <w:rPr>
          <w:rFonts w:ascii="Calibri" w:hAnsi="Calibri" w:cs="Calibri"/>
          <w:sz w:val="24"/>
          <w:szCs w:val="24"/>
        </w:rPr>
      </w:pPr>
      <w:r w:rsidRPr="00D64A39">
        <w:rPr>
          <w:rFonts w:ascii="Calibri" w:hAnsi="Calibri" w:cs="Calibri"/>
          <w:sz w:val="24"/>
          <w:szCs w:val="24"/>
        </w:rPr>
        <w:t xml:space="preserve">poczty elektronicznej, na adres e-mail: </w:t>
      </w:r>
      <w:hyperlink r:id="rId17" w:history="1">
        <w:r w:rsidRPr="00D64A39">
          <w:rPr>
            <w:rStyle w:val="Hipercze"/>
            <w:rFonts w:ascii="Calibri" w:hAnsi="Calibri" w:cs="Calibri"/>
            <w:sz w:val="24"/>
            <w:szCs w:val="24"/>
          </w:rPr>
          <w:t>szp@tu.koszalin.pl</w:t>
        </w:r>
      </w:hyperlink>
      <w:r w:rsidRPr="00D64A39">
        <w:rPr>
          <w:rFonts w:ascii="Calibri" w:hAnsi="Calibri" w:cs="Calibri"/>
          <w:sz w:val="24"/>
          <w:szCs w:val="24"/>
        </w:rPr>
        <w:t xml:space="preserve"> </w:t>
      </w:r>
    </w:p>
    <w:p w14:paraId="0C0F1908" w14:textId="77777777" w:rsidR="00C03300" w:rsidRPr="00D64A39" w:rsidRDefault="00C03300" w:rsidP="00C03300">
      <w:pPr>
        <w:numPr>
          <w:ilvl w:val="0"/>
          <w:numId w:val="13"/>
        </w:numPr>
        <w:tabs>
          <w:tab w:val="clear" w:pos="720"/>
        </w:tabs>
        <w:autoSpaceDE/>
        <w:autoSpaceDN/>
        <w:spacing w:line="269" w:lineRule="auto"/>
        <w:ind w:left="567" w:hanging="283"/>
        <w:contextualSpacing/>
        <w:jc w:val="both"/>
        <w:rPr>
          <w:rFonts w:ascii="Calibri" w:hAnsi="Calibri" w:cs="Calibri"/>
          <w:strike/>
          <w:sz w:val="24"/>
          <w:szCs w:val="24"/>
        </w:rPr>
      </w:pPr>
      <w:r w:rsidRPr="00D64A39">
        <w:rPr>
          <w:rFonts w:ascii="Calibri" w:hAnsi="Calibri" w:cs="Calibri"/>
          <w:snapToGrid w:val="0"/>
          <w:sz w:val="24"/>
          <w:szCs w:val="24"/>
        </w:rPr>
        <w:t xml:space="preserve">Wykonawca może zwrócić się do Zamawiającego o wyjaśnienia dotyczące treści Specyfikacji Warunków Zamówienia, kierując swoje zapytania w postaci elektronicznej na adres e-mail:  </w:t>
      </w:r>
      <w:hyperlink r:id="rId18" w:history="1">
        <w:r w:rsidRPr="00D64A39">
          <w:rPr>
            <w:rStyle w:val="Hipercze"/>
            <w:rFonts w:ascii="Calibri" w:hAnsi="Calibri" w:cs="Calibri"/>
            <w:snapToGrid w:val="0"/>
            <w:sz w:val="24"/>
            <w:szCs w:val="24"/>
          </w:rPr>
          <w:t>szp@tu.koszalin.pl</w:t>
        </w:r>
      </w:hyperlink>
      <w:r w:rsidRPr="00D64A39">
        <w:rPr>
          <w:rFonts w:ascii="Calibri" w:hAnsi="Calibri" w:cs="Calibri"/>
          <w:snapToGrid w:val="0"/>
          <w:sz w:val="24"/>
          <w:szCs w:val="24"/>
        </w:rPr>
        <w:t xml:space="preserve"> </w:t>
      </w:r>
      <w:r>
        <w:rPr>
          <w:rFonts w:ascii="Calibri" w:hAnsi="Calibri" w:cs="Calibri"/>
          <w:snapToGrid w:val="0"/>
          <w:sz w:val="24"/>
          <w:szCs w:val="24"/>
        </w:rPr>
        <w:t xml:space="preserve">lub poprzez „Formularze do komunikacji” dostępne na Platformie </w:t>
      </w:r>
      <w:r>
        <w:rPr>
          <w:rFonts w:ascii="Calibri" w:hAnsi="Calibri" w:cs="Calibri"/>
          <w:snapToGrid w:val="0"/>
          <w:sz w:val="24"/>
          <w:szCs w:val="24"/>
        </w:rPr>
        <w:br/>
        <w:t>e-Zamówienia.</w:t>
      </w:r>
    </w:p>
    <w:p w14:paraId="3A400652" w14:textId="77777777" w:rsidR="00C03300" w:rsidRPr="00D64A39" w:rsidRDefault="00C03300" w:rsidP="00C03300">
      <w:pPr>
        <w:numPr>
          <w:ilvl w:val="0"/>
          <w:numId w:val="13"/>
        </w:numPr>
        <w:tabs>
          <w:tab w:val="clear" w:pos="720"/>
          <w:tab w:val="num" w:pos="284"/>
        </w:tabs>
        <w:autoSpaceDE/>
        <w:autoSpaceDN/>
        <w:spacing w:line="269" w:lineRule="auto"/>
        <w:ind w:left="567" w:hanging="283"/>
        <w:contextualSpacing/>
        <w:jc w:val="both"/>
        <w:rPr>
          <w:rFonts w:ascii="Calibri" w:hAnsi="Calibri" w:cs="Calibri"/>
          <w:strike/>
          <w:sz w:val="24"/>
          <w:szCs w:val="24"/>
        </w:rPr>
      </w:pPr>
      <w:r w:rsidRPr="00D64A39">
        <w:rPr>
          <w:rFonts w:ascii="Calibri" w:hAnsi="Calibri" w:cs="Calibri"/>
          <w:sz w:val="24"/>
          <w:szCs w:val="24"/>
        </w:rPr>
        <w:t xml:space="preserve">Jeżeli Zamawiający lub Wykonawca przekazują oświadczenia, wnioski, zawiadomienia, informacje e-mailem, każda ze stron na żądanie drugiej, niezwłocznie potwierdza fakt ich otrzymania, </w:t>
      </w:r>
    </w:p>
    <w:p w14:paraId="453F5D64" w14:textId="77777777" w:rsidR="00C03300" w:rsidRPr="00D64A39" w:rsidRDefault="00C03300" w:rsidP="00C03300">
      <w:pPr>
        <w:numPr>
          <w:ilvl w:val="0"/>
          <w:numId w:val="13"/>
        </w:numPr>
        <w:tabs>
          <w:tab w:val="clear" w:pos="720"/>
          <w:tab w:val="num" w:pos="284"/>
        </w:tabs>
        <w:autoSpaceDE/>
        <w:autoSpaceDN/>
        <w:spacing w:line="269" w:lineRule="auto"/>
        <w:ind w:left="567" w:hanging="283"/>
        <w:contextualSpacing/>
        <w:jc w:val="both"/>
        <w:rPr>
          <w:rFonts w:ascii="Calibri" w:hAnsi="Calibri" w:cs="Calibri"/>
          <w:strike/>
          <w:sz w:val="24"/>
          <w:szCs w:val="24"/>
        </w:rPr>
      </w:pPr>
      <w:r w:rsidRPr="00D64A39">
        <w:rPr>
          <w:rFonts w:ascii="Calibri" w:hAnsi="Calibri" w:cs="Calibri"/>
          <w:sz w:val="24"/>
          <w:szCs w:val="24"/>
        </w:rPr>
        <w:t xml:space="preserve">W przypadku braku potwierdzenia otrzymania wiadomości przez Wykonawcę, Zamawiający domniema, iż pismo wysłane przez Zamawiającego na e-mail podany przez Wykonawcę </w:t>
      </w:r>
      <w:r w:rsidRPr="00D64A39">
        <w:rPr>
          <w:rFonts w:ascii="Calibri" w:hAnsi="Calibri" w:cs="Calibri"/>
          <w:sz w:val="24"/>
          <w:szCs w:val="24"/>
        </w:rPr>
        <w:br/>
        <w:t xml:space="preserve">w ofercie zostało doręczone w sposób umożliwiający zapoznanie się Wykonawcy </w:t>
      </w:r>
      <w:r w:rsidRPr="00D64A39">
        <w:rPr>
          <w:rFonts w:ascii="Calibri" w:hAnsi="Calibri" w:cs="Calibri"/>
          <w:sz w:val="24"/>
          <w:szCs w:val="24"/>
        </w:rPr>
        <w:br/>
        <w:t>z treścią pisma</w:t>
      </w:r>
      <w:r>
        <w:rPr>
          <w:rFonts w:ascii="Calibri" w:hAnsi="Calibri" w:cs="Calibri"/>
          <w:sz w:val="24"/>
          <w:szCs w:val="24"/>
        </w:rPr>
        <w:t>.</w:t>
      </w:r>
    </w:p>
    <w:p w14:paraId="2AEEAADC" w14:textId="77777777" w:rsidR="00C03300" w:rsidRPr="00D64A39" w:rsidRDefault="00C03300" w:rsidP="007C769E">
      <w:pPr>
        <w:numPr>
          <w:ilvl w:val="0"/>
          <w:numId w:val="18"/>
        </w:numPr>
        <w:tabs>
          <w:tab w:val="clear" w:pos="360"/>
        </w:tabs>
        <w:autoSpaceDE/>
        <w:autoSpaceDN/>
        <w:spacing w:line="269" w:lineRule="auto"/>
        <w:ind w:left="284" w:hanging="284"/>
        <w:contextualSpacing/>
        <w:jc w:val="both"/>
        <w:rPr>
          <w:rFonts w:ascii="Calibri" w:hAnsi="Calibri" w:cs="Calibri"/>
          <w:strike/>
          <w:sz w:val="24"/>
          <w:szCs w:val="24"/>
        </w:rPr>
      </w:pPr>
      <w:r w:rsidRPr="00D64A39">
        <w:rPr>
          <w:rFonts w:ascii="Calibri" w:hAnsi="Calibri" w:cs="Calibri"/>
          <w:sz w:val="24"/>
          <w:szCs w:val="24"/>
        </w:rPr>
        <w:t>Zamawiający jest obowiązany udzielić wyjaśnień niezwłocznie, jednak nie później niż na 2 dni przed upływem terminu składania ofert – pod warunkiem, że wniosek o wyjaśnienie treści SWZ wpłynął do Zamawiającego nie później niż na 4 dni przed upływem terminu składania ofert.</w:t>
      </w:r>
    </w:p>
    <w:p w14:paraId="211D721F" w14:textId="77777777" w:rsidR="00C03300" w:rsidRPr="00D64A39" w:rsidRDefault="00C03300" w:rsidP="007C769E">
      <w:pPr>
        <w:numPr>
          <w:ilvl w:val="0"/>
          <w:numId w:val="18"/>
        </w:numPr>
        <w:tabs>
          <w:tab w:val="clear" w:pos="360"/>
          <w:tab w:val="num" w:pos="284"/>
          <w:tab w:val="num" w:pos="644"/>
        </w:tabs>
        <w:autoSpaceDE/>
        <w:autoSpaceDN/>
        <w:spacing w:line="269" w:lineRule="auto"/>
        <w:ind w:left="284" w:hanging="284"/>
        <w:contextualSpacing/>
        <w:jc w:val="both"/>
        <w:rPr>
          <w:rFonts w:ascii="Calibri" w:hAnsi="Calibri" w:cs="Calibri"/>
          <w:strike/>
          <w:sz w:val="24"/>
          <w:szCs w:val="24"/>
        </w:rPr>
      </w:pPr>
      <w:r w:rsidRPr="00D64A39">
        <w:rPr>
          <w:rFonts w:ascii="Calibri" w:hAnsi="Calibri" w:cs="Calibri"/>
          <w:iCs/>
          <w:sz w:val="24"/>
          <w:szCs w:val="24"/>
        </w:rPr>
        <w:t>Jeżeli Zamawiający nie udzieli wyjaśnień w terminie, o którym mowa w pkt.</w:t>
      </w:r>
      <w:r>
        <w:rPr>
          <w:rFonts w:ascii="Calibri" w:hAnsi="Calibri" w:cs="Calibri"/>
          <w:iCs/>
          <w:sz w:val="24"/>
          <w:szCs w:val="24"/>
        </w:rPr>
        <w:t xml:space="preserve"> </w:t>
      </w:r>
      <w:r w:rsidRPr="00D64A39">
        <w:rPr>
          <w:rFonts w:ascii="Calibri" w:hAnsi="Calibri" w:cs="Calibri"/>
          <w:iCs/>
          <w:sz w:val="24"/>
          <w:szCs w:val="24"/>
        </w:rPr>
        <w:t xml:space="preserve">5, przedłuża termin składania ofert o czas niezbędny do zapoznania się wszystkich zainteresowanych </w:t>
      </w:r>
      <w:r>
        <w:rPr>
          <w:rFonts w:ascii="Calibri" w:hAnsi="Calibri" w:cs="Calibri"/>
          <w:iCs/>
          <w:sz w:val="24"/>
          <w:szCs w:val="24"/>
        </w:rPr>
        <w:t>W</w:t>
      </w:r>
      <w:r w:rsidRPr="00D64A39">
        <w:rPr>
          <w:rFonts w:ascii="Calibri" w:hAnsi="Calibri" w:cs="Calibri"/>
          <w:iCs/>
          <w:sz w:val="24"/>
          <w:szCs w:val="24"/>
        </w:rPr>
        <w:t xml:space="preserve">ykonawców z wyjaśnieniami niezbędnymi do należytego przygotowania i złożenia odpowiednio ofert. </w:t>
      </w:r>
    </w:p>
    <w:p w14:paraId="01AFCB95" w14:textId="611CC3A9" w:rsidR="00C03300" w:rsidRPr="00D64A39" w:rsidRDefault="00C03300" w:rsidP="007C769E">
      <w:pPr>
        <w:numPr>
          <w:ilvl w:val="0"/>
          <w:numId w:val="18"/>
        </w:numPr>
        <w:tabs>
          <w:tab w:val="clear" w:pos="360"/>
          <w:tab w:val="num" w:pos="284"/>
          <w:tab w:val="num" w:pos="644"/>
        </w:tabs>
        <w:autoSpaceDE/>
        <w:autoSpaceDN/>
        <w:spacing w:line="269" w:lineRule="auto"/>
        <w:ind w:left="284" w:hanging="284"/>
        <w:contextualSpacing/>
        <w:jc w:val="both"/>
        <w:rPr>
          <w:rFonts w:ascii="Calibri" w:hAnsi="Calibri" w:cs="Calibri"/>
          <w:strike/>
          <w:sz w:val="24"/>
          <w:szCs w:val="24"/>
        </w:rPr>
      </w:pPr>
      <w:r w:rsidRPr="00D64A39">
        <w:rPr>
          <w:rFonts w:ascii="Calibri" w:hAnsi="Calibri" w:cs="Calibri"/>
          <w:sz w:val="24"/>
          <w:szCs w:val="24"/>
        </w:rPr>
        <w:t xml:space="preserve">Zamawiający umieści na stronie internetowej </w:t>
      </w:r>
      <w:r w:rsidR="00F254BB" w:rsidRPr="00F254BB">
        <w:rPr>
          <w:rFonts w:ascii="Calibri" w:hAnsi="Calibri" w:cs="Calibri"/>
          <w:color w:val="0563C1"/>
          <w:sz w:val="24"/>
          <w:szCs w:val="24"/>
          <w:u w:val="single"/>
        </w:rPr>
        <w:t>https://ezamowienia.gov.pl/mp-client/search/list/ocds-148610-73df1b0b-94c1-42c6-9afd-8a1521ad8271</w:t>
      </w:r>
      <w:r w:rsidR="00F254BB" w:rsidRPr="00F254BB">
        <w:rPr>
          <w:rFonts w:ascii="Calibri" w:hAnsi="Calibri" w:cs="Calibri"/>
          <w:color w:val="0563C1"/>
          <w:sz w:val="24"/>
          <w:szCs w:val="24"/>
        </w:rPr>
        <w:t xml:space="preserve"> </w:t>
      </w:r>
      <w:r w:rsidRPr="00D64A39">
        <w:rPr>
          <w:rFonts w:ascii="Calibri" w:hAnsi="Calibri" w:cs="Calibri"/>
          <w:sz w:val="24"/>
          <w:szCs w:val="24"/>
        </w:rPr>
        <w:t xml:space="preserve">treść zapytań </w:t>
      </w:r>
      <w:r w:rsidR="00F254BB">
        <w:rPr>
          <w:rFonts w:ascii="Calibri" w:hAnsi="Calibri" w:cs="Calibri"/>
          <w:sz w:val="24"/>
          <w:szCs w:val="24"/>
        </w:rPr>
        <w:br/>
      </w:r>
      <w:r w:rsidRPr="00D64A39">
        <w:rPr>
          <w:rFonts w:ascii="Calibri" w:hAnsi="Calibri" w:cs="Calibri"/>
          <w:sz w:val="24"/>
          <w:szCs w:val="24"/>
        </w:rPr>
        <w:t>i wyjaśnienia, bez ujawniania źródła ich zapytania.</w:t>
      </w:r>
    </w:p>
    <w:p w14:paraId="5021CF12" w14:textId="26B7209F" w:rsidR="00C03300" w:rsidRPr="0051625D" w:rsidRDefault="00C03300" w:rsidP="007C769E">
      <w:pPr>
        <w:numPr>
          <w:ilvl w:val="0"/>
          <w:numId w:val="18"/>
        </w:numPr>
        <w:tabs>
          <w:tab w:val="clear" w:pos="360"/>
          <w:tab w:val="num" w:pos="284"/>
          <w:tab w:val="num" w:pos="644"/>
        </w:tabs>
        <w:autoSpaceDE/>
        <w:autoSpaceDN/>
        <w:spacing w:line="269" w:lineRule="auto"/>
        <w:ind w:left="284" w:hanging="284"/>
        <w:contextualSpacing/>
        <w:jc w:val="both"/>
        <w:rPr>
          <w:rFonts w:ascii="Calibri" w:hAnsi="Calibri" w:cs="Calibri"/>
          <w:strike/>
          <w:sz w:val="24"/>
          <w:szCs w:val="24"/>
        </w:rPr>
      </w:pPr>
      <w:r w:rsidRPr="0051625D">
        <w:rPr>
          <w:rFonts w:ascii="Calibri" w:hAnsi="Calibri" w:cs="Calibri"/>
          <w:sz w:val="24"/>
          <w:szCs w:val="24"/>
        </w:rPr>
        <w:t xml:space="preserve">W uzasadnionych przypadkach Zamawiający może przed upływem terminu składania ofert zmienić treść Specyfikacji Warunków Zamówienia. Dokonaną zmianę specyfikacji Zamawiający zamieści na stronie internetowej </w:t>
      </w:r>
      <w:r w:rsidR="00F254BB" w:rsidRPr="00F254BB">
        <w:rPr>
          <w:rFonts w:ascii="Calibri" w:hAnsi="Calibri" w:cs="Calibri"/>
          <w:color w:val="0563C1"/>
          <w:sz w:val="24"/>
          <w:szCs w:val="24"/>
          <w:u w:val="single"/>
        </w:rPr>
        <w:t>https://ezamowienia.gov.pl/mp-client/search/list/ocds-148610-73df1b0b-94c1-42c6-9afd-8a1521ad8271</w:t>
      </w:r>
      <w:r w:rsidR="00F254BB" w:rsidRPr="00F254BB">
        <w:rPr>
          <w:rFonts w:ascii="Calibri" w:hAnsi="Calibri" w:cs="Calibri"/>
          <w:color w:val="0563C1"/>
          <w:sz w:val="24"/>
          <w:szCs w:val="24"/>
        </w:rPr>
        <w:t xml:space="preserve"> </w:t>
      </w:r>
      <w:r w:rsidRPr="0051625D">
        <w:rPr>
          <w:rFonts w:ascii="Calibri" w:hAnsi="Calibri" w:cs="Calibri"/>
          <w:sz w:val="24"/>
          <w:szCs w:val="24"/>
        </w:rPr>
        <w:t xml:space="preserve">Jeżeli w postępowaniu zmiana treści Specyfikacji Warunków Zamówienia prowadzi do zmiany treści ogłoszenia o zamówieniu, Zamawiający zamieszcza w Biuletynie Zamówień Publicznych ogłoszenie o zmianie ogłoszenia.  </w:t>
      </w:r>
    </w:p>
    <w:p w14:paraId="3C11CB5F" w14:textId="77777777" w:rsidR="00C03300" w:rsidRPr="00D64A39" w:rsidRDefault="00C03300" w:rsidP="007C769E">
      <w:pPr>
        <w:numPr>
          <w:ilvl w:val="0"/>
          <w:numId w:val="18"/>
        </w:numPr>
        <w:tabs>
          <w:tab w:val="clear" w:pos="360"/>
        </w:tabs>
        <w:autoSpaceDE/>
        <w:autoSpaceDN/>
        <w:spacing w:line="269" w:lineRule="auto"/>
        <w:ind w:left="284" w:hanging="426"/>
        <w:contextualSpacing/>
        <w:jc w:val="both"/>
        <w:rPr>
          <w:rFonts w:ascii="Calibri" w:hAnsi="Calibri" w:cs="Calibri"/>
          <w:strike/>
          <w:sz w:val="24"/>
          <w:szCs w:val="24"/>
        </w:rPr>
      </w:pPr>
      <w:r w:rsidRPr="00D64A39">
        <w:rPr>
          <w:rFonts w:ascii="Calibri" w:hAnsi="Calibri" w:cs="Calibri"/>
          <w:sz w:val="24"/>
          <w:szCs w:val="24"/>
        </w:rPr>
        <w:t>Jeżeli w wyniku zmiany treści Specyfikacji Warunków Zamówienia nieprowadzącej</w:t>
      </w:r>
      <w:r w:rsidRPr="00D64A39">
        <w:rPr>
          <w:rFonts w:ascii="Calibri" w:hAnsi="Calibri" w:cs="Calibri"/>
          <w:sz w:val="24"/>
          <w:szCs w:val="24"/>
        </w:rPr>
        <w:br/>
        <w:t>do zmiany treści ogłoszenia o zamówieniu jest niezbędny dodatkowy czas na wprowadzenie zmian w ofertach, Zamawiający przedłuża termin składania ofert i informuje o tym Wykonawców na ww. stron</w:t>
      </w:r>
      <w:r>
        <w:rPr>
          <w:rFonts w:ascii="Calibri" w:hAnsi="Calibri" w:cs="Calibri"/>
          <w:sz w:val="24"/>
          <w:szCs w:val="24"/>
        </w:rPr>
        <w:t>ie</w:t>
      </w:r>
      <w:r w:rsidRPr="00D64A39">
        <w:rPr>
          <w:rFonts w:ascii="Calibri" w:hAnsi="Calibri" w:cs="Calibri"/>
          <w:sz w:val="24"/>
          <w:szCs w:val="24"/>
        </w:rPr>
        <w:t xml:space="preserve"> internetow</w:t>
      </w:r>
      <w:r>
        <w:rPr>
          <w:rFonts w:ascii="Calibri" w:hAnsi="Calibri" w:cs="Calibri"/>
          <w:sz w:val="24"/>
          <w:szCs w:val="24"/>
        </w:rPr>
        <w:t>ej</w:t>
      </w:r>
      <w:r w:rsidRPr="00D64A39">
        <w:rPr>
          <w:rFonts w:ascii="Calibri" w:hAnsi="Calibri" w:cs="Calibri"/>
          <w:sz w:val="24"/>
          <w:szCs w:val="24"/>
        </w:rPr>
        <w:t>.</w:t>
      </w:r>
    </w:p>
    <w:p w14:paraId="11B3C039" w14:textId="77777777" w:rsidR="00C03300" w:rsidRPr="00D64A39" w:rsidRDefault="00C03300" w:rsidP="007C769E">
      <w:pPr>
        <w:numPr>
          <w:ilvl w:val="0"/>
          <w:numId w:val="18"/>
        </w:numPr>
        <w:tabs>
          <w:tab w:val="clear" w:pos="360"/>
        </w:tabs>
        <w:autoSpaceDE/>
        <w:autoSpaceDN/>
        <w:spacing w:line="269" w:lineRule="auto"/>
        <w:ind w:left="284" w:hanging="426"/>
        <w:contextualSpacing/>
        <w:jc w:val="both"/>
        <w:rPr>
          <w:rFonts w:ascii="Calibri" w:hAnsi="Calibri" w:cs="Calibri"/>
          <w:strike/>
          <w:sz w:val="24"/>
          <w:szCs w:val="24"/>
        </w:rPr>
      </w:pPr>
      <w:r w:rsidRPr="00D64A39">
        <w:rPr>
          <w:rFonts w:ascii="Calibri" w:hAnsi="Calibri" w:cs="Calibri"/>
          <w:sz w:val="24"/>
          <w:szCs w:val="24"/>
        </w:rPr>
        <w:lastRenderedPageBreak/>
        <w:t>Zamawiający nie przewiduje zebrania wszystkich Wykonawców w celu wyjaśnienia treści SWZ.</w:t>
      </w:r>
    </w:p>
    <w:p w14:paraId="37E213D6" w14:textId="77777777" w:rsidR="00C03300" w:rsidRPr="00C812F2" w:rsidRDefault="00C03300" w:rsidP="007C769E">
      <w:pPr>
        <w:numPr>
          <w:ilvl w:val="0"/>
          <w:numId w:val="18"/>
        </w:numPr>
        <w:tabs>
          <w:tab w:val="clear" w:pos="360"/>
        </w:tabs>
        <w:autoSpaceDE/>
        <w:autoSpaceDN/>
        <w:spacing w:line="269" w:lineRule="auto"/>
        <w:ind w:left="284" w:hanging="426"/>
        <w:contextualSpacing/>
        <w:jc w:val="both"/>
        <w:rPr>
          <w:rFonts w:ascii="Calibri" w:hAnsi="Calibri" w:cs="Calibri"/>
          <w:strike/>
          <w:sz w:val="24"/>
          <w:szCs w:val="24"/>
        </w:rPr>
      </w:pPr>
      <w:r w:rsidRPr="00D64A39">
        <w:rPr>
          <w:rFonts w:ascii="Calibri" w:hAnsi="Calibri" w:cs="Calibri"/>
          <w:sz w:val="24"/>
          <w:szCs w:val="24"/>
        </w:rPr>
        <w:t xml:space="preserve">Zamawiający nie przewiduje komunikowania się z </w:t>
      </w:r>
      <w:r>
        <w:rPr>
          <w:rFonts w:ascii="Calibri" w:hAnsi="Calibri" w:cs="Calibri"/>
          <w:sz w:val="24"/>
          <w:szCs w:val="24"/>
        </w:rPr>
        <w:t>W</w:t>
      </w:r>
      <w:r w:rsidRPr="00D64A39">
        <w:rPr>
          <w:rFonts w:ascii="Calibri" w:hAnsi="Calibri" w:cs="Calibri"/>
          <w:sz w:val="24"/>
          <w:szCs w:val="24"/>
        </w:rPr>
        <w:t>ykonawcami w inny sposób niż użyciu środków komunikacji elektronicznej wskazanych w SWZ.</w:t>
      </w:r>
    </w:p>
    <w:p w14:paraId="771FDD5E" w14:textId="77777777" w:rsidR="00C03300" w:rsidRPr="00D64A39" w:rsidRDefault="00C03300" w:rsidP="007C769E">
      <w:pPr>
        <w:pStyle w:val="Akapitzlist"/>
        <w:numPr>
          <w:ilvl w:val="0"/>
          <w:numId w:val="18"/>
        </w:numPr>
        <w:tabs>
          <w:tab w:val="clear" w:pos="360"/>
        </w:tabs>
        <w:spacing w:line="276" w:lineRule="auto"/>
        <w:ind w:left="284" w:hanging="426"/>
        <w:jc w:val="both"/>
        <w:rPr>
          <w:rFonts w:ascii="Calibri" w:hAnsi="Calibri" w:cs="Calibri"/>
          <w:strike/>
          <w:sz w:val="24"/>
          <w:szCs w:val="24"/>
        </w:rPr>
      </w:pPr>
      <w:r w:rsidRPr="00D64A39">
        <w:rPr>
          <w:rFonts w:ascii="Calibri" w:hAnsi="Calibri" w:cs="Calibri"/>
          <w:snapToGrid w:val="0"/>
          <w:sz w:val="24"/>
          <w:szCs w:val="24"/>
        </w:rPr>
        <w:t xml:space="preserve">Osobami uprawnionymi przez Zamawiającego do porozumiewania się z Wykonawcami są: </w:t>
      </w:r>
    </w:p>
    <w:p w14:paraId="1C7C5D2E" w14:textId="79A32905" w:rsidR="00C03300" w:rsidRPr="00D64A39" w:rsidRDefault="00B15F63" w:rsidP="00C03300">
      <w:pPr>
        <w:pStyle w:val="Akapitzlist"/>
        <w:spacing w:line="276" w:lineRule="auto"/>
        <w:ind w:left="426" w:hanging="142"/>
        <w:jc w:val="both"/>
        <w:rPr>
          <w:rFonts w:ascii="Calibri" w:hAnsi="Calibri" w:cs="Calibri"/>
          <w:b/>
          <w:bCs/>
          <w:iCs/>
          <w:snapToGrid w:val="0"/>
          <w:sz w:val="24"/>
          <w:szCs w:val="24"/>
        </w:rPr>
      </w:pPr>
      <w:r w:rsidRPr="00D64A39">
        <w:rPr>
          <w:rFonts w:ascii="Calibri" w:hAnsi="Calibri" w:cs="Calibri"/>
          <w:b/>
          <w:bCs/>
          <w:iCs/>
          <w:snapToGrid w:val="0"/>
          <w:sz w:val="24"/>
          <w:szCs w:val="24"/>
        </w:rPr>
        <w:t>Anna Łuczak</w:t>
      </w:r>
      <w:r w:rsidR="00C03300" w:rsidRPr="00D64A39">
        <w:rPr>
          <w:rFonts w:ascii="Calibri" w:hAnsi="Calibri" w:cs="Calibri"/>
          <w:b/>
          <w:bCs/>
          <w:iCs/>
          <w:snapToGrid w:val="0"/>
          <w:sz w:val="24"/>
          <w:szCs w:val="24"/>
        </w:rPr>
        <w:t>,</w:t>
      </w:r>
      <w:r w:rsidR="00C03300" w:rsidRPr="005229D2">
        <w:rPr>
          <w:rFonts w:ascii="Calibri" w:hAnsi="Calibri" w:cs="Calibri"/>
          <w:b/>
          <w:bCs/>
          <w:iCs/>
          <w:snapToGrid w:val="0"/>
          <w:sz w:val="24"/>
          <w:szCs w:val="24"/>
        </w:rPr>
        <w:t xml:space="preserve"> </w:t>
      </w:r>
      <w:r w:rsidR="00C03300" w:rsidRPr="00D64A39">
        <w:rPr>
          <w:rFonts w:ascii="Calibri" w:hAnsi="Calibri" w:cs="Calibri"/>
          <w:b/>
          <w:bCs/>
          <w:iCs/>
          <w:snapToGrid w:val="0"/>
          <w:sz w:val="24"/>
          <w:szCs w:val="24"/>
        </w:rPr>
        <w:t>Karolina Banasiak</w:t>
      </w:r>
      <w:r w:rsidR="00C03300">
        <w:rPr>
          <w:rFonts w:ascii="Calibri" w:hAnsi="Calibri" w:cs="Calibri"/>
          <w:b/>
          <w:bCs/>
          <w:iCs/>
          <w:snapToGrid w:val="0"/>
          <w:sz w:val="24"/>
          <w:szCs w:val="24"/>
        </w:rPr>
        <w:t>,</w:t>
      </w:r>
      <w:r w:rsidR="00C03300" w:rsidRPr="00D64A39">
        <w:rPr>
          <w:rFonts w:ascii="Calibri" w:hAnsi="Calibri" w:cs="Calibri"/>
          <w:b/>
          <w:bCs/>
          <w:iCs/>
          <w:snapToGrid w:val="0"/>
          <w:sz w:val="24"/>
          <w:szCs w:val="24"/>
        </w:rPr>
        <w:t xml:space="preserve"> Waldemar Blicharz</w:t>
      </w:r>
      <w:r>
        <w:rPr>
          <w:rFonts w:ascii="Calibri" w:hAnsi="Calibri" w:cs="Calibri"/>
          <w:b/>
          <w:bCs/>
          <w:iCs/>
          <w:snapToGrid w:val="0"/>
          <w:sz w:val="24"/>
          <w:szCs w:val="24"/>
        </w:rPr>
        <w:t>, Kamila Kordek</w:t>
      </w:r>
    </w:p>
    <w:p w14:paraId="6A0F7544" w14:textId="77777777" w:rsidR="00C03300" w:rsidRPr="00D64A39" w:rsidRDefault="00C03300" w:rsidP="00C03300">
      <w:pPr>
        <w:pStyle w:val="Akapitzlist"/>
        <w:spacing w:line="276" w:lineRule="auto"/>
        <w:ind w:left="426" w:hanging="142"/>
        <w:jc w:val="both"/>
        <w:rPr>
          <w:rFonts w:ascii="Calibri" w:hAnsi="Calibri" w:cs="Calibri"/>
          <w:b/>
          <w:bCs/>
          <w:iCs/>
          <w:snapToGrid w:val="0"/>
          <w:sz w:val="24"/>
          <w:szCs w:val="24"/>
        </w:rPr>
      </w:pPr>
      <w:r w:rsidRPr="00D64A39">
        <w:rPr>
          <w:rFonts w:ascii="Calibri" w:hAnsi="Calibri" w:cs="Calibri"/>
          <w:b/>
          <w:bCs/>
          <w:iCs/>
          <w:snapToGrid w:val="0"/>
          <w:sz w:val="24"/>
          <w:szCs w:val="24"/>
        </w:rPr>
        <w:t>Politechnika Koszalińska</w:t>
      </w:r>
    </w:p>
    <w:p w14:paraId="6E129D73" w14:textId="77777777" w:rsidR="00C03300" w:rsidRPr="00D64A39" w:rsidRDefault="00C03300" w:rsidP="00C03300">
      <w:pPr>
        <w:pStyle w:val="Akapitzlist"/>
        <w:spacing w:line="276" w:lineRule="auto"/>
        <w:ind w:left="426" w:hanging="142"/>
        <w:jc w:val="both"/>
        <w:rPr>
          <w:rFonts w:ascii="Calibri" w:hAnsi="Calibri" w:cs="Calibri"/>
          <w:b/>
          <w:sz w:val="24"/>
          <w:szCs w:val="24"/>
        </w:rPr>
      </w:pPr>
      <w:r w:rsidRPr="00D64A39">
        <w:rPr>
          <w:rFonts w:ascii="Calibri" w:hAnsi="Calibri" w:cs="Calibri"/>
          <w:b/>
          <w:sz w:val="24"/>
          <w:szCs w:val="24"/>
        </w:rPr>
        <w:t xml:space="preserve">adres: </w:t>
      </w:r>
      <w:r>
        <w:rPr>
          <w:rFonts w:ascii="Calibri" w:hAnsi="Calibri" w:cs="Calibri"/>
          <w:b/>
          <w:sz w:val="24"/>
          <w:szCs w:val="24"/>
        </w:rPr>
        <w:t xml:space="preserve">ul. </w:t>
      </w:r>
      <w:r w:rsidRPr="00D64A39">
        <w:rPr>
          <w:rFonts w:ascii="Calibri" w:hAnsi="Calibri" w:cs="Calibri"/>
          <w:b/>
          <w:sz w:val="24"/>
          <w:szCs w:val="24"/>
        </w:rPr>
        <w:t xml:space="preserve">Śniadeckich 2, lokal nr 416 A oraz 417 A (blok A), 75-453 Koszalin  </w:t>
      </w:r>
    </w:p>
    <w:p w14:paraId="5B2F2642" w14:textId="77777777" w:rsidR="00C03300" w:rsidRPr="00D64A39" w:rsidRDefault="00C03300" w:rsidP="00C03300">
      <w:pPr>
        <w:pStyle w:val="Akapitzlist"/>
        <w:spacing w:line="276" w:lineRule="auto"/>
        <w:ind w:left="426" w:hanging="142"/>
        <w:jc w:val="both"/>
        <w:rPr>
          <w:rFonts w:ascii="Calibri" w:hAnsi="Calibri" w:cs="Calibri"/>
          <w:b/>
          <w:sz w:val="24"/>
          <w:szCs w:val="24"/>
          <w:lang w:val="en-US"/>
        </w:rPr>
      </w:pPr>
      <w:r w:rsidRPr="00D64A39">
        <w:rPr>
          <w:rFonts w:ascii="Calibri" w:hAnsi="Calibri" w:cs="Calibri"/>
          <w:b/>
          <w:sz w:val="24"/>
          <w:szCs w:val="24"/>
        </w:rPr>
        <w:t xml:space="preserve">od poniedziałku do piątku godz. </w:t>
      </w:r>
      <w:r w:rsidRPr="00D64A39">
        <w:rPr>
          <w:rFonts w:ascii="Calibri" w:hAnsi="Calibri" w:cs="Calibri"/>
          <w:b/>
          <w:sz w:val="24"/>
          <w:szCs w:val="24"/>
          <w:lang w:val="en-US"/>
        </w:rPr>
        <w:t xml:space="preserve">7:30 – 15:30. </w:t>
      </w:r>
    </w:p>
    <w:p w14:paraId="3ADB97F4" w14:textId="0D95959E" w:rsidR="00C03300" w:rsidRPr="00D64A39" w:rsidRDefault="00C03300" w:rsidP="00C03300">
      <w:pPr>
        <w:pStyle w:val="Akapitzlist"/>
        <w:spacing w:line="276" w:lineRule="auto"/>
        <w:ind w:left="426" w:hanging="142"/>
        <w:jc w:val="both"/>
        <w:rPr>
          <w:rFonts w:ascii="Calibri" w:hAnsi="Calibri" w:cs="Calibri"/>
          <w:b/>
          <w:sz w:val="24"/>
          <w:szCs w:val="24"/>
          <w:lang w:val="en-US"/>
        </w:rPr>
      </w:pPr>
      <w:r w:rsidRPr="00D64A39">
        <w:rPr>
          <w:rFonts w:ascii="Calibri" w:hAnsi="Calibri" w:cs="Calibri"/>
          <w:b/>
          <w:sz w:val="24"/>
          <w:szCs w:val="24"/>
          <w:lang w:val="en-US"/>
        </w:rPr>
        <w:t>tel. 94/ 3478-63</w:t>
      </w:r>
      <w:r>
        <w:rPr>
          <w:rFonts w:ascii="Calibri" w:hAnsi="Calibri" w:cs="Calibri"/>
          <w:b/>
          <w:sz w:val="24"/>
          <w:szCs w:val="24"/>
          <w:lang w:val="en-US"/>
        </w:rPr>
        <w:t>7</w:t>
      </w:r>
      <w:r w:rsidRPr="00D64A39">
        <w:rPr>
          <w:rFonts w:ascii="Calibri" w:hAnsi="Calibri" w:cs="Calibri"/>
          <w:b/>
          <w:sz w:val="24"/>
          <w:szCs w:val="24"/>
          <w:lang w:val="en-US"/>
        </w:rPr>
        <w:t>/63</w:t>
      </w:r>
      <w:r>
        <w:rPr>
          <w:rFonts w:ascii="Calibri" w:hAnsi="Calibri" w:cs="Calibri"/>
          <w:b/>
          <w:sz w:val="24"/>
          <w:szCs w:val="24"/>
          <w:lang w:val="en-US"/>
        </w:rPr>
        <w:t>5</w:t>
      </w:r>
      <w:r w:rsidR="00E06E14">
        <w:rPr>
          <w:rFonts w:ascii="Calibri" w:hAnsi="Calibri" w:cs="Calibri"/>
          <w:b/>
          <w:sz w:val="24"/>
          <w:szCs w:val="24"/>
          <w:lang w:val="en-US"/>
        </w:rPr>
        <w:t>/648</w:t>
      </w:r>
    </w:p>
    <w:p w14:paraId="15614DA6" w14:textId="77777777" w:rsidR="00C03300" w:rsidRPr="00D64A39" w:rsidRDefault="00C03300" w:rsidP="00C03300">
      <w:pPr>
        <w:pStyle w:val="Akapitzlist"/>
        <w:spacing w:line="276" w:lineRule="auto"/>
        <w:ind w:left="426" w:hanging="142"/>
        <w:jc w:val="both"/>
        <w:rPr>
          <w:rStyle w:val="Hipercze"/>
          <w:rFonts w:ascii="Calibri" w:hAnsi="Calibri" w:cs="Calibri"/>
          <w:b/>
          <w:sz w:val="24"/>
          <w:szCs w:val="24"/>
          <w:lang w:val="en-US"/>
        </w:rPr>
      </w:pPr>
      <w:r w:rsidRPr="00D64A39">
        <w:rPr>
          <w:rFonts w:ascii="Calibri" w:hAnsi="Calibri" w:cs="Calibri"/>
          <w:b/>
          <w:sz w:val="24"/>
          <w:szCs w:val="24"/>
          <w:lang w:val="en-US"/>
        </w:rPr>
        <w:t xml:space="preserve">e-mail: </w:t>
      </w:r>
      <w:hyperlink r:id="rId19" w:history="1">
        <w:r w:rsidRPr="00D64A39">
          <w:rPr>
            <w:rStyle w:val="Hipercze"/>
            <w:rFonts w:ascii="Calibri" w:hAnsi="Calibri" w:cs="Calibri"/>
            <w:b/>
            <w:sz w:val="24"/>
            <w:szCs w:val="24"/>
            <w:lang w:val="en-US"/>
          </w:rPr>
          <w:t>szp@tu.koszalin.pl</w:t>
        </w:r>
      </w:hyperlink>
    </w:p>
    <w:p w14:paraId="0AB3A790" w14:textId="77777777" w:rsidR="00A615B5" w:rsidRPr="00E11552" w:rsidRDefault="00A615B5" w:rsidP="00B75D2A">
      <w:pPr>
        <w:pStyle w:val="Akapitzlist"/>
        <w:spacing w:line="276" w:lineRule="auto"/>
        <w:ind w:left="426" w:hanging="142"/>
        <w:jc w:val="both"/>
        <w:rPr>
          <w:rFonts w:ascii="Calibri" w:hAnsi="Calibri" w:cs="Calibri"/>
          <w:b/>
          <w:sz w:val="24"/>
          <w:szCs w:val="24"/>
          <w:lang w:val="en-US"/>
        </w:rPr>
      </w:pPr>
    </w:p>
    <w:p w14:paraId="3AA9E628" w14:textId="486259BA" w:rsidR="00AD1530" w:rsidRPr="00E11552" w:rsidRDefault="00AD1530" w:rsidP="007C769E">
      <w:pPr>
        <w:pStyle w:val="Nagwek1"/>
        <w:numPr>
          <w:ilvl w:val="0"/>
          <w:numId w:val="22"/>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szCs w:val="24"/>
        </w:rPr>
      </w:pPr>
      <w:bookmarkStart w:id="32" w:name="_INFORMACJE_O_SPOSOBIE"/>
      <w:bookmarkStart w:id="33" w:name="_Toc65483826"/>
      <w:bookmarkEnd w:id="32"/>
      <w:r w:rsidRPr="00E11552">
        <w:rPr>
          <w:rFonts w:ascii="Calibri" w:hAnsi="Calibri" w:cs="Calibri"/>
          <w:b/>
          <w:szCs w:val="24"/>
        </w:rPr>
        <w:t>INFORMACJE O SPOSOBIE KOMUNIKOWANIA SIĘ ZAMAWIAJĄCEGO Z WYKONAWCAMI W INNY SPOSÓB NIŻ PRZY UŻYCIU ŚRODKÓW KOMUNIKACJI ELEKTONIC</w:t>
      </w:r>
      <w:r w:rsidR="00955910">
        <w:rPr>
          <w:rFonts w:ascii="Calibri" w:hAnsi="Calibri" w:cs="Calibri"/>
          <w:b/>
          <w:szCs w:val="24"/>
        </w:rPr>
        <w:t>Z</w:t>
      </w:r>
      <w:r w:rsidRPr="00E11552">
        <w:rPr>
          <w:rFonts w:ascii="Calibri" w:hAnsi="Calibri" w:cs="Calibri"/>
          <w:b/>
          <w:szCs w:val="24"/>
        </w:rPr>
        <w:t>NEJ, W PRZYPADKU ZAISTNIENIA JEDNEJ Z SYTUACJI OKRE</w:t>
      </w:r>
      <w:r w:rsidR="00955910">
        <w:rPr>
          <w:rFonts w:ascii="Calibri" w:hAnsi="Calibri" w:cs="Calibri"/>
          <w:b/>
          <w:szCs w:val="24"/>
        </w:rPr>
        <w:t>Ś</w:t>
      </w:r>
      <w:r w:rsidRPr="00E11552">
        <w:rPr>
          <w:rFonts w:ascii="Calibri" w:hAnsi="Calibri" w:cs="Calibri"/>
          <w:b/>
          <w:szCs w:val="24"/>
        </w:rPr>
        <w:t xml:space="preserve">LONYCH W ATRT. 65 UST. 1, </w:t>
      </w:r>
      <w:r w:rsidR="00955910" w:rsidRPr="00E11552">
        <w:rPr>
          <w:rFonts w:ascii="Calibri" w:hAnsi="Calibri" w:cs="Calibri"/>
          <w:b/>
          <w:szCs w:val="24"/>
        </w:rPr>
        <w:t>ART. 66 I ART</w:t>
      </w:r>
      <w:r w:rsidRPr="00E11552">
        <w:rPr>
          <w:rFonts w:ascii="Calibri" w:hAnsi="Calibri" w:cs="Calibri"/>
          <w:b/>
          <w:szCs w:val="24"/>
        </w:rPr>
        <w:t>. 69</w:t>
      </w:r>
      <w:bookmarkEnd w:id="33"/>
      <w:r w:rsidR="0065718E" w:rsidRPr="00E11552">
        <w:rPr>
          <w:rFonts w:ascii="Calibri" w:hAnsi="Calibri" w:cs="Calibri"/>
          <w:b/>
          <w:szCs w:val="24"/>
        </w:rPr>
        <w:t xml:space="preserve"> USTAWY PZP</w:t>
      </w:r>
    </w:p>
    <w:p w14:paraId="22EF6F37" w14:textId="77777777" w:rsidR="000D5D77" w:rsidRDefault="000D5D77" w:rsidP="00E11552">
      <w:pPr>
        <w:spacing w:line="276" w:lineRule="auto"/>
        <w:jc w:val="both"/>
        <w:rPr>
          <w:rFonts w:ascii="Calibri" w:hAnsi="Calibri" w:cs="Calibri"/>
          <w:sz w:val="24"/>
          <w:szCs w:val="24"/>
        </w:rPr>
      </w:pPr>
    </w:p>
    <w:p w14:paraId="568A4CEC" w14:textId="11C6E239" w:rsidR="00AD1530" w:rsidRDefault="007A62F6" w:rsidP="00E11552">
      <w:pPr>
        <w:spacing w:line="276" w:lineRule="auto"/>
        <w:jc w:val="both"/>
        <w:rPr>
          <w:rFonts w:ascii="Calibri" w:hAnsi="Calibri" w:cs="Calibri"/>
          <w:sz w:val="24"/>
          <w:szCs w:val="24"/>
        </w:rPr>
      </w:pPr>
      <w:r w:rsidRPr="00E11552">
        <w:rPr>
          <w:rFonts w:ascii="Calibri" w:hAnsi="Calibri" w:cs="Calibri"/>
          <w:sz w:val="24"/>
          <w:szCs w:val="24"/>
        </w:rPr>
        <w:t>Nie dotyczy.</w:t>
      </w:r>
    </w:p>
    <w:p w14:paraId="664E6B61" w14:textId="77777777" w:rsidR="007A62F6" w:rsidRPr="00E11552" w:rsidRDefault="007A62F6" w:rsidP="007C769E">
      <w:pPr>
        <w:pStyle w:val="Nagwek1"/>
        <w:numPr>
          <w:ilvl w:val="0"/>
          <w:numId w:val="22"/>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szCs w:val="24"/>
        </w:rPr>
      </w:pPr>
      <w:bookmarkStart w:id="34" w:name="_TERMIN_ZWIĄZANIA_OFERTĄ"/>
      <w:bookmarkStart w:id="35" w:name="_Toc65483827"/>
      <w:bookmarkEnd w:id="34"/>
      <w:r w:rsidRPr="00E11552">
        <w:rPr>
          <w:rFonts w:ascii="Calibri" w:hAnsi="Calibri" w:cs="Calibri"/>
          <w:b/>
          <w:szCs w:val="24"/>
        </w:rPr>
        <w:t>TERMIN ZWIĄZANIA OFERTĄ</w:t>
      </w:r>
      <w:bookmarkEnd w:id="35"/>
    </w:p>
    <w:p w14:paraId="697A60CC" w14:textId="77777777" w:rsidR="007A62F6" w:rsidRPr="00E11552" w:rsidRDefault="007A62F6" w:rsidP="00E11552">
      <w:pPr>
        <w:adjustRightInd w:val="0"/>
        <w:spacing w:line="276" w:lineRule="auto"/>
        <w:jc w:val="both"/>
        <w:rPr>
          <w:rFonts w:ascii="Calibri" w:eastAsia="Batang" w:hAnsi="Calibri" w:cs="Calibri"/>
          <w:sz w:val="24"/>
          <w:szCs w:val="24"/>
        </w:rPr>
      </w:pPr>
    </w:p>
    <w:p w14:paraId="16E055EB" w14:textId="01850571" w:rsidR="00AD1530" w:rsidRPr="00E11552" w:rsidRDefault="007A62F6" w:rsidP="004C43EC">
      <w:pPr>
        <w:numPr>
          <w:ilvl w:val="1"/>
          <w:numId w:val="2"/>
        </w:numPr>
        <w:tabs>
          <w:tab w:val="clear" w:pos="360"/>
          <w:tab w:val="num" w:pos="284"/>
        </w:tabs>
        <w:adjustRightInd w:val="0"/>
        <w:spacing w:line="276" w:lineRule="auto"/>
        <w:ind w:left="284" w:hanging="284"/>
        <w:jc w:val="both"/>
        <w:rPr>
          <w:rFonts w:ascii="Calibri" w:eastAsia="Batang" w:hAnsi="Calibri" w:cs="Calibri"/>
          <w:sz w:val="24"/>
          <w:szCs w:val="24"/>
        </w:rPr>
      </w:pPr>
      <w:r w:rsidRPr="007715C8">
        <w:rPr>
          <w:rFonts w:ascii="Calibri" w:eastAsia="Batang" w:hAnsi="Calibri" w:cs="Calibri"/>
          <w:sz w:val="24"/>
          <w:szCs w:val="24"/>
        </w:rPr>
        <w:t xml:space="preserve">Wykonawca jest związany ofertą </w:t>
      </w:r>
      <w:r w:rsidR="00AD1530" w:rsidRPr="007715C8">
        <w:rPr>
          <w:rFonts w:ascii="Calibri" w:eastAsia="Batang" w:hAnsi="Calibri" w:cs="Calibri"/>
          <w:sz w:val="24"/>
          <w:szCs w:val="24"/>
        </w:rPr>
        <w:t xml:space="preserve">nie dłużej niż </w:t>
      </w:r>
      <w:r w:rsidR="00106024" w:rsidRPr="007715C8">
        <w:rPr>
          <w:rFonts w:ascii="Calibri" w:eastAsia="Batang" w:hAnsi="Calibri" w:cs="Calibri"/>
          <w:sz w:val="24"/>
          <w:szCs w:val="24"/>
        </w:rPr>
        <w:t>3</w:t>
      </w:r>
      <w:r w:rsidR="00AD1530" w:rsidRPr="007715C8">
        <w:rPr>
          <w:rFonts w:ascii="Calibri" w:eastAsia="Batang" w:hAnsi="Calibri" w:cs="Calibri"/>
          <w:sz w:val="24"/>
          <w:szCs w:val="24"/>
        </w:rPr>
        <w:t xml:space="preserve">0 dni od dnia upływu terminu składania ofert, tj. </w:t>
      </w:r>
      <w:r w:rsidR="00AD1530" w:rsidRPr="007715C8">
        <w:rPr>
          <w:rFonts w:ascii="Calibri" w:eastAsia="Batang" w:hAnsi="Calibri" w:cs="Calibri"/>
          <w:b/>
          <w:sz w:val="24"/>
          <w:szCs w:val="24"/>
        </w:rPr>
        <w:t xml:space="preserve">do </w:t>
      </w:r>
      <w:r w:rsidR="00AD1530" w:rsidRPr="000A6366">
        <w:rPr>
          <w:rFonts w:ascii="Calibri" w:eastAsia="Batang" w:hAnsi="Calibri" w:cs="Calibri"/>
          <w:b/>
          <w:sz w:val="24"/>
          <w:szCs w:val="24"/>
        </w:rPr>
        <w:t xml:space="preserve">dnia </w:t>
      </w:r>
      <w:r w:rsidR="00E630C7">
        <w:rPr>
          <w:rFonts w:ascii="Calibri" w:eastAsia="Batang" w:hAnsi="Calibri" w:cs="Calibri"/>
          <w:b/>
          <w:sz w:val="24"/>
          <w:szCs w:val="24"/>
        </w:rPr>
        <w:t>06.03</w:t>
      </w:r>
      <w:r w:rsidR="005E4039" w:rsidRPr="006A0A87">
        <w:rPr>
          <w:rFonts w:ascii="Calibri" w:eastAsia="Batang" w:hAnsi="Calibri" w:cs="Calibri"/>
          <w:b/>
          <w:sz w:val="24"/>
          <w:szCs w:val="24"/>
        </w:rPr>
        <w:t>.202</w:t>
      </w:r>
      <w:r w:rsidR="00E06E14">
        <w:rPr>
          <w:rFonts w:ascii="Calibri" w:eastAsia="Batang" w:hAnsi="Calibri" w:cs="Calibri"/>
          <w:b/>
          <w:sz w:val="24"/>
          <w:szCs w:val="24"/>
        </w:rPr>
        <w:t>6</w:t>
      </w:r>
      <w:r w:rsidR="00181372" w:rsidRPr="006A0A87">
        <w:rPr>
          <w:rFonts w:ascii="Calibri" w:eastAsia="Batang" w:hAnsi="Calibri" w:cs="Calibri"/>
          <w:b/>
          <w:sz w:val="24"/>
          <w:szCs w:val="24"/>
        </w:rPr>
        <w:t xml:space="preserve"> </w:t>
      </w:r>
      <w:r w:rsidR="003C5CEC" w:rsidRPr="006A0A87">
        <w:rPr>
          <w:rFonts w:ascii="Calibri" w:eastAsia="Batang" w:hAnsi="Calibri" w:cs="Calibri"/>
          <w:b/>
          <w:sz w:val="24"/>
          <w:szCs w:val="24"/>
        </w:rPr>
        <w:t>r</w:t>
      </w:r>
      <w:r w:rsidR="003C5CEC" w:rsidRPr="006A0A87">
        <w:rPr>
          <w:rFonts w:ascii="Calibri" w:eastAsia="Batang" w:hAnsi="Calibri" w:cs="Calibri"/>
          <w:b/>
          <w:bCs/>
          <w:sz w:val="24"/>
          <w:szCs w:val="24"/>
        </w:rPr>
        <w:t>.</w:t>
      </w:r>
      <w:r w:rsidR="00AD1530" w:rsidRPr="006A0A87">
        <w:rPr>
          <w:rFonts w:ascii="Calibri" w:eastAsia="Batang" w:hAnsi="Calibri" w:cs="Calibri"/>
          <w:sz w:val="24"/>
          <w:szCs w:val="24"/>
        </w:rPr>
        <w:t>,</w:t>
      </w:r>
      <w:r w:rsidR="00AD1530" w:rsidRPr="007715C8">
        <w:rPr>
          <w:rFonts w:ascii="Calibri" w:eastAsia="Batang" w:hAnsi="Calibri" w:cs="Calibri"/>
          <w:sz w:val="24"/>
          <w:szCs w:val="24"/>
        </w:rPr>
        <w:t xml:space="preserve"> przy czym</w:t>
      </w:r>
      <w:r w:rsidR="00AD1530" w:rsidRPr="00194D0A">
        <w:rPr>
          <w:rFonts w:ascii="Calibri" w:eastAsia="Batang" w:hAnsi="Calibri" w:cs="Calibri"/>
          <w:sz w:val="24"/>
          <w:szCs w:val="24"/>
        </w:rPr>
        <w:t xml:space="preserve"> pierwszym dniem</w:t>
      </w:r>
      <w:r w:rsidR="00AD1530" w:rsidRPr="00E11552">
        <w:rPr>
          <w:rFonts w:ascii="Calibri" w:eastAsia="Batang" w:hAnsi="Calibri" w:cs="Calibri"/>
          <w:sz w:val="24"/>
          <w:szCs w:val="24"/>
        </w:rPr>
        <w:t xml:space="preserve"> terminu związania ofertą jest dzień, w którym upływa termin składania ofert.</w:t>
      </w:r>
    </w:p>
    <w:p w14:paraId="374CC9C0" w14:textId="77777777" w:rsidR="003B7B96" w:rsidRPr="00E11552" w:rsidRDefault="007A62F6" w:rsidP="004C43EC">
      <w:pPr>
        <w:numPr>
          <w:ilvl w:val="1"/>
          <w:numId w:val="2"/>
        </w:numPr>
        <w:tabs>
          <w:tab w:val="clear" w:pos="360"/>
          <w:tab w:val="num" w:pos="284"/>
        </w:tabs>
        <w:adjustRightInd w:val="0"/>
        <w:spacing w:line="276" w:lineRule="auto"/>
        <w:ind w:left="284" w:hanging="284"/>
        <w:jc w:val="both"/>
        <w:rPr>
          <w:rFonts w:ascii="Calibri" w:eastAsia="Batang" w:hAnsi="Calibri" w:cs="Calibri"/>
          <w:sz w:val="24"/>
          <w:szCs w:val="24"/>
        </w:rPr>
      </w:pPr>
      <w:r w:rsidRPr="00E11552">
        <w:rPr>
          <w:rFonts w:ascii="Calibri" w:eastAsia="Batang" w:hAnsi="Calibri" w:cs="Calibri"/>
          <w:sz w:val="24"/>
          <w:szCs w:val="24"/>
        </w:rPr>
        <w:t>W przypadku</w:t>
      </w:r>
      <w:r w:rsidR="003B7B96" w:rsidRPr="00E11552">
        <w:rPr>
          <w:rFonts w:ascii="Calibri" w:eastAsia="Batang" w:hAnsi="Calibri" w:cs="Calibri"/>
          <w:sz w:val="24"/>
          <w:szCs w:val="24"/>
        </w:rPr>
        <w:t>,</w:t>
      </w:r>
      <w:r w:rsidRPr="00E11552">
        <w:rPr>
          <w:rFonts w:ascii="Calibri" w:eastAsia="Batang" w:hAnsi="Calibri" w:cs="Calibri"/>
          <w:sz w:val="24"/>
          <w:szCs w:val="24"/>
        </w:rPr>
        <w:t xml:space="preserve"> gdy wybór najkorzystniejszej oferty nie nastąpi przed upływem terminu związania oferta określonego w SWZ, Zamawiający przed upływem terminu związania oferta zwraca się jednokrotnie do Wykonawców o wyraż</w:t>
      </w:r>
      <w:r w:rsidRPr="00E11552">
        <w:rPr>
          <w:rFonts w:ascii="Calibri" w:eastAsia="ArialMT" w:hAnsi="Calibri" w:cs="Calibri"/>
          <w:sz w:val="24"/>
          <w:szCs w:val="24"/>
        </w:rPr>
        <w:t>e</w:t>
      </w:r>
      <w:r w:rsidRPr="00E11552">
        <w:rPr>
          <w:rFonts w:ascii="Calibri" w:eastAsia="Batang" w:hAnsi="Calibri" w:cs="Calibri"/>
          <w:sz w:val="24"/>
          <w:szCs w:val="24"/>
        </w:rPr>
        <w:t>nie zgody na przedłużenie tego terminu o wskazywany przez niego okres, nie dłuższy niż</w:t>
      </w:r>
      <w:r w:rsidR="003B7B96" w:rsidRPr="00E11552">
        <w:rPr>
          <w:rFonts w:ascii="Calibri" w:eastAsia="Batang" w:hAnsi="Calibri" w:cs="Calibri"/>
          <w:sz w:val="24"/>
          <w:szCs w:val="24"/>
        </w:rPr>
        <w:t xml:space="preserve"> </w:t>
      </w:r>
      <w:r w:rsidR="00106024" w:rsidRPr="00E11552">
        <w:rPr>
          <w:rFonts w:ascii="Calibri" w:eastAsia="Batang" w:hAnsi="Calibri" w:cs="Calibri"/>
          <w:sz w:val="24"/>
          <w:szCs w:val="24"/>
        </w:rPr>
        <w:t>3</w:t>
      </w:r>
      <w:r w:rsidRPr="00E11552">
        <w:rPr>
          <w:rFonts w:ascii="Calibri" w:eastAsia="Batang" w:hAnsi="Calibri" w:cs="Calibri"/>
          <w:sz w:val="24"/>
          <w:szCs w:val="24"/>
        </w:rPr>
        <w:t>0 dni.</w:t>
      </w:r>
    </w:p>
    <w:p w14:paraId="17E49921" w14:textId="154BC61B" w:rsidR="007A62F6" w:rsidRPr="00E11552" w:rsidRDefault="007A62F6" w:rsidP="004C43EC">
      <w:pPr>
        <w:numPr>
          <w:ilvl w:val="1"/>
          <w:numId w:val="2"/>
        </w:numPr>
        <w:tabs>
          <w:tab w:val="clear" w:pos="360"/>
          <w:tab w:val="num" w:pos="284"/>
        </w:tabs>
        <w:adjustRightInd w:val="0"/>
        <w:spacing w:line="276" w:lineRule="auto"/>
        <w:ind w:left="284" w:hanging="284"/>
        <w:jc w:val="both"/>
        <w:rPr>
          <w:rFonts w:ascii="Calibri" w:eastAsia="Batang" w:hAnsi="Calibri" w:cs="Calibri"/>
          <w:sz w:val="24"/>
          <w:szCs w:val="24"/>
        </w:rPr>
      </w:pPr>
      <w:r w:rsidRPr="00E11552">
        <w:rPr>
          <w:rFonts w:ascii="Calibri" w:eastAsia="Batang" w:hAnsi="Calibri" w:cs="Calibri"/>
          <w:sz w:val="24"/>
          <w:szCs w:val="24"/>
        </w:rPr>
        <w:t>Przedłużenie terminu zwi</w:t>
      </w:r>
      <w:r w:rsidR="00A837A2" w:rsidRPr="00E11552">
        <w:rPr>
          <w:rFonts w:ascii="Calibri" w:eastAsia="Batang" w:hAnsi="Calibri" w:cs="Calibri"/>
          <w:sz w:val="24"/>
          <w:szCs w:val="24"/>
        </w:rPr>
        <w:t xml:space="preserve">ązania oferta, o którym mowa w </w:t>
      </w:r>
      <w:r w:rsidR="00810C77">
        <w:rPr>
          <w:rFonts w:ascii="Calibri" w:eastAsia="Batang" w:hAnsi="Calibri" w:cs="Calibri"/>
          <w:sz w:val="24"/>
          <w:szCs w:val="24"/>
        </w:rPr>
        <w:t>pkt</w:t>
      </w:r>
      <w:r w:rsidRPr="00E11552">
        <w:rPr>
          <w:rFonts w:ascii="Calibri" w:eastAsia="Batang" w:hAnsi="Calibri" w:cs="Calibri"/>
          <w:sz w:val="24"/>
          <w:szCs w:val="24"/>
        </w:rPr>
        <w:t xml:space="preserve"> 2, wymaga złożenia przez Wykonawcę pisemnego oświadczenia o wyrażeniu zgody na przedłużenie terminu związania oferta.</w:t>
      </w:r>
    </w:p>
    <w:p w14:paraId="5202DA79" w14:textId="2885616F" w:rsidR="00F17F47" w:rsidRDefault="00D62F0A" w:rsidP="00F17F47">
      <w:pPr>
        <w:numPr>
          <w:ilvl w:val="1"/>
          <w:numId w:val="2"/>
        </w:numPr>
        <w:tabs>
          <w:tab w:val="clear" w:pos="360"/>
          <w:tab w:val="num" w:pos="284"/>
        </w:tabs>
        <w:adjustRightInd w:val="0"/>
        <w:spacing w:line="276" w:lineRule="auto"/>
        <w:ind w:left="284" w:hanging="284"/>
        <w:jc w:val="both"/>
        <w:rPr>
          <w:rFonts w:ascii="Calibri" w:eastAsia="Batang" w:hAnsi="Calibri" w:cs="Calibri"/>
          <w:sz w:val="24"/>
          <w:szCs w:val="24"/>
        </w:rPr>
      </w:pPr>
      <w:r w:rsidRPr="00E11552">
        <w:rPr>
          <w:rFonts w:ascii="Calibri" w:eastAsia="Batang" w:hAnsi="Calibri" w:cs="Calibri"/>
          <w:sz w:val="24"/>
          <w:szCs w:val="24"/>
        </w:rPr>
        <w:t>W przypadku, gdy Zamawiający żąda wniesienia wadium, przedłużenie terminu zwią</w:t>
      </w:r>
      <w:r w:rsidR="007C6858" w:rsidRPr="00E11552">
        <w:rPr>
          <w:rFonts w:ascii="Calibri" w:eastAsia="Batang" w:hAnsi="Calibri" w:cs="Calibri"/>
          <w:sz w:val="24"/>
          <w:szCs w:val="24"/>
        </w:rPr>
        <w:t>zania ofertą, o którym mowa w</w:t>
      </w:r>
      <w:r w:rsidR="00810C77">
        <w:rPr>
          <w:rFonts w:ascii="Calibri" w:eastAsia="Batang" w:hAnsi="Calibri" w:cs="Calibri"/>
          <w:sz w:val="24"/>
          <w:szCs w:val="24"/>
        </w:rPr>
        <w:t xml:space="preserve"> pkt</w:t>
      </w:r>
      <w:r w:rsidRPr="00E11552">
        <w:rPr>
          <w:rFonts w:ascii="Calibri" w:eastAsia="Batang" w:hAnsi="Calibri" w:cs="Calibri"/>
          <w:sz w:val="24"/>
          <w:szCs w:val="24"/>
        </w:rPr>
        <w:t xml:space="preserve"> 2, następuje wraz z przedłużen</w:t>
      </w:r>
      <w:r w:rsidR="00F530E7" w:rsidRPr="00E11552">
        <w:rPr>
          <w:rFonts w:ascii="Calibri" w:eastAsia="Batang" w:hAnsi="Calibri" w:cs="Calibri"/>
          <w:sz w:val="24"/>
          <w:szCs w:val="24"/>
        </w:rPr>
        <w:t xml:space="preserve">iem okresu ważności wadium </w:t>
      </w:r>
      <w:r w:rsidR="00106024" w:rsidRPr="00E11552">
        <w:rPr>
          <w:rFonts w:ascii="Calibri" w:eastAsia="Batang" w:hAnsi="Calibri" w:cs="Calibri"/>
          <w:sz w:val="24"/>
          <w:szCs w:val="24"/>
        </w:rPr>
        <w:t>albo</w:t>
      </w:r>
      <w:r w:rsidR="00F530E7" w:rsidRPr="00E11552">
        <w:rPr>
          <w:rFonts w:ascii="Calibri" w:eastAsia="Batang" w:hAnsi="Calibri" w:cs="Calibri"/>
          <w:sz w:val="24"/>
          <w:szCs w:val="24"/>
        </w:rPr>
        <w:t xml:space="preserve"> jeżeli nie jest to możliwe, z wniesieniem nowego wadium na przedłużony okres związania ofertą.</w:t>
      </w:r>
    </w:p>
    <w:p w14:paraId="67F976D4" w14:textId="77777777" w:rsidR="00F17F47" w:rsidRDefault="00F17F47" w:rsidP="00F17F47">
      <w:pPr>
        <w:numPr>
          <w:ilvl w:val="1"/>
          <w:numId w:val="2"/>
        </w:numPr>
        <w:tabs>
          <w:tab w:val="clear" w:pos="360"/>
          <w:tab w:val="num" w:pos="284"/>
        </w:tabs>
        <w:adjustRightInd w:val="0"/>
        <w:spacing w:line="276" w:lineRule="auto"/>
        <w:ind w:left="284" w:hanging="284"/>
        <w:jc w:val="both"/>
        <w:rPr>
          <w:rFonts w:ascii="Calibri" w:eastAsia="Batang" w:hAnsi="Calibri" w:cs="Calibri"/>
          <w:sz w:val="24"/>
          <w:szCs w:val="24"/>
        </w:rPr>
      </w:pPr>
      <w:r w:rsidRPr="00F17F47">
        <w:rPr>
          <w:rFonts w:ascii="Calibri" w:eastAsia="Batang" w:hAnsi="Calibri" w:cs="Calibri"/>
          <w:sz w:val="24"/>
          <w:szCs w:val="24"/>
        </w:rPr>
        <w:t xml:space="preserve">Zamawiający wybiera najkorzystniejszą ofertę w terminie związania ofertą. </w:t>
      </w:r>
    </w:p>
    <w:p w14:paraId="533755D1" w14:textId="77677A76" w:rsidR="00F17F47" w:rsidRDefault="00F17F47" w:rsidP="00F17F47">
      <w:pPr>
        <w:numPr>
          <w:ilvl w:val="1"/>
          <w:numId w:val="2"/>
        </w:numPr>
        <w:tabs>
          <w:tab w:val="clear" w:pos="360"/>
          <w:tab w:val="num" w:pos="284"/>
        </w:tabs>
        <w:adjustRightInd w:val="0"/>
        <w:spacing w:line="276" w:lineRule="auto"/>
        <w:ind w:left="284" w:hanging="284"/>
        <w:jc w:val="both"/>
        <w:rPr>
          <w:rFonts w:ascii="Calibri" w:eastAsia="Batang" w:hAnsi="Calibri" w:cs="Calibri"/>
          <w:sz w:val="24"/>
          <w:szCs w:val="24"/>
        </w:rPr>
      </w:pPr>
      <w:r w:rsidRPr="00F17F47">
        <w:rPr>
          <w:rFonts w:ascii="Calibri" w:eastAsia="Batang" w:hAnsi="Calibri" w:cs="Calibri"/>
          <w:sz w:val="24"/>
          <w:szCs w:val="24"/>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04DBF924" w14:textId="1AF3A773" w:rsidR="009867BF" w:rsidRDefault="00F17F47" w:rsidP="009867BF">
      <w:pPr>
        <w:numPr>
          <w:ilvl w:val="1"/>
          <w:numId w:val="2"/>
        </w:numPr>
        <w:tabs>
          <w:tab w:val="clear" w:pos="360"/>
          <w:tab w:val="num" w:pos="284"/>
        </w:tabs>
        <w:adjustRightInd w:val="0"/>
        <w:spacing w:line="276" w:lineRule="auto"/>
        <w:ind w:left="284" w:hanging="284"/>
        <w:jc w:val="both"/>
        <w:rPr>
          <w:rFonts w:ascii="Calibri" w:eastAsia="Batang" w:hAnsi="Calibri" w:cs="Calibri"/>
          <w:sz w:val="24"/>
          <w:szCs w:val="24"/>
        </w:rPr>
      </w:pPr>
      <w:r w:rsidRPr="00F17F47">
        <w:rPr>
          <w:rFonts w:ascii="Calibri" w:eastAsia="Batang" w:hAnsi="Calibri" w:cs="Calibri"/>
          <w:sz w:val="24"/>
          <w:szCs w:val="24"/>
        </w:rPr>
        <w:t xml:space="preserve">W przypadku braku zgody, o której mowa w </w:t>
      </w:r>
      <w:r w:rsidR="00810C77">
        <w:rPr>
          <w:rFonts w:ascii="Calibri" w:eastAsia="Batang" w:hAnsi="Calibri" w:cs="Calibri"/>
          <w:sz w:val="24"/>
          <w:szCs w:val="24"/>
        </w:rPr>
        <w:t>pkt</w:t>
      </w:r>
      <w:r w:rsidRPr="00F17F47">
        <w:rPr>
          <w:rFonts w:ascii="Calibri" w:eastAsia="Batang" w:hAnsi="Calibri" w:cs="Calibri"/>
          <w:sz w:val="24"/>
          <w:szCs w:val="24"/>
        </w:rPr>
        <w:t xml:space="preserve"> 3, Zamawiający zwraca się o wyrażenie takiej zgody do kolejnego Wykonawcy, którego oferta została najwyżej oceniona, chyba że zachodzą przesłanki do unieważnienia postępowania</w:t>
      </w:r>
      <w:r w:rsidR="006E18B8">
        <w:rPr>
          <w:rFonts w:ascii="Calibri" w:eastAsia="Batang" w:hAnsi="Calibri" w:cs="Calibri"/>
          <w:sz w:val="24"/>
          <w:szCs w:val="24"/>
        </w:rPr>
        <w:t>.</w:t>
      </w:r>
    </w:p>
    <w:p w14:paraId="6D1E308B" w14:textId="0FC37970" w:rsidR="0054030E" w:rsidRDefault="0054030E" w:rsidP="009867BF">
      <w:pPr>
        <w:adjustRightInd w:val="0"/>
        <w:spacing w:line="276" w:lineRule="auto"/>
        <w:jc w:val="both"/>
        <w:rPr>
          <w:rFonts w:ascii="Calibri" w:eastAsia="Batang" w:hAnsi="Calibri" w:cs="Calibri"/>
          <w:sz w:val="24"/>
          <w:szCs w:val="24"/>
        </w:rPr>
      </w:pPr>
    </w:p>
    <w:p w14:paraId="591675A8" w14:textId="4DACA22B" w:rsidR="00405095" w:rsidRDefault="00405095" w:rsidP="009867BF">
      <w:pPr>
        <w:adjustRightInd w:val="0"/>
        <w:spacing w:line="276" w:lineRule="auto"/>
        <w:jc w:val="both"/>
        <w:rPr>
          <w:rFonts w:ascii="Calibri" w:eastAsia="Batang" w:hAnsi="Calibri" w:cs="Calibri"/>
          <w:sz w:val="24"/>
          <w:szCs w:val="24"/>
        </w:rPr>
      </w:pPr>
    </w:p>
    <w:p w14:paraId="72D63A4A" w14:textId="5EC13F46" w:rsidR="00405095" w:rsidRDefault="00405095" w:rsidP="009867BF">
      <w:pPr>
        <w:adjustRightInd w:val="0"/>
        <w:spacing w:line="276" w:lineRule="auto"/>
        <w:jc w:val="both"/>
        <w:rPr>
          <w:rFonts w:ascii="Calibri" w:eastAsia="Batang" w:hAnsi="Calibri" w:cs="Calibri"/>
          <w:sz w:val="24"/>
          <w:szCs w:val="24"/>
        </w:rPr>
      </w:pPr>
    </w:p>
    <w:p w14:paraId="36A53E9E" w14:textId="77777777" w:rsidR="00405095" w:rsidRDefault="00405095" w:rsidP="009867BF">
      <w:pPr>
        <w:adjustRightInd w:val="0"/>
        <w:spacing w:line="276" w:lineRule="auto"/>
        <w:jc w:val="both"/>
        <w:rPr>
          <w:rFonts w:ascii="Calibri" w:eastAsia="Batang" w:hAnsi="Calibri" w:cs="Calibri"/>
          <w:sz w:val="24"/>
          <w:szCs w:val="24"/>
        </w:rPr>
      </w:pPr>
    </w:p>
    <w:p w14:paraId="3076B785" w14:textId="77777777" w:rsidR="00C854F6" w:rsidRPr="00666623" w:rsidRDefault="007A62F6" w:rsidP="007C769E">
      <w:pPr>
        <w:pStyle w:val="Nagwek1"/>
        <w:numPr>
          <w:ilvl w:val="0"/>
          <w:numId w:val="22"/>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szCs w:val="24"/>
        </w:rPr>
      </w:pPr>
      <w:bookmarkStart w:id="36" w:name="_OPIS_SPOSOBU_PRZYGOTOWANIA"/>
      <w:bookmarkStart w:id="37" w:name="_Toc65483828"/>
      <w:bookmarkEnd w:id="36"/>
      <w:r w:rsidRPr="00666623">
        <w:rPr>
          <w:rFonts w:ascii="Calibri" w:hAnsi="Calibri" w:cs="Calibri"/>
          <w:b/>
          <w:szCs w:val="24"/>
        </w:rPr>
        <w:lastRenderedPageBreak/>
        <w:t>OPIS SPOSOBU PRZYGOTOWANIA OFERTY</w:t>
      </w:r>
      <w:bookmarkEnd w:id="37"/>
    </w:p>
    <w:p w14:paraId="556B3C1C" w14:textId="77777777" w:rsidR="007C6858" w:rsidRPr="00E11552" w:rsidRDefault="007C6858" w:rsidP="00E11552">
      <w:pPr>
        <w:jc w:val="both"/>
        <w:rPr>
          <w:rFonts w:ascii="Calibri" w:hAnsi="Calibri" w:cs="Calibri"/>
          <w:sz w:val="24"/>
          <w:szCs w:val="24"/>
        </w:rPr>
      </w:pPr>
    </w:p>
    <w:p w14:paraId="55208AC1" w14:textId="2160B05E" w:rsidR="005907C6" w:rsidRPr="005907C6" w:rsidRDefault="005907C6" w:rsidP="005907C6">
      <w:pPr>
        <w:pStyle w:val="Akapitzlist"/>
        <w:numPr>
          <w:ilvl w:val="3"/>
          <w:numId w:val="2"/>
        </w:numPr>
        <w:spacing w:line="276" w:lineRule="auto"/>
        <w:ind w:left="284" w:hanging="284"/>
        <w:jc w:val="both"/>
        <w:rPr>
          <w:rFonts w:ascii="Calibri" w:hAnsi="Calibri" w:cs="Calibri"/>
          <w:sz w:val="24"/>
          <w:szCs w:val="24"/>
        </w:rPr>
      </w:pPr>
      <w:bookmarkStart w:id="38" w:name="_Hlk189567247"/>
      <w:r w:rsidRPr="005907C6">
        <w:rPr>
          <w:rFonts w:ascii="Calibri" w:hAnsi="Calibri" w:cs="Calibri"/>
          <w:sz w:val="24"/>
          <w:szCs w:val="24"/>
        </w:rPr>
        <w:t>Każdy Wykonawca może złożyć tylko jedną ofertę w formie elektronicznej lub w postaci elektronicznej opatrzonej kwalifikowanym podpisem</w:t>
      </w:r>
      <w:r w:rsidR="00E06E14">
        <w:rPr>
          <w:rFonts w:ascii="Calibri" w:hAnsi="Calibri" w:cs="Calibri"/>
          <w:sz w:val="24"/>
          <w:szCs w:val="24"/>
        </w:rPr>
        <w:t xml:space="preserve"> </w:t>
      </w:r>
      <w:r w:rsidRPr="005907C6">
        <w:rPr>
          <w:rFonts w:ascii="Calibri" w:hAnsi="Calibri" w:cs="Calibri"/>
          <w:sz w:val="24"/>
          <w:szCs w:val="24"/>
        </w:rPr>
        <w:t xml:space="preserve">elektronicznym, podpisem zaufanym lub podpisem osobistym (e-dowód). </w:t>
      </w:r>
    </w:p>
    <w:bookmarkEnd w:id="38"/>
    <w:p w14:paraId="7C9DED8E" w14:textId="31AD7F4E" w:rsidR="00327481" w:rsidRPr="00E11552" w:rsidRDefault="007370F1" w:rsidP="004C43EC">
      <w:pPr>
        <w:pStyle w:val="Akapitzlist"/>
        <w:numPr>
          <w:ilvl w:val="3"/>
          <w:numId w:val="2"/>
        </w:numPr>
        <w:spacing w:line="276" w:lineRule="auto"/>
        <w:ind w:left="284" w:hanging="284"/>
        <w:jc w:val="both"/>
        <w:rPr>
          <w:rFonts w:ascii="Calibri" w:hAnsi="Calibri" w:cs="Calibri"/>
          <w:sz w:val="24"/>
          <w:szCs w:val="24"/>
        </w:rPr>
      </w:pPr>
      <w:r w:rsidRPr="00E11552">
        <w:rPr>
          <w:rFonts w:ascii="Calibri" w:hAnsi="Calibri" w:cs="Calibri"/>
          <w:sz w:val="24"/>
          <w:szCs w:val="24"/>
        </w:rPr>
        <w:t xml:space="preserve">Wykonawcy mogą wspólnie ubiegać się o udzielenie zamówienia zgodnie z art. 58 ustawy PZP. Przepisy dotyczące </w:t>
      </w:r>
      <w:r w:rsidR="004501F3">
        <w:rPr>
          <w:rFonts w:ascii="Calibri" w:hAnsi="Calibri" w:cs="Calibri"/>
          <w:sz w:val="24"/>
          <w:szCs w:val="24"/>
        </w:rPr>
        <w:t>W</w:t>
      </w:r>
      <w:r w:rsidRPr="00E11552">
        <w:rPr>
          <w:rFonts w:ascii="Calibri" w:hAnsi="Calibri" w:cs="Calibri"/>
          <w:sz w:val="24"/>
          <w:szCs w:val="24"/>
        </w:rPr>
        <w:t xml:space="preserve">ykonawcy stosuje się odpowiednio do </w:t>
      </w:r>
      <w:r w:rsidR="004501F3">
        <w:rPr>
          <w:rFonts w:ascii="Calibri" w:hAnsi="Calibri" w:cs="Calibri"/>
          <w:sz w:val="24"/>
          <w:szCs w:val="24"/>
        </w:rPr>
        <w:t>W</w:t>
      </w:r>
      <w:r w:rsidRPr="00E11552">
        <w:rPr>
          <w:rFonts w:ascii="Calibri" w:hAnsi="Calibri" w:cs="Calibri"/>
          <w:sz w:val="24"/>
          <w:szCs w:val="24"/>
        </w:rPr>
        <w:t>ykonawców wspólnie ubiegających się o udzielenie zamówienia publicznego.</w:t>
      </w:r>
    </w:p>
    <w:p w14:paraId="51AF5852" w14:textId="60B6BB32" w:rsidR="00327481" w:rsidRDefault="007370F1" w:rsidP="004C43EC">
      <w:pPr>
        <w:pStyle w:val="Akapitzlist"/>
        <w:numPr>
          <w:ilvl w:val="3"/>
          <w:numId w:val="2"/>
        </w:numPr>
        <w:tabs>
          <w:tab w:val="num" w:pos="284"/>
        </w:tabs>
        <w:spacing w:line="276" w:lineRule="auto"/>
        <w:ind w:left="284" w:hanging="284"/>
        <w:jc w:val="both"/>
        <w:rPr>
          <w:rFonts w:ascii="Calibri" w:hAnsi="Calibri" w:cs="Calibri"/>
          <w:sz w:val="24"/>
          <w:szCs w:val="24"/>
        </w:rPr>
      </w:pPr>
      <w:r w:rsidRPr="00E11552">
        <w:rPr>
          <w:rFonts w:ascii="Calibri" w:hAnsi="Calibri" w:cs="Calibri"/>
          <w:sz w:val="24"/>
          <w:szCs w:val="24"/>
        </w:rPr>
        <w:t>Wymaga się</w:t>
      </w:r>
      <w:r w:rsidR="005A20C8" w:rsidRPr="00E11552">
        <w:rPr>
          <w:rFonts w:ascii="Calibri" w:hAnsi="Calibri" w:cs="Calibri"/>
          <w:sz w:val="24"/>
          <w:szCs w:val="24"/>
        </w:rPr>
        <w:t>,</w:t>
      </w:r>
      <w:r w:rsidRPr="00E11552">
        <w:rPr>
          <w:rFonts w:ascii="Calibri" w:hAnsi="Calibri" w:cs="Calibri"/>
          <w:sz w:val="24"/>
          <w:szCs w:val="24"/>
        </w:rPr>
        <w:t xml:space="preserve"> aby oferta wraz ze wszystkimi załącznikami była podpisana przez osoby uprawnione do reprezentowania Wykonawcy.</w:t>
      </w:r>
    </w:p>
    <w:p w14:paraId="4EDC25D1" w14:textId="57CE6C12" w:rsidR="00C41565" w:rsidRPr="00020007" w:rsidRDefault="007370F1" w:rsidP="00020007">
      <w:pPr>
        <w:pStyle w:val="Akapitzlist"/>
        <w:numPr>
          <w:ilvl w:val="3"/>
          <w:numId w:val="2"/>
        </w:numPr>
        <w:tabs>
          <w:tab w:val="num" w:pos="284"/>
        </w:tabs>
        <w:spacing w:line="276" w:lineRule="auto"/>
        <w:ind w:left="284" w:hanging="284"/>
        <w:jc w:val="both"/>
        <w:rPr>
          <w:rFonts w:ascii="Calibri" w:hAnsi="Calibri" w:cs="Calibri"/>
          <w:sz w:val="24"/>
          <w:szCs w:val="24"/>
        </w:rPr>
      </w:pPr>
      <w:r w:rsidRPr="00020007">
        <w:rPr>
          <w:rFonts w:ascii="Calibri" w:hAnsi="Calibri" w:cs="Calibri"/>
          <w:sz w:val="24"/>
          <w:szCs w:val="24"/>
        </w:rPr>
        <w:t xml:space="preserve">W przypadku składania ofert przez Wykonawców wspólnie ubiegających się o udzielenie zamówienia lub w sytuacji reprezentowania Wykonawcy przez pełnomocnika do oferty winno być dołączone pełnomocnictwo </w:t>
      </w:r>
      <w:r w:rsidR="00C41565" w:rsidRPr="00020007">
        <w:rPr>
          <w:rFonts w:ascii="Calibri" w:hAnsi="Calibri" w:cs="Calibri"/>
          <w:sz w:val="24"/>
          <w:szCs w:val="24"/>
        </w:rPr>
        <w:t>dla osoby podpisującej ofertę.</w:t>
      </w:r>
      <w:r w:rsidRPr="00020007">
        <w:rPr>
          <w:rFonts w:ascii="Calibri" w:hAnsi="Calibri" w:cs="Calibri"/>
          <w:sz w:val="24"/>
          <w:szCs w:val="24"/>
        </w:rPr>
        <w:t xml:space="preserve"> </w:t>
      </w:r>
      <w:r w:rsidR="00C41565" w:rsidRPr="00020007">
        <w:rPr>
          <w:rFonts w:ascii="Calibri" w:hAnsi="Calibri" w:cs="Calibri"/>
          <w:sz w:val="24"/>
          <w:szCs w:val="24"/>
        </w:rPr>
        <w:t>Pełnomocnictwo do złożenia oferty musi być złożone w oryginale w takiej samej formie, jak składana oferta (</w:t>
      </w:r>
      <w:proofErr w:type="spellStart"/>
      <w:r w:rsidR="00C41565" w:rsidRPr="00020007">
        <w:rPr>
          <w:rFonts w:ascii="Calibri" w:hAnsi="Calibri" w:cs="Calibri"/>
          <w:sz w:val="24"/>
          <w:szCs w:val="24"/>
        </w:rPr>
        <w:t>t.j</w:t>
      </w:r>
      <w:proofErr w:type="spellEnd"/>
      <w:r w:rsidR="00C41565" w:rsidRPr="00020007">
        <w:rPr>
          <w:rFonts w:ascii="Calibri" w:hAnsi="Calibri" w:cs="Calibri"/>
          <w:sz w:val="24"/>
          <w:szCs w:val="24"/>
        </w:rPr>
        <w:t xml:space="preserve">. w formie elektronicznej lub postaci elektronicznej opatrzonej kwalifikowanym podpisem elektronicznym,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(Dz. U. 2020 poz. 1192 z </w:t>
      </w:r>
      <w:proofErr w:type="spellStart"/>
      <w:r w:rsidR="00C41565" w:rsidRPr="00020007">
        <w:rPr>
          <w:rFonts w:ascii="Calibri" w:hAnsi="Calibri" w:cs="Calibri"/>
          <w:sz w:val="24"/>
          <w:szCs w:val="24"/>
        </w:rPr>
        <w:t>późn</w:t>
      </w:r>
      <w:proofErr w:type="spellEnd"/>
      <w:r w:rsidR="00C41565" w:rsidRPr="00020007">
        <w:rPr>
          <w:rFonts w:ascii="Calibri" w:hAnsi="Calibri" w:cs="Calibri"/>
          <w:sz w:val="24"/>
          <w:szCs w:val="24"/>
        </w:rPr>
        <w:t>. zm.), które to poświadczenie notariusz opatruje kwalifikowanym podpisem elektronicznym, bądź też poprzez opatrzenie skanu pełnomocnictwa sporządzonego uprzednio w formie pisemnej kwalifikowanym podpisem elektronicznym</w:t>
      </w:r>
      <w:r w:rsidR="005D7312" w:rsidRPr="00020007">
        <w:rPr>
          <w:rFonts w:ascii="Calibri" w:hAnsi="Calibri" w:cs="Calibri"/>
          <w:sz w:val="24"/>
          <w:szCs w:val="24"/>
        </w:rPr>
        <w:t xml:space="preserve"> </w:t>
      </w:r>
      <w:r w:rsidR="00C41565" w:rsidRPr="00020007">
        <w:rPr>
          <w:rFonts w:ascii="Calibri" w:hAnsi="Calibri" w:cs="Calibri"/>
          <w:sz w:val="24"/>
          <w:szCs w:val="24"/>
        </w:rPr>
        <w:t>mocodawcy. Elektroniczna kopia pełnomocnictwa nie może być uwierzytelniona przez upełnomocnionego.</w:t>
      </w:r>
    </w:p>
    <w:p w14:paraId="6EA3AF92" w14:textId="77777777" w:rsidR="00C41565" w:rsidRPr="00560A3C" w:rsidRDefault="007370F1" w:rsidP="00D064E3">
      <w:pPr>
        <w:pStyle w:val="Akapitzlist"/>
        <w:spacing w:line="276" w:lineRule="auto"/>
        <w:ind w:left="284"/>
        <w:jc w:val="both"/>
        <w:rPr>
          <w:rFonts w:ascii="Calibri" w:hAnsi="Calibri" w:cs="Calibri"/>
          <w:sz w:val="24"/>
          <w:szCs w:val="24"/>
        </w:rPr>
      </w:pPr>
      <w:r w:rsidRPr="00E11552">
        <w:rPr>
          <w:rFonts w:ascii="Calibri" w:hAnsi="Calibri" w:cs="Calibri"/>
          <w:sz w:val="24"/>
          <w:szCs w:val="24"/>
        </w:rPr>
        <w:t xml:space="preserve">Wraz z pełnomocnictwem powinien być złożony dokument potwierdzający możliwość </w:t>
      </w:r>
      <w:r w:rsidRPr="00560A3C">
        <w:rPr>
          <w:rFonts w:ascii="Calibri" w:hAnsi="Calibri" w:cs="Calibri"/>
          <w:sz w:val="24"/>
          <w:szCs w:val="24"/>
        </w:rPr>
        <w:t xml:space="preserve">udzielania pełnomocnictwa. </w:t>
      </w:r>
    </w:p>
    <w:p w14:paraId="18935C6B" w14:textId="77777777" w:rsidR="00327481" w:rsidRPr="00560A3C" w:rsidRDefault="007370F1" w:rsidP="00D064E3">
      <w:pPr>
        <w:pStyle w:val="Akapitzlist"/>
        <w:spacing w:line="269" w:lineRule="auto"/>
        <w:ind w:left="284"/>
        <w:jc w:val="both"/>
        <w:rPr>
          <w:rFonts w:ascii="Calibri" w:hAnsi="Calibri" w:cs="Calibri"/>
          <w:sz w:val="24"/>
          <w:szCs w:val="24"/>
        </w:rPr>
      </w:pPr>
      <w:r w:rsidRPr="00560A3C">
        <w:rPr>
          <w:rFonts w:ascii="Calibri" w:hAnsi="Calibri" w:cs="Calibri"/>
          <w:sz w:val="24"/>
          <w:szCs w:val="24"/>
        </w:rPr>
        <w:t xml:space="preserve">Pełnomocnictwa sporządzone w języku obcym Wykonawca składa wraz z tłumaczeniem na język polski. </w:t>
      </w:r>
    </w:p>
    <w:p w14:paraId="684D2965" w14:textId="7D910A98" w:rsidR="00327481" w:rsidRDefault="007370F1" w:rsidP="00D064E3">
      <w:pPr>
        <w:pStyle w:val="Akapitzlist"/>
        <w:numPr>
          <w:ilvl w:val="3"/>
          <w:numId w:val="2"/>
        </w:numPr>
        <w:spacing w:line="269" w:lineRule="auto"/>
        <w:ind w:left="284" w:hanging="284"/>
        <w:jc w:val="both"/>
        <w:rPr>
          <w:rFonts w:ascii="Calibri" w:hAnsi="Calibri" w:cs="Calibri"/>
          <w:sz w:val="24"/>
          <w:szCs w:val="24"/>
        </w:rPr>
      </w:pPr>
      <w:r w:rsidRPr="00560A3C">
        <w:rPr>
          <w:rFonts w:ascii="Calibri" w:hAnsi="Calibri" w:cs="Calibri"/>
          <w:sz w:val="24"/>
          <w:szCs w:val="24"/>
        </w:rPr>
        <w:t xml:space="preserve">Oferta wraz ze stanowiącymi jej integralną część załącznikami powinna być sporządzona przez </w:t>
      </w:r>
      <w:r w:rsidR="005E5EAA">
        <w:rPr>
          <w:rFonts w:ascii="Calibri" w:hAnsi="Calibri" w:cs="Calibri"/>
          <w:sz w:val="24"/>
          <w:szCs w:val="24"/>
        </w:rPr>
        <w:t>W</w:t>
      </w:r>
      <w:r w:rsidRPr="00560A3C">
        <w:rPr>
          <w:rFonts w:ascii="Calibri" w:hAnsi="Calibri" w:cs="Calibri"/>
          <w:sz w:val="24"/>
          <w:szCs w:val="24"/>
        </w:rPr>
        <w:t>ykonawcę według treści postanowień niniejszej SWZ</w:t>
      </w:r>
      <w:r w:rsidR="008E112A" w:rsidRPr="00560A3C">
        <w:rPr>
          <w:rFonts w:ascii="Calibri" w:hAnsi="Calibri" w:cs="Calibri"/>
          <w:sz w:val="24"/>
          <w:szCs w:val="24"/>
        </w:rPr>
        <w:t>.</w:t>
      </w:r>
    </w:p>
    <w:p w14:paraId="1073BA3A" w14:textId="5AD12C5A" w:rsidR="00461C3A" w:rsidRPr="00020007" w:rsidRDefault="000D551A" w:rsidP="00020007">
      <w:pPr>
        <w:pStyle w:val="Akapitzlist"/>
        <w:numPr>
          <w:ilvl w:val="3"/>
          <w:numId w:val="2"/>
        </w:numPr>
        <w:spacing w:line="269" w:lineRule="auto"/>
        <w:ind w:left="284" w:hanging="284"/>
        <w:jc w:val="both"/>
        <w:rPr>
          <w:rFonts w:ascii="Calibri" w:hAnsi="Calibri" w:cs="Calibri"/>
          <w:sz w:val="24"/>
          <w:szCs w:val="24"/>
        </w:rPr>
      </w:pPr>
      <w:r w:rsidRPr="00020007">
        <w:rPr>
          <w:rFonts w:ascii="Calibri" w:hAnsi="Calibri" w:cs="Calibri"/>
          <w:color w:val="000000"/>
          <w:sz w:val="24"/>
          <w:szCs w:val="24"/>
        </w:rPr>
        <w:t xml:space="preserve">W przypadku, </w:t>
      </w:r>
      <w:r w:rsidR="00461C3A" w:rsidRPr="00020007">
        <w:rPr>
          <w:rFonts w:ascii="Calibri" w:hAnsi="Calibri" w:cs="Calibri"/>
          <w:color w:val="000000"/>
          <w:sz w:val="24"/>
          <w:szCs w:val="24"/>
        </w:rPr>
        <w:t>gdy jakakolwiek część dokumentów nie dotyczy Wykonawcy, należy wpisać „nie dotyczy”</w:t>
      </w:r>
      <w:r w:rsidR="00461C3A" w:rsidRPr="00020007">
        <w:rPr>
          <w:rFonts w:ascii="Calibri" w:hAnsi="Calibri" w:cs="Calibri"/>
          <w:bCs/>
          <w:color w:val="000000"/>
          <w:sz w:val="24"/>
          <w:szCs w:val="24"/>
        </w:rPr>
        <w:t>.</w:t>
      </w:r>
    </w:p>
    <w:p w14:paraId="1D119843" w14:textId="77777777" w:rsidR="00020007" w:rsidRDefault="007370F1" w:rsidP="00020007">
      <w:pPr>
        <w:pStyle w:val="Akapitzlist"/>
        <w:numPr>
          <w:ilvl w:val="3"/>
          <w:numId w:val="2"/>
        </w:numPr>
        <w:spacing w:line="269" w:lineRule="auto"/>
        <w:ind w:left="284" w:hanging="284"/>
        <w:jc w:val="both"/>
        <w:rPr>
          <w:rFonts w:ascii="Calibri" w:hAnsi="Calibri" w:cs="Calibri"/>
          <w:sz w:val="24"/>
          <w:szCs w:val="24"/>
        </w:rPr>
      </w:pPr>
      <w:r w:rsidRPr="00020007">
        <w:rPr>
          <w:rFonts w:ascii="Calibri" w:hAnsi="Calibri" w:cs="Calibri"/>
          <w:sz w:val="24"/>
          <w:szCs w:val="24"/>
        </w:rPr>
        <w:t xml:space="preserve">Oferta musi być </w:t>
      </w:r>
      <w:r w:rsidR="000639E8" w:rsidRPr="00020007">
        <w:rPr>
          <w:rFonts w:ascii="Calibri" w:hAnsi="Calibri" w:cs="Calibri"/>
          <w:sz w:val="24"/>
          <w:szCs w:val="24"/>
        </w:rPr>
        <w:t>sporządzona</w:t>
      </w:r>
      <w:r w:rsidRPr="00020007">
        <w:rPr>
          <w:rFonts w:ascii="Calibri" w:hAnsi="Calibri" w:cs="Calibri"/>
          <w:sz w:val="24"/>
          <w:szCs w:val="24"/>
        </w:rPr>
        <w:t xml:space="preserve"> w języku polskim.</w:t>
      </w:r>
      <w:r w:rsidR="000639E8" w:rsidRPr="00020007">
        <w:rPr>
          <w:rFonts w:ascii="Calibri" w:hAnsi="Calibri" w:cs="Calibri"/>
          <w:sz w:val="24"/>
          <w:szCs w:val="24"/>
        </w:rPr>
        <w:t xml:space="preserve"> Każdy dokument składający się na ofertę musi być czytelny. </w:t>
      </w:r>
      <w:r w:rsidR="00C41565" w:rsidRPr="00020007">
        <w:rPr>
          <w:rFonts w:ascii="Calibri" w:hAnsi="Calibri" w:cs="Calibri"/>
          <w:sz w:val="24"/>
          <w:szCs w:val="24"/>
        </w:rPr>
        <w:t>Dokumenty sporządzone w języku obcym Wykonawca składa wraz z tłumaczeniem na język polski.</w:t>
      </w:r>
    </w:p>
    <w:p w14:paraId="6BB670F3" w14:textId="7E7D0C2E" w:rsidR="00020007" w:rsidRDefault="00D0428E" w:rsidP="00020007">
      <w:pPr>
        <w:pStyle w:val="Akapitzlist"/>
        <w:numPr>
          <w:ilvl w:val="3"/>
          <w:numId w:val="2"/>
        </w:numPr>
        <w:spacing w:line="269" w:lineRule="auto"/>
        <w:ind w:left="284" w:hanging="284"/>
        <w:jc w:val="both"/>
        <w:rPr>
          <w:rFonts w:ascii="Calibri" w:hAnsi="Calibri" w:cs="Calibri"/>
          <w:sz w:val="24"/>
          <w:szCs w:val="24"/>
        </w:rPr>
      </w:pPr>
      <w:r w:rsidRPr="00020007">
        <w:rPr>
          <w:rFonts w:ascii="Calibri" w:hAnsi="Calibri" w:cs="Calibri"/>
          <w:sz w:val="24"/>
          <w:szCs w:val="24"/>
        </w:rPr>
        <w:t>Podmiotowe środki dowodowe, przedmiotowe środki dowodowe oraz inne dokumenty lub oświadczenia, sporządzone w języku obcym przekazuje się wraz z tłumaczeniem na język polski, zgodnie z § 5</w:t>
      </w:r>
      <w:r w:rsidR="00020007" w:rsidRPr="00020007">
        <w:rPr>
          <w:rFonts w:ascii="Calibri" w:hAnsi="Calibri" w:cs="Calibri"/>
          <w:sz w:val="24"/>
          <w:szCs w:val="24"/>
        </w:rPr>
        <w:t xml:space="preserve"> </w:t>
      </w:r>
      <w:r w:rsidRPr="00020007">
        <w:rPr>
          <w:rFonts w:ascii="Calibri" w:hAnsi="Calibri" w:cs="Calibri"/>
          <w:sz w:val="24"/>
          <w:szCs w:val="24"/>
        </w:rPr>
        <w:t xml:space="preserve">Rozporządzenia Prezesa Rady Ministrów w sprawie sposobu sporządzania </w:t>
      </w:r>
      <w:r w:rsidR="00020007" w:rsidRPr="00020007">
        <w:rPr>
          <w:rFonts w:ascii="Calibri" w:hAnsi="Calibri" w:cs="Calibri"/>
          <w:sz w:val="24"/>
          <w:szCs w:val="24"/>
        </w:rPr>
        <w:br/>
      </w:r>
      <w:r w:rsidRPr="00020007">
        <w:rPr>
          <w:rFonts w:ascii="Calibri" w:hAnsi="Calibri" w:cs="Calibri"/>
          <w:sz w:val="24"/>
          <w:szCs w:val="24"/>
        </w:rPr>
        <w:t xml:space="preserve">i przekazywania informacji oraz wymagań technicznych dla dokumentów elektronicznych oraz środków komunikacji elektronicznej w postępowaniu o udzielenie zamówienia publicznego </w:t>
      </w:r>
      <w:r w:rsidR="009C3427">
        <w:rPr>
          <w:rFonts w:ascii="Calibri" w:hAnsi="Calibri" w:cs="Calibri"/>
          <w:sz w:val="24"/>
          <w:szCs w:val="24"/>
        </w:rPr>
        <w:br/>
      </w:r>
      <w:r w:rsidRPr="00020007">
        <w:rPr>
          <w:rFonts w:ascii="Calibri" w:hAnsi="Calibri" w:cs="Calibri"/>
          <w:sz w:val="24"/>
          <w:szCs w:val="24"/>
        </w:rPr>
        <w:t>lub konkursie.</w:t>
      </w:r>
    </w:p>
    <w:p w14:paraId="341E172F" w14:textId="65D27E09" w:rsidR="00A76043" w:rsidRDefault="007370F1" w:rsidP="00A76043">
      <w:pPr>
        <w:pStyle w:val="Akapitzlist"/>
        <w:numPr>
          <w:ilvl w:val="3"/>
          <w:numId w:val="2"/>
        </w:numPr>
        <w:spacing w:line="269" w:lineRule="auto"/>
        <w:ind w:left="284" w:hanging="284"/>
        <w:jc w:val="both"/>
        <w:rPr>
          <w:rFonts w:ascii="Calibri" w:hAnsi="Calibri" w:cs="Calibri"/>
          <w:sz w:val="24"/>
          <w:szCs w:val="24"/>
        </w:rPr>
      </w:pPr>
      <w:r w:rsidRPr="00020007">
        <w:rPr>
          <w:rFonts w:ascii="Calibri" w:hAnsi="Calibri" w:cs="Calibri"/>
          <w:sz w:val="24"/>
          <w:szCs w:val="24"/>
        </w:rPr>
        <w:t xml:space="preserve">Jeżeli </w:t>
      </w:r>
      <w:r w:rsidR="005E5EAA">
        <w:rPr>
          <w:rFonts w:ascii="Calibri" w:hAnsi="Calibri" w:cs="Calibri"/>
          <w:sz w:val="24"/>
          <w:szCs w:val="24"/>
        </w:rPr>
        <w:t>W</w:t>
      </w:r>
      <w:r w:rsidRPr="00020007">
        <w:rPr>
          <w:rFonts w:ascii="Calibri" w:hAnsi="Calibri" w:cs="Calibri"/>
          <w:sz w:val="24"/>
          <w:szCs w:val="24"/>
        </w:rPr>
        <w:t xml:space="preserve">ykonawca składając ofertę, zastrzega sobie prawo do nie udostępnienia innym uczestnikom postępowania informacji stanowiących tajemnicę przedsiębiorstwa, w rozumieniu przepisów o zwalczaniu nieuczciwej konkurencji, musi to wyraźnie wskazać w ofercie, poprzez złożenie stosownego oświadczenia zawierającego wykaz zastrzeżonych dokumentów </w:t>
      </w:r>
      <w:r w:rsidR="00020007">
        <w:rPr>
          <w:rFonts w:ascii="Calibri" w:hAnsi="Calibri" w:cs="Calibri"/>
          <w:sz w:val="24"/>
          <w:szCs w:val="24"/>
        </w:rPr>
        <w:br/>
      </w:r>
      <w:r w:rsidRPr="00020007">
        <w:rPr>
          <w:rFonts w:ascii="Calibri" w:hAnsi="Calibri" w:cs="Calibri"/>
          <w:sz w:val="24"/>
          <w:szCs w:val="24"/>
        </w:rPr>
        <w:lastRenderedPageBreak/>
        <w:t xml:space="preserve">i </w:t>
      </w:r>
      <w:r w:rsidR="008A7DCA" w:rsidRPr="00020007">
        <w:rPr>
          <w:rFonts w:ascii="Calibri" w:hAnsi="Calibri" w:cs="Calibri"/>
          <w:sz w:val="24"/>
          <w:szCs w:val="24"/>
        </w:rPr>
        <w:t>wykazanie,</w:t>
      </w:r>
      <w:r w:rsidRPr="00020007">
        <w:rPr>
          <w:rFonts w:ascii="Calibri" w:hAnsi="Calibri" w:cs="Calibri"/>
          <w:sz w:val="24"/>
          <w:szCs w:val="24"/>
        </w:rPr>
        <w:t xml:space="preserve"> iż zastrzeżone informacje stanowią tajemnice przedsiębiorstwa. Dokumenty opatrzone klauzulą; „Dokument zastrzeżony” winny być załączone łącznie z oświadczeniem, </w:t>
      </w:r>
      <w:r w:rsidR="00020007">
        <w:rPr>
          <w:rFonts w:ascii="Calibri" w:hAnsi="Calibri" w:cs="Calibri"/>
          <w:sz w:val="24"/>
          <w:szCs w:val="24"/>
        </w:rPr>
        <w:br/>
      </w:r>
      <w:r w:rsidRPr="00020007">
        <w:rPr>
          <w:rFonts w:ascii="Calibri" w:hAnsi="Calibri" w:cs="Calibri"/>
          <w:sz w:val="24"/>
          <w:szCs w:val="24"/>
        </w:rPr>
        <w:t>o którym mowa powyżej na końcu oferty. Wykonawca nie może zastrzec informacj</w:t>
      </w:r>
      <w:r w:rsidR="007D6EEB" w:rsidRPr="00020007">
        <w:rPr>
          <w:rFonts w:ascii="Calibri" w:hAnsi="Calibri" w:cs="Calibri"/>
          <w:sz w:val="24"/>
          <w:szCs w:val="24"/>
        </w:rPr>
        <w:t xml:space="preserve">i, o których mowa w art. </w:t>
      </w:r>
      <w:r w:rsidRPr="00020007">
        <w:rPr>
          <w:rFonts w:ascii="Calibri" w:hAnsi="Calibri" w:cs="Calibri"/>
          <w:sz w:val="24"/>
          <w:szCs w:val="24"/>
        </w:rPr>
        <w:t xml:space="preserve">222 ust. 5 ustawy </w:t>
      </w:r>
      <w:r w:rsidR="00813643" w:rsidRPr="00020007">
        <w:rPr>
          <w:rFonts w:ascii="Calibri" w:hAnsi="Calibri" w:cs="Calibri"/>
          <w:sz w:val="24"/>
          <w:szCs w:val="24"/>
        </w:rPr>
        <w:t>P</w:t>
      </w:r>
      <w:r w:rsidR="00020007">
        <w:rPr>
          <w:rFonts w:ascii="Calibri" w:hAnsi="Calibri" w:cs="Calibri"/>
          <w:sz w:val="24"/>
          <w:szCs w:val="24"/>
        </w:rPr>
        <w:t>ZP</w:t>
      </w:r>
      <w:r w:rsidRPr="00020007">
        <w:rPr>
          <w:rFonts w:ascii="Calibri" w:hAnsi="Calibri" w:cs="Calibri"/>
          <w:sz w:val="24"/>
          <w:szCs w:val="24"/>
        </w:rPr>
        <w:t>.</w:t>
      </w:r>
    </w:p>
    <w:p w14:paraId="2CD01B4E" w14:textId="6F811402" w:rsidR="00327481" w:rsidRDefault="007370F1" w:rsidP="00EE117E">
      <w:pPr>
        <w:pStyle w:val="Akapitzlist"/>
        <w:numPr>
          <w:ilvl w:val="3"/>
          <w:numId w:val="2"/>
        </w:numPr>
        <w:spacing w:line="269" w:lineRule="auto"/>
        <w:ind w:left="284" w:hanging="426"/>
        <w:jc w:val="both"/>
        <w:rPr>
          <w:rFonts w:ascii="Calibri" w:hAnsi="Calibri" w:cs="Calibri"/>
          <w:sz w:val="24"/>
          <w:szCs w:val="24"/>
        </w:rPr>
      </w:pPr>
      <w:r w:rsidRPr="00A76043">
        <w:rPr>
          <w:rFonts w:ascii="Calibri" w:hAnsi="Calibri" w:cs="Calibri"/>
          <w:sz w:val="24"/>
          <w:szCs w:val="24"/>
        </w:rPr>
        <w:t xml:space="preserve">Wszelkie koszty związane z </w:t>
      </w:r>
      <w:r w:rsidR="00F65AFF" w:rsidRPr="00A76043">
        <w:rPr>
          <w:rFonts w:ascii="Calibri" w:hAnsi="Calibri" w:cs="Calibri"/>
          <w:sz w:val="24"/>
          <w:szCs w:val="24"/>
        </w:rPr>
        <w:t xml:space="preserve">uczestnictwem w postępowaniu, w szczególności z </w:t>
      </w:r>
      <w:r w:rsidRPr="00A76043">
        <w:rPr>
          <w:rFonts w:ascii="Calibri" w:hAnsi="Calibri" w:cs="Calibri"/>
          <w:sz w:val="24"/>
          <w:szCs w:val="24"/>
        </w:rPr>
        <w:t xml:space="preserve">przygotowaniem i złożeniem oferty ponosi </w:t>
      </w:r>
      <w:r w:rsidR="004501F3">
        <w:rPr>
          <w:rFonts w:ascii="Calibri" w:hAnsi="Calibri" w:cs="Calibri"/>
          <w:sz w:val="24"/>
          <w:szCs w:val="24"/>
        </w:rPr>
        <w:t>W</w:t>
      </w:r>
      <w:r w:rsidRPr="00A76043">
        <w:rPr>
          <w:rFonts w:ascii="Calibri" w:hAnsi="Calibri" w:cs="Calibri"/>
          <w:sz w:val="24"/>
          <w:szCs w:val="24"/>
        </w:rPr>
        <w:t>ykonawca</w:t>
      </w:r>
      <w:r w:rsidR="00F65AFF" w:rsidRPr="00A76043">
        <w:rPr>
          <w:rFonts w:ascii="Calibri" w:hAnsi="Calibri" w:cs="Calibri"/>
          <w:sz w:val="24"/>
          <w:szCs w:val="24"/>
        </w:rPr>
        <w:t xml:space="preserve"> składający ofertę</w:t>
      </w:r>
      <w:r w:rsidRPr="00A76043">
        <w:rPr>
          <w:rFonts w:ascii="Calibri" w:hAnsi="Calibri" w:cs="Calibri"/>
          <w:sz w:val="24"/>
          <w:szCs w:val="24"/>
        </w:rPr>
        <w:t>.</w:t>
      </w:r>
      <w:r w:rsidR="00CE128B" w:rsidRPr="00A76043">
        <w:rPr>
          <w:rFonts w:ascii="Calibri" w:hAnsi="Calibri" w:cs="Calibri"/>
          <w:sz w:val="24"/>
          <w:szCs w:val="24"/>
        </w:rPr>
        <w:t xml:space="preserve"> Zamawiający nie przewiduje zwrotu kosztów udziału w postępowaniu.</w:t>
      </w:r>
    </w:p>
    <w:p w14:paraId="46B44000" w14:textId="784BA3A5" w:rsidR="00CE128B" w:rsidRPr="00A76043" w:rsidRDefault="000E7412" w:rsidP="00EE117E">
      <w:pPr>
        <w:pStyle w:val="Akapitzlist"/>
        <w:numPr>
          <w:ilvl w:val="3"/>
          <w:numId w:val="2"/>
        </w:numPr>
        <w:spacing w:line="269" w:lineRule="auto"/>
        <w:ind w:left="284" w:hanging="426"/>
        <w:jc w:val="both"/>
        <w:rPr>
          <w:rFonts w:ascii="Calibri" w:hAnsi="Calibri" w:cs="Calibri"/>
          <w:sz w:val="24"/>
          <w:szCs w:val="24"/>
        </w:rPr>
      </w:pPr>
      <w:r w:rsidRPr="00A76043">
        <w:rPr>
          <w:rFonts w:ascii="Calibri" w:hAnsi="Calibri" w:cs="Calibri"/>
          <w:sz w:val="24"/>
          <w:szCs w:val="24"/>
        </w:rPr>
        <w:t>Zamawiający:</w:t>
      </w:r>
    </w:p>
    <w:p w14:paraId="0C08107A" w14:textId="094F9BBE" w:rsidR="00CE128B" w:rsidRDefault="000E7412" w:rsidP="007C769E">
      <w:pPr>
        <w:pStyle w:val="Akapitzlist"/>
        <w:numPr>
          <w:ilvl w:val="0"/>
          <w:numId w:val="30"/>
        </w:numPr>
        <w:spacing w:line="276" w:lineRule="auto"/>
        <w:ind w:left="709" w:hanging="284"/>
        <w:jc w:val="both"/>
        <w:rPr>
          <w:rFonts w:ascii="Calibri" w:hAnsi="Calibri" w:cs="Calibri"/>
          <w:sz w:val="24"/>
          <w:szCs w:val="24"/>
        </w:rPr>
      </w:pPr>
      <w:r w:rsidRPr="00A76043">
        <w:rPr>
          <w:rFonts w:ascii="Calibri" w:hAnsi="Calibri" w:cs="Calibri"/>
          <w:sz w:val="24"/>
          <w:szCs w:val="24"/>
        </w:rPr>
        <w:t>nie dopuszcza możliwo</w:t>
      </w:r>
      <w:r w:rsidR="00CE128B" w:rsidRPr="00A76043">
        <w:rPr>
          <w:rFonts w:ascii="Calibri" w:hAnsi="Calibri" w:cs="Calibri"/>
          <w:sz w:val="24"/>
          <w:szCs w:val="24"/>
        </w:rPr>
        <w:t>ści złożenia oferty wariantowej,</w:t>
      </w:r>
    </w:p>
    <w:p w14:paraId="2C6CCEF2" w14:textId="6AF1E3E5" w:rsidR="00CE128B" w:rsidRPr="002325FC" w:rsidRDefault="000E7412" w:rsidP="007C769E">
      <w:pPr>
        <w:pStyle w:val="Akapitzlist"/>
        <w:numPr>
          <w:ilvl w:val="0"/>
          <w:numId w:val="30"/>
        </w:numPr>
        <w:spacing w:line="276" w:lineRule="auto"/>
        <w:ind w:left="709" w:hanging="284"/>
        <w:jc w:val="both"/>
        <w:rPr>
          <w:rFonts w:ascii="Calibri" w:hAnsi="Calibri" w:cs="Calibri"/>
          <w:sz w:val="24"/>
          <w:szCs w:val="24"/>
        </w:rPr>
      </w:pPr>
      <w:r w:rsidRPr="00A76043">
        <w:rPr>
          <w:rFonts w:ascii="Calibri" w:hAnsi="Calibri" w:cs="Calibri"/>
          <w:sz w:val="24"/>
          <w:szCs w:val="24"/>
        </w:rPr>
        <w:t xml:space="preserve">nie </w:t>
      </w:r>
      <w:r w:rsidRPr="002325FC">
        <w:rPr>
          <w:rFonts w:ascii="Calibri" w:hAnsi="Calibri" w:cs="Calibri"/>
          <w:sz w:val="24"/>
          <w:szCs w:val="24"/>
        </w:rPr>
        <w:t>przewiduje zawarcia umowy ramowej,</w:t>
      </w:r>
    </w:p>
    <w:p w14:paraId="654BDD59" w14:textId="68622725" w:rsidR="00CE128B" w:rsidRPr="002325FC" w:rsidRDefault="000E7412" w:rsidP="007C769E">
      <w:pPr>
        <w:pStyle w:val="Akapitzlist"/>
        <w:numPr>
          <w:ilvl w:val="0"/>
          <w:numId w:val="30"/>
        </w:numPr>
        <w:spacing w:line="276" w:lineRule="auto"/>
        <w:ind w:left="709" w:hanging="284"/>
        <w:jc w:val="both"/>
        <w:rPr>
          <w:rFonts w:ascii="Calibri" w:hAnsi="Calibri" w:cs="Calibri"/>
          <w:sz w:val="24"/>
          <w:szCs w:val="24"/>
        </w:rPr>
      </w:pPr>
      <w:r w:rsidRPr="002325FC">
        <w:rPr>
          <w:rFonts w:ascii="Calibri" w:hAnsi="Calibri" w:cs="Calibri"/>
          <w:sz w:val="24"/>
          <w:szCs w:val="24"/>
        </w:rPr>
        <w:t>nie przewiduje zastosowania aukcji elektronicznej,</w:t>
      </w:r>
    </w:p>
    <w:p w14:paraId="2A778B75" w14:textId="61BBF197" w:rsidR="00CE128B" w:rsidRPr="002325FC" w:rsidRDefault="000E7412" w:rsidP="007C769E">
      <w:pPr>
        <w:pStyle w:val="Akapitzlist"/>
        <w:numPr>
          <w:ilvl w:val="0"/>
          <w:numId w:val="30"/>
        </w:numPr>
        <w:spacing w:line="276" w:lineRule="auto"/>
        <w:ind w:left="709" w:hanging="284"/>
        <w:jc w:val="both"/>
        <w:rPr>
          <w:rFonts w:ascii="Calibri" w:hAnsi="Calibri" w:cs="Calibri"/>
          <w:sz w:val="24"/>
          <w:szCs w:val="24"/>
        </w:rPr>
      </w:pPr>
      <w:r w:rsidRPr="002325FC">
        <w:rPr>
          <w:rFonts w:ascii="Calibri" w:hAnsi="Calibri" w:cs="Calibri"/>
          <w:sz w:val="24"/>
          <w:szCs w:val="24"/>
        </w:rPr>
        <w:t>nie dopuszcza rozliczeń w walutach obcych,</w:t>
      </w:r>
    </w:p>
    <w:p w14:paraId="472DBF1A" w14:textId="54F219F7" w:rsidR="00CE128B" w:rsidRPr="002325FC" w:rsidRDefault="000E7412" w:rsidP="007C769E">
      <w:pPr>
        <w:pStyle w:val="Akapitzlist"/>
        <w:numPr>
          <w:ilvl w:val="0"/>
          <w:numId w:val="30"/>
        </w:numPr>
        <w:spacing w:line="276" w:lineRule="auto"/>
        <w:ind w:left="709" w:hanging="284"/>
        <w:jc w:val="both"/>
        <w:rPr>
          <w:rFonts w:ascii="Calibri" w:hAnsi="Calibri" w:cs="Calibri"/>
          <w:sz w:val="24"/>
          <w:szCs w:val="24"/>
        </w:rPr>
      </w:pPr>
      <w:r w:rsidRPr="002325FC">
        <w:rPr>
          <w:rFonts w:ascii="Calibri" w:hAnsi="Calibri" w:cs="Calibri"/>
          <w:sz w:val="24"/>
          <w:szCs w:val="24"/>
        </w:rPr>
        <w:t xml:space="preserve">nie przewiduje na poczet wykonania zamówienia udzielenia zaliczek, o których mowa </w:t>
      </w:r>
      <w:r w:rsidR="00672FAB" w:rsidRPr="002325FC">
        <w:rPr>
          <w:rFonts w:ascii="Calibri" w:hAnsi="Calibri" w:cs="Calibri"/>
          <w:sz w:val="24"/>
          <w:szCs w:val="24"/>
        </w:rPr>
        <w:br/>
      </w:r>
      <w:r w:rsidRPr="002325FC">
        <w:rPr>
          <w:rFonts w:ascii="Calibri" w:hAnsi="Calibri" w:cs="Calibri"/>
          <w:sz w:val="24"/>
          <w:szCs w:val="24"/>
        </w:rPr>
        <w:t>w art. 442 ust</w:t>
      </w:r>
      <w:r w:rsidR="00874FE3" w:rsidRPr="002325FC">
        <w:rPr>
          <w:rFonts w:ascii="Calibri" w:hAnsi="Calibri" w:cs="Calibri"/>
          <w:sz w:val="24"/>
          <w:szCs w:val="24"/>
        </w:rPr>
        <w:t>.</w:t>
      </w:r>
      <w:r w:rsidRPr="002325FC">
        <w:rPr>
          <w:rFonts w:ascii="Calibri" w:hAnsi="Calibri" w:cs="Calibri"/>
          <w:sz w:val="24"/>
          <w:szCs w:val="24"/>
        </w:rPr>
        <w:t xml:space="preserve"> 1 ustawy P</w:t>
      </w:r>
      <w:r w:rsidR="00A76043" w:rsidRPr="002325FC">
        <w:rPr>
          <w:rFonts w:ascii="Calibri" w:hAnsi="Calibri" w:cs="Calibri"/>
          <w:sz w:val="24"/>
          <w:szCs w:val="24"/>
        </w:rPr>
        <w:t>ZP</w:t>
      </w:r>
      <w:r w:rsidRPr="002325FC">
        <w:rPr>
          <w:rFonts w:ascii="Calibri" w:hAnsi="Calibri" w:cs="Calibri"/>
          <w:sz w:val="24"/>
          <w:szCs w:val="24"/>
        </w:rPr>
        <w:t>,</w:t>
      </w:r>
    </w:p>
    <w:p w14:paraId="410919BE" w14:textId="3507F5CD" w:rsidR="00CE128B" w:rsidRPr="00225D3E" w:rsidRDefault="00BB1A47" w:rsidP="007C769E">
      <w:pPr>
        <w:pStyle w:val="Akapitzlist"/>
        <w:numPr>
          <w:ilvl w:val="0"/>
          <w:numId w:val="30"/>
        </w:numPr>
        <w:spacing w:line="276" w:lineRule="auto"/>
        <w:ind w:left="709" w:hanging="284"/>
        <w:jc w:val="both"/>
        <w:rPr>
          <w:rFonts w:ascii="Calibri" w:hAnsi="Calibri" w:cs="Calibri"/>
          <w:sz w:val="24"/>
          <w:szCs w:val="24"/>
        </w:rPr>
      </w:pPr>
      <w:r w:rsidRPr="002707D0">
        <w:rPr>
          <w:rFonts w:ascii="Calibri" w:eastAsia="Times-New-Roman,Bold" w:hAnsi="Calibri" w:cs="Calibri"/>
          <w:sz w:val="24"/>
          <w:szCs w:val="24"/>
        </w:rPr>
        <w:t xml:space="preserve">nie </w:t>
      </w:r>
      <w:r w:rsidRPr="009D1698">
        <w:rPr>
          <w:rFonts w:ascii="Calibri" w:eastAsia="Times-New-Roman,Bold" w:hAnsi="Calibri" w:cs="Calibri"/>
          <w:sz w:val="24"/>
          <w:szCs w:val="24"/>
        </w:rPr>
        <w:t>wymaga złożenia ofert w postaci katalogów elektronicznych</w:t>
      </w:r>
      <w:r w:rsidR="00CE128B" w:rsidRPr="009D1698">
        <w:rPr>
          <w:rFonts w:ascii="Calibri" w:eastAsia="Times-New-Roman,Bold" w:hAnsi="Calibri" w:cs="Calibri"/>
          <w:sz w:val="24"/>
          <w:szCs w:val="24"/>
        </w:rPr>
        <w:t>,</w:t>
      </w:r>
    </w:p>
    <w:p w14:paraId="1567E7FC" w14:textId="6B2A123C" w:rsidR="00F447DB" w:rsidRDefault="00F447DB" w:rsidP="007C769E">
      <w:pPr>
        <w:pStyle w:val="Akapitzlist"/>
        <w:numPr>
          <w:ilvl w:val="0"/>
          <w:numId w:val="30"/>
        </w:numPr>
        <w:spacing w:line="276" w:lineRule="auto"/>
        <w:ind w:left="709" w:hanging="283"/>
        <w:jc w:val="both"/>
        <w:rPr>
          <w:rFonts w:ascii="Calibri" w:hAnsi="Calibri" w:cs="Calibri"/>
          <w:sz w:val="24"/>
          <w:szCs w:val="24"/>
        </w:rPr>
      </w:pPr>
      <w:r w:rsidRPr="00F447DB">
        <w:rPr>
          <w:rFonts w:ascii="Calibri" w:hAnsi="Calibri" w:cs="Calibri"/>
          <w:sz w:val="24"/>
          <w:szCs w:val="24"/>
        </w:rPr>
        <w:t xml:space="preserve">nie przewiduje możliwości udzielenia zamówień, o których mowa 214 ust. 1 pkt </w:t>
      </w:r>
      <w:r w:rsidR="00FF3C96">
        <w:rPr>
          <w:rFonts w:ascii="Calibri" w:hAnsi="Calibri" w:cs="Calibri"/>
          <w:sz w:val="24"/>
          <w:szCs w:val="24"/>
        </w:rPr>
        <w:t>7</w:t>
      </w:r>
      <w:r w:rsidRPr="00F447DB">
        <w:rPr>
          <w:rFonts w:ascii="Calibri" w:hAnsi="Calibri" w:cs="Calibri"/>
          <w:sz w:val="24"/>
          <w:szCs w:val="24"/>
        </w:rPr>
        <w:t xml:space="preserve"> ustawy </w:t>
      </w:r>
      <w:proofErr w:type="spellStart"/>
      <w:r w:rsidRPr="00F447DB">
        <w:rPr>
          <w:rFonts w:ascii="Calibri" w:hAnsi="Calibri" w:cs="Calibri"/>
          <w:sz w:val="24"/>
          <w:szCs w:val="24"/>
        </w:rPr>
        <w:t>pzp</w:t>
      </w:r>
      <w:proofErr w:type="spellEnd"/>
      <w:r w:rsidRPr="00F447DB">
        <w:rPr>
          <w:rFonts w:ascii="Calibri" w:hAnsi="Calibri" w:cs="Calibri"/>
          <w:sz w:val="24"/>
          <w:szCs w:val="24"/>
        </w:rPr>
        <w:t>.</w:t>
      </w:r>
    </w:p>
    <w:p w14:paraId="3927826E" w14:textId="1E148CBD" w:rsidR="009613F2" w:rsidRDefault="005474F4" w:rsidP="007C769E">
      <w:pPr>
        <w:pStyle w:val="Akapitzlist"/>
        <w:numPr>
          <w:ilvl w:val="0"/>
          <w:numId w:val="30"/>
        </w:numPr>
        <w:spacing w:line="276" w:lineRule="auto"/>
        <w:ind w:left="709" w:hanging="283"/>
        <w:jc w:val="both"/>
        <w:rPr>
          <w:rFonts w:ascii="Calibri" w:hAnsi="Calibri" w:cs="Calibri"/>
          <w:sz w:val="24"/>
          <w:szCs w:val="24"/>
        </w:rPr>
      </w:pPr>
      <w:r w:rsidRPr="009D1698">
        <w:rPr>
          <w:rFonts w:ascii="Calibri" w:hAnsi="Calibri" w:cs="Calibri"/>
          <w:sz w:val="24"/>
          <w:szCs w:val="24"/>
        </w:rPr>
        <w:t xml:space="preserve">żąda wskazania w ofercie przez Wykonawcę tej części zamówienia, odpowiednio do treści </w:t>
      </w:r>
      <w:r w:rsidRPr="00CE5962">
        <w:rPr>
          <w:rFonts w:ascii="Calibri" w:hAnsi="Calibri" w:cs="Calibri"/>
          <w:sz w:val="24"/>
          <w:szCs w:val="24"/>
        </w:rPr>
        <w:t xml:space="preserve">postanowień SWZ, której wykonanie zamierza powierzyć </w:t>
      </w:r>
      <w:r w:rsidR="004501F3">
        <w:rPr>
          <w:rFonts w:ascii="Calibri" w:hAnsi="Calibri" w:cs="Calibri"/>
          <w:sz w:val="24"/>
          <w:szCs w:val="24"/>
        </w:rPr>
        <w:t>P</w:t>
      </w:r>
      <w:r w:rsidRPr="00CE5962">
        <w:rPr>
          <w:rFonts w:ascii="Calibri" w:hAnsi="Calibri" w:cs="Calibri"/>
          <w:sz w:val="24"/>
          <w:szCs w:val="24"/>
        </w:rPr>
        <w:t xml:space="preserve">odwykonawcom, o ile to wiadome. </w:t>
      </w:r>
    </w:p>
    <w:p w14:paraId="2925935C" w14:textId="3D6E6F6A" w:rsidR="00BA36BE" w:rsidRDefault="00BA36BE" w:rsidP="00BA36BE">
      <w:pPr>
        <w:pStyle w:val="Akapitzlist"/>
        <w:spacing w:line="276" w:lineRule="auto"/>
        <w:ind w:left="709"/>
        <w:jc w:val="both"/>
        <w:rPr>
          <w:rFonts w:ascii="Calibri" w:hAnsi="Calibri" w:cs="Calibri"/>
          <w:sz w:val="24"/>
          <w:szCs w:val="24"/>
        </w:rPr>
      </w:pPr>
    </w:p>
    <w:p w14:paraId="54AAB0E2" w14:textId="1975F72E" w:rsidR="00CB2E3F" w:rsidRDefault="00672FAB" w:rsidP="00EE117E">
      <w:pPr>
        <w:ind w:hanging="142"/>
        <w:jc w:val="both"/>
        <w:rPr>
          <w:rFonts w:ascii="Calibri" w:hAnsi="Calibri" w:cs="Calibri"/>
          <w:b/>
          <w:sz w:val="24"/>
          <w:szCs w:val="24"/>
          <w:u w:val="single"/>
        </w:rPr>
      </w:pPr>
      <w:r w:rsidRPr="00CE5962">
        <w:rPr>
          <w:rFonts w:ascii="Calibri" w:hAnsi="Calibri" w:cs="Calibri"/>
          <w:b/>
          <w:sz w:val="24"/>
          <w:szCs w:val="24"/>
        </w:rPr>
        <w:t xml:space="preserve">12. </w:t>
      </w:r>
      <w:r w:rsidR="00CB2E3F">
        <w:rPr>
          <w:rFonts w:ascii="Calibri" w:hAnsi="Calibri" w:cs="Calibri"/>
          <w:b/>
          <w:sz w:val="24"/>
          <w:szCs w:val="24"/>
          <w:u w:val="single"/>
        </w:rPr>
        <w:t>Dokumentami, które stanowią ofertę są:</w:t>
      </w:r>
    </w:p>
    <w:p w14:paraId="4FFE3FB6" w14:textId="364049B6" w:rsidR="00A76043" w:rsidRPr="00F447DB" w:rsidRDefault="009613F2" w:rsidP="00D11E23">
      <w:pPr>
        <w:pStyle w:val="Akapitzlist"/>
        <w:numPr>
          <w:ilvl w:val="4"/>
          <w:numId w:val="2"/>
        </w:numPr>
        <w:tabs>
          <w:tab w:val="clear" w:pos="3600"/>
        </w:tabs>
        <w:spacing w:line="276" w:lineRule="auto"/>
        <w:ind w:left="709" w:hanging="284"/>
        <w:jc w:val="both"/>
        <w:rPr>
          <w:rFonts w:ascii="Calibri" w:hAnsi="Calibri" w:cs="Calibri"/>
          <w:sz w:val="24"/>
          <w:szCs w:val="24"/>
          <w:u w:val="single"/>
        </w:rPr>
      </w:pPr>
      <w:r>
        <w:rPr>
          <w:rFonts w:ascii="Calibri" w:hAnsi="Calibri" w:cs="Calibri"/>
          <w:sz w:val="24"/>
          <w:szCs w:val="24"/>
        </w:rPr>
        <w:t>F</w:t>
      </w:r>
      <w:r w:rsidR="00A76043" w:rsidRPr="00F6438F">
        <w:rPr>
          <w:rFonts w:ascii="Calibri" w:hAnsi="Calibri" w:cs="Calibri"/>
          <w:sz w:val="24"/>
          <w:szCs w:val="24"/>
        </w:rPr>
        <w:t>ormularz ofertowy</w:t>
      </w:r>
      <w:r>
        <w:rPr>
          <w:rFonts w:ascii="Calibri" w:hAnsi="Calibri" w:cs="Calibri"/>
          <w:sz w:val="24"/>
          <w:szCs w:val="24"/>
        </w:rPr>
        <w:t xml:space="preserve"> - </w:t>
      </w:r>
      <w:r w:rsidRPr="009613F2">
        <w:rPr>
          <w:rFonts w:ascii="Calibri" w:hAnsi="Calibri" w:cs="Calibri"/>
          <w:b/>
          <w:bCs/>
          <w:sz w:val="24"/>
          <w:szCs w:val="24"/>
        </w:rPr>
        <w:t xml:space="preserve">zgodny ze wzorem stanowiącym załącznik nr </w:t>
      </w:r>
      <w:r w:rsidR="00EE117E">
        <w:rPr>
          <w:rFonts w:ascii="Calibri" w:hAnsi="Calibri" w:cs="Calibri"/>
          <w:b/>
          <w:bCs/>
          <w:sz w:val="24"/>
          <w:szCs w:val="24"/>
        </w:rPr>
        <w:t>2</w:t>
      </w:r>
      <w:r w:rsidRPr="009613F2">
        <w:rPr>
          <w:rFonts w:ascii="Calibri" w:hAnsi="Calibri" w:cs="Calibri"/>
          <w:b/>
          <w:bCs/>
          <w:sz w:val="24"/>
          <w:szCs w:val="24"/>
        </w:rPr>
        <w:t xml:space="preserve"> do SWZ</w:t>
      </w:r>
      <w:r>
        <w:rPr>
          <w:rFonts w:ascii="Calibri" w:hAnsi="Calibri" w:cs="Calibri"/>
          <w:sz w:val="24"/>
          <w:szCs w:val="24"/>
        </w:rPr>
        <w:t xml:space="preserve"> </w:t>
      </w:r>
      <w:r w:rsidR="00A76043" w:rsidRPr="00B74AF1">
        <w:rPr>
          <w:rFonts w:ascii="Calibri" w:hAnsi="Calibri" w:cs="Calibri"/>
          <w:sz w:val="24"/>
          <w:szCs w:val="24"/>
        </w:rPr>
        <w:t xml:space="preserve">- </w:t>
      </w:r>
      <w:r w:rsidR="00955910" w:rsidRPr="00955910">
        <w:rPr>
          <w:rFonts w:ascii="Calibri" w:hAnsi="Calibri" w:cs="Calibri"/>
          <w:sz w:val="24"/>
          <w:szCs w:val="24"/>
        </w:rPr>
        <w:t>złożony w postaci elektronicznej</w:t>
      </w:r>
      <w:r w:rsidR="00E630C7">
        <w:rPr>
          <w:rFonts w:ascii="Calibri" w:hAnsi="Calibri" w:cs="Calibri"/>
          <w:sz w:val="24"/>
          <w:szCs w:val="24"/>
        </w:rPr>
        <w:t>,</w:t>
      </w:r>
      <w:r w:rsidR="00955910" w:rsidRPr="00955910">
        <w:rPr>
          <w:rFonts w:ascii="Calibri" w:hAnsi="Calibri" w:cs="Calibri"/>
          <w:sz w:val="24"/>
          <w:szCs w:val="24"/>
        </w:rPr>
        <w:t xml:space="preserve"> </w:t>
      </w:r>
      <w:r w:rsidR="00A76043" w:rsidRPr="00B74AF1">
        <w:rPr>
          <w:rFonts w:ascii="Calibri" w:hAnsi="Calibri" w:cs="Calibri"/>
          <w:sz w:val="24"/>
          <w:szCs w:val="24"/>
          <w:u w:val="single"/>
        </w:rPr>
        <w:t>opatrzony kwalifikowanym podpisem elektronicznym lub podpisem zaufanym lub podpisem osobistym</w:t>
      </w:r>
      <w:r w:rsidR="00A76043" w:rsidRPr="00B74AF1">
        <w:rPr>
          <w:rFonts w:ascii="Calibri" w:hAnsi="Calibri" w:cs="Calibri"/>
          <w:sz w:val="24"/>
          <w:szCs w:val="24"/>
        </w:rPr>
        <w:t>;</w:t>
      </w:r>
    </w:p>
    <w:p w14:paraId="56EA34D3" w14:textId="0D4D7B21" w:rsidR="00F447DB" w:rsidRDefault="00F447DB" w:rsidP="00F447DB">
      <w:pPr>
        <w:pStyle w:val="Akapitzlist"/>
        <w:spacing w:line="276" w:lineRule="auto"/>
        <w:ind w:left="709"/>
        <w:jc w:val="both"/>
        <w:rPr>
          <w:rFonts w:ascii="Calibri" w:hAnsi="Calibri" w:cs="Calibri"/>
          <w:sz w:val="24"/>
          <w:szCs w:val="24"/>
          <w:u w:val="single"/>
        </w:rPr>
      </w:pPr>
    </w:p>
    <w:p w14:paraId="3350BBA6" w14:textId="3638C498" w:rsidR="00CB2E3F" w:rsidRPr="00F33774" w:rsidRDefault="00F33774" w:rsidP="00EE117E">
      <w:pPr>
        <w:spacing w:line="276" w:lineRule="auto"/>
        <w:ind w:hanging="142"/>
        <w:jc w:val="both"/>
        <w:rPr>
          <w:rFonts w:ascii="Calibri" w:hAnsi="Calibri" w:cs="Calibri"/>
          <w:sz w:val="24"/>
          <w:szCs w:val="24"/>
          <w:u w:val="single"/>
        </w:rPr>
      </w:pPr>
      <w:r w:rsidRPr="00F33774">
        <w:rPr>
          <w:rFonts w:ascii="Calibri" w:hAnsi="Calibri" w:cs="Calibri"/>
          <w:b/>
          <w:sz w:val="24"/>
          <w:szCs w:val="24"/>
          <w:u w:val="single"/>
        </w:rPr>
        <w:t xml:space="preserve">13. </w:t>
      </w:r>
      <w:r>
        <w:rPr>
          <w:rFonts w:ascii="Calibri" w:hAnsi="Calibri" w:cs="Calibri"/>
          <w:b/>
          <w:sz w:val="24"/>
          <w:szCs w:val="24"/>
          <w:u w:val="single"/>
        </w:rPr>
        <w:t>Dokument</w:t>
      </w:r>
      <w:r w:rsidR="00F447DB">
        <w:rPr>
          <w:rFonts w:ascii="Calibri" w:hAnsi="Calibri" w:cs="Calibri"/>
          <w:b/>
          <w:sz w:val="24"/>
          <w:szCs w:val="24"/>
          <w:u w:val="single"/>
        </w:rPr>
        <w:t>ami</w:t>
      </w:r>
      <w:r>
        <w:rPr>
          <w:rFonts w:ascii="Calibri" w:hAnsi="Calibri" w:cs="Calibri"/>
          <w:b/>
          <w:sz w:val="24"/>
          <w:szCs w:val="24"/>
          <w:u w:val="single"/>
        </w:rPr>
        <w:t>, które Wykonawca ma złożyć z ofertą są:</w:t>
      </w:r>
    </w:p>
    <w:p w14:paraId="73C5E88D" w14:textId="345183F6" w:rsidR="00A76043" w:rsidRPr="00256ED4" w:rsidRDefault="00A76043" w:rsidP="007C769E">
      <w:pPr>
        <w:pStyle w:val="Akapitzlist"/>
        <w:numPr>
          <w:ilvl w:val="4"/>
          <w:numId w:val="39"/>
        </w:numPr>
        <w:tabs>
          <w:tab w:val="clear" w:pos="3600"/>
        </w:tabs>
        <w:spacing w:line="276" w:lineRule="auto"/>
        <w:ind w:left="709" w:hanging="283"/>
        <w:jc w:val="both"/>
        <w:rPr>
          <w:rFonts w:ascii="Calibri" w:hAnsi="Calibri" w:cs="Calibri"/>
          <w:sz w:val="24"/>
          <w:szCs w:val="24"/>
          <w:u w:val="single"/>
        </w:rPr>
      </w:pPr>
      <w:r w:rsidRPr="009D1698">
        <w:rPr>
          <w:rFonts w:ascii="Calibri" w:hAnsi="Calibri" w:cs="Calibri"/>
          <w:sz w:val="24"/>
          <w:szCs w:val="24"/>
        </w:rPr>
        <w:t xml:space="preserve">Oświadczenie, o którym mowa w art. 125 ust. 1 ustawy PZP oraz w art. 7 ust. 1 ustawy </w:t>
      </w:r>
      <w:r w:rsidRPr="009D1698">
        <w:rPr>
          <w:rFonts w:ascii="Calibri" w:hAnsi="Calibri" w:cs="Calibri"/>
          <w:sz w:val="24"/>
          <w:szCs w:val="24"/>
        </w:rPr>
        <w:br/>
        <w:t xml:space="preserve">z dnia 13 kwietnia </w:t>
      </w:r>
      <w:r w:rsidRPr="009C4865">
        <w:rPr>
          <w:rFonts w:ascii="Calibri" w:hAnsi="Calibri" w:cs="Calibri"/>
          <w:sz w:val="24"/>
          <w:szCs w:val="24"/>
        </w:rPr>
        <w:t xml:space="preserve">2022 r. o szczególnych rozwiązaniach w zakresie przeciwdziałania wspieraniu agresji na Ukrainę oraz służących ochronie bezpieczeństwa narodowego, </w:t>
      </w:r>
      <w:r w:rsidR="009C3427" w:rsidRPr="009C4865">
        <w:rPr>
          <w:rFonts w:ascii="Calibri" w:hAnsi="Calibri" w:cs="Calibri"/>
          <w:sz w:val="24"/>
          <w:szCs w:val="24"/>
        </w:rPr>
        <w:br/>
      </w:r>
      <w:r w:rsidRPr="009C4865">
        <w:rPr>
          <w:rFonts w:ascii="Calibri" w:hAnsi="Calibri" w:cs="Calibri"/>
          <w:sz w:val="24"/>
          <w:szCs w:val="24"/>
        </w:rPr>
        <w:t xml:space="preserve">w postaci elektronicznej – </w:t>
      </w:r>
      <w:r w:rsidRPr="009C4865">
        <w:rPr>
          <w:rFonts w:ascii="Calibri" w:hAnsi="Calibri" w:cs="Calibri"/>
          <w:b/>
          <w:bCs/>
          <w:sz w:val="24"/>
          <w:szCs w:val="24"/>
        </w:rPr>
        <w:t xml:space="preserve">załącznik nr </w:t>
      </w:r>
      <w:r w:rsidR="00FF3C96">
        <w:rPr>
          <w:rFonts w:ascii="Calibri" w:hAnsi="Calibri" w:cs="Calibri"/>
          <w:b/>
          <w:bCs/>
          <w:sz w:val="24"/>
          <w:szCs w:val="24"/>
        </w:rPr>
        <w:t>3</w:t>
      </w:r>
      <w:r w:rsidR="00917568" w:rsidRPr="009C4865">
        <w:rPr>
          <w:rFonts w:ascii="Calibri" w:hAnsi="Calibri" w:cs="Calibri"/>
          <w:b/>
          <w:bCs/>
          <w:sz w:val="24"/>
          <w:szCs w:val="24"/>
        </w:rPr>
        <w:t xml:space="preserve"> do SWZ</w:t>
      </w:r>
      <w:r w:rsidRPr="009D1698">
        <w:rPr>
          <w:rFonts w:ascii="Calibri" w:hAnsi="Calibri" w:cs="Calibri"/>
          <w:sz w:val="24"/>
          <w:szCs w:val="24"/>
        </w:rPr>
        <w:t xml:space="preserve"> - </w:t>
      </w:r>
      <w:r w:rsidR="00955910" w:rsidRPr="00955910">
        <w:rPr>
          <w:rFonts w:ascii="Calibri" w:hAnsi="Calibri" w:cs="Calibri"/>
          <w:sz w:val="24"/>
          <w:szCs w:val="24"/>
        </w:rPr>
        <w:t>złożon</w:t>
      </w:r>
      <w:r w:rsidR="00955910">
        <w:rPr>
          <w:rFonts w:ascii="Calibri" w:hAnsi="Calibri" w:cs="Calibri"/>
          <w:sz w:val="24"/>
          <w:szCs w:val="24"/>
        </w:rPr>
        <w:t>e</w:t>
      </w:r>
      <w:r w:rsidR="00955910" w:rsidRPr="00955910">
        <w:rPr>
          <w:rFonts w:ascii="Calibri" w:hAnsi="Calibri" w:cs="Calibri"/>
          <w:sz w:val="24"/>
          <w:szCs w:val="24"/>
        </w:rPr>
        <w:t xml:space="preserve"> w postaci</w:t>
      </w:r>
      <w:r w:rsidR="00E630C7">
        <w:rPr>
          <w:rFonts w:ascii="Calibri" w:hAnsi="Calibri" w:cs="Calibri"/>
          <w:sz w:val="24"/>
          <w:szCs w:val="24"/>
        </w:rPr>
        <w:t>,</w:t>
      </w:r>
      <w:r w:rsidR="00955910" w:rsidRPr="00955910">
        <w:rPr>
          <w:rFonts w:ascii="Calibri" w:hAnsi="Calibri" w:cs="Calibri"/>
          <w:sz w:val="24"/>
          <w:szCs w:val="24"/>
        </w:rPr>
        <w:t xml:space="preserve"> elektronicznej </w:t>
      </w:r>
      <w:r w:rsidRPr="009D1698">
        <w:rPr>
          <w:rFonts w:ascii="Calibri" w:hAnsi="Calibri" w:cs="Calibri"/>
          <w:sz w:val="24"/>
          <w:szCs w:val="24"/>
          <w:u w:val="single"/>
        </w:rPr>
        <w:t>opatrzone kwalifikowanym podpisem elektronicznym lub podpisem zaufanym lub podpisem osobistym</w:t>
      </w:r>
      <w:r w:rsidRPr="009D1698">
        <w:rPr>
          <w:rFonts w:ascii="Calibri" w:hAnsi="Calibri" w:cs="Calibri"/>
          <w:sz w:val="24"/>
          <w:szCs w:val="24"/>
        </w:rPr>
        <w:t>;</w:t>
      </w:r>
    </w:p>
    <w:p w14:paraId="0A774E28" w14:textId="672E7686" w:rsidR="00A76043" w:rsidRDefault="00955910" w:rsidP="007C769E">
      <w:pPr>
        <w:pStyle w:val="Akapitzlist"/>
        <w:numPr>
          <w:ilvl w:val="4"/>
          <w:numId w:val="39"/>
        </w:numPr>
        <w:spacing w:line="276" w:lineRule="auto"/>
        <w:ind w:left="709" w:hanging="284"/>
        <w:jc w:val="both"/>
        <w:rPr>
          <w:rFonts w:ascii="Calibri" w:hAnsi="Calibri" w:cs="Calibri"/>
          <w:sz w:val="24"/>
          <w:szCs w:val="24"/>
          <w:u w:val="single"/>
        </w:rPr>
      </w:pPr>
      <w:r>
        <w:rPr>
          <w:rFonts w:ascii="Calibri" w:hAnsi="Calibri" w:cs="Calibri"/>
          <w:sz w:val="24"/>
          <w:szCs w:val="24"/>
          <w:lang w:eastAsia="zh-CN"/>
        </w:rPr>
        <w:t>O</w:t>
      </w:r>
      <w:r w:rsidR="006D0755" w:rsidRPr="009C4865">
        <w:rPr>
          <w:rFonts w:ascii="Calibri" w:hAnsi="Calibri" w:cs="Calibri"/>
          <w:sz w:val="24"/>
          <w:szCs w:val="24"/>
          <w:lang w:eastAsia="zh-CN"/>
        </w:rPr>
        <w:t xml:space="preserve">świadczenie Wykonawców wspólnie ubiegających się o udzielenie zamówienia składane na podstawie art. 117 ust. 4 ustawy </w:t>
      </w:r>
      <w:r w:rsidR="00F40B07" w:rsidRPr="009C4865">
        <w:rPr>
          <w:rFonts w:ascii="Calibri" w:hAnsi="Calibri" w:cs="Calibri"/>
          <w:sz w:val="24"/>
          <w:szCs w:val="24"/>
          <w:lang w:eastAsia="zh-CN"/>
        </w:rPr>
        <w:t>PZP</w:t>
      </w:r>
      <w:r w:rsidR="006D0755" w:rsidRPr="009C4865">
        <w:rPr>
          <w:rFonts w:ascii="Calibri" w:hAnsi="Calibri" w:cs="Calibri"/>
          <w:sz w:val="24"/>
          <w:szCs w:val="24"/>
          <w:lang w:eastAsia="zh-CN"/>
        </w:rPr>
        <w:t>, które wykonają poszczególni Wykonawcy</w:t>
      </w:r>
      <w:r w:rsidR="006D0755" w:rsidRPr="009C4865">
        <w:rPr>
          <w:rFonts w:ascii="Calibri" w:hAnsi="Calibri" w:cs="Calibri"/>
          <w:color w:val="FF0000"/>
          <w:sz w:val="24"/>
          <w:szCs w:val="24"/>
        </w:rPr>
        <w:t xml:space="preserve"> </w:t>
      </w:r>
      <w:r w:rsidR="00A76043" w:rsidRPr="009C4865">
        <w:rPr>
          <w:rFonts w:ascii="Calibri" w:hAnsi="Calibri" w:cs="Calibri"/>
          <w:color w:val="FF0000"/>
          <w:sz w:val="24"/>
          <w:szCs w:val="24"/>
        </w:rPr>
        <w:t>(jeśli dotyczy)</w:t>
      </w:r>
      <w:r w:rsidR="00A76043" w:rsidRPr="009C4865">
        <w:rPr>
          <w:rFonts w:ascii="Calibri" w:hAnsi="Calibri" w:cs="Calibri"/>
          <w:sz w:val="24"/>
          <w:szCs w:val="24"/>
        </w:rPr>
        <w:t xml:space="preserve"> – </w:t>
      </w:r>
      <w:r w:rsidR="00A76043" w:rsidRPr="009C4865">
        <w:rPr>
          <w:rFonts w:ascii="Calibri" w:hAnsi="Calibri" w:cs="Calibri"/>
          <w:b/>
          <w:bCs/>
          <w:sz w:val="24"/>
          <w:szCs w:val="24"/>
        </w:rPr>
        <w:t xml:space="preserve">załącznik nr </w:t>
      </w:r>
      <w:r w:rsidR="003B73EE">
        <w:rPr>
          <w:rFonts w:ascii="Calibri" w:hAnsi="Calibri" w:cs="Calibri"/>
          <w:b/>
          <w:bCs/>
          <w:sz w:val="24"/>
          <w:szCs w:val="24"/>
        </w:rPr>
        <w:t>6</w:t>
      </w:r>
      <w:r w:rsidR="00917568" w:rsidRPr="009C4865">
        <w:rPr>
          <w:rFonts w:ascii="Calibri" w:hAnsi="Calibri" w:cs="Calibri"/>
          <w:b/>
          <w:bCs/>
          <w:sz w:val="24"/>
          <w:szCs w:val="24"/>
        </w:rPr>
        <w:t xml:space="preserve"> do</w:t>
      </w:r>
      <w:r w:rsidR="00917568" w:rsidRPr="00256ED4">
        <w:rPr>
          <w:rFonts w:ascii="Calibri" w:hAnsi="Calibri" w:cs="Calibri"/>
          <w:b/>
          <w:bCs/>
          <w:sz w:val="24"/>
          <w:szCs w:val="24"/>
        </w:rPr>
        <w:t xml:space="preserve"> SWZ</w:t>
      </w:r>
      <w:r w:rsidR="00A76043" w:rsidRPr="00256ED4">
        <w:rPr>
          <w:rFonts w:ascii="Calibri" w:hAnsi="Calibri" w:cs="Calibri"/>
          <w:sz w:val="24"/>
          <w:szCs w:val="24"/>
        </w:rPr>
        <w:t xml:space="preserve"> - </w:t>
      </w:r>
      <w:r w:rsidRPr="00955910">
        <w:rPr>
          <w:rFonts w:ascii="Calibri" w:hAnsi="Calibri" w:cs="Calibri"/>
          <w:sz w:val="24"/>
          <w:szCs w:val="24"/>
        </w:rPr>
        <w:t>złożon</w:t>
      </w:r>
      <w:r>
        <w:rPr>
          <w:rFonts w:ascii="Calibri" w:hAnsi="Calibri" w:cs="Calibri"/>
          <w:sz w:val="24"/>
          <w:szCs w:val="24"/>
        </w:rPr>
        <w:t>e</w:t>
      </w:r>
      <w:r w:rsidRPr="00955910">
        <w:rPr>
          <w:rFonts w:ascii="Calibri" w:hAnsi="Calibri" w:cs="Calibri"/>
          <w:sz w:val="24"/>
          <w:szCs w:val="24"/>
        </w:rPr>
        <w:t xml:space="preserve"> w postaci elektronicznej</w:t>
      </w:r>
      <w:r w:rsidR="00E630C7">
        <w:rPr>
          <w:rFonts w:ascii="Calibri" w:hAnsi="Calibri" w:cs="Calibri"/>
          <w:sz w:val="24"/>
          <w:szCs w:val="24"/>
        </w:rPr>
        <w:t>,</w:t>
      </w:r>
      <w:r w:rsidRPr="00955910">
        <w:rPr>
          <w:rFonts w:ascii="Calibri" w:hAnsi="Calibri" w:cs="Calibri"/>
          <w:sz w:val="24"/>
          <w:szCs w:val="24"/>
        </w:rPr>
        <w:t xml:space="preserve"> </w:t>
      </w:r>
      <w:r w:rsidR="00A76043" w:rsidRPr="00256ED4">
        <w:rPr>
          <w:rFonts w:ascii="Calibri" w:hAnsi="Calibri" w:cs="Calibri"/>
          <w:sz w:val="24"/>
          <w:szCs w:val="24"/>
          <w:u w:val="single"/>
        </w:rPr>
        <w:t>opatrzone kwalifikowanym podpisem elektronicznym lub podpisem zaufanym lub podpisem osobistym</w:t>
      </w:r>
      <w:r w:rsidR="00256ED4">
        <w:rPr>
          <w:rFonts w:ascii="Calibri" w:hAnsi="Calibri" w:cs="Calibri"/>
          <w:sz w:val="24"/>
          <w:szCs w:val="24"/>
          <w:u w:val="single"/>
        </w:rPr>
        <w:t>;</w:t>
      </w:r>
    </w:p>
    <w:p w14:paraId="1DFDFB6C" w14:textId="7219440B" w:rsidR="00A76043" w:rsidRPr="00BC59DC" w:rsidRDefault="00A76043" w:rsidP="007C769E">
      <w:pPr>
        <w:pStyle w:val="Akapitzlist"/>
        <w:numPr>
          <w:ilvl w:val="4"/>
          <w:numId w:val="39"/>
        </w:numPr>
        <w:spacing w:line="276" w:lineRule="auto"/>
        <w:ind w:left="709" w:hanging="284"/>
        <w:jc w:val="both"/>
        <w:rPr>
          <w:rFonts w:ascii="Calibri" w:hAnsi="Calibri" w:cs="Calibri"/>
          <w:sz w:val="24"/>
          <w:szCs w:val="24"/>
          <w:u w:val="single"/>
        </w:rPr>
      </w:pPr>
      <w:r w:rsidRPr="00EB30DB">
        <w:rPr>
          <w:rFonts w:ascii="Calibri" w:hAnsi="Calibri" w:cs="Calibri"/>
          <w:sz w:val="24"/>
          <w:szCs w:val="24"/>
        </w:rPr>
        <w:t xml:space="preserve">Pełnomocnictwo do reprezentowania Wykonawcy, o ile ofertę składa pełnomocnik, </w:t>
      </w:r>
      <w:r w:rsidR="008F6145">
        <w:rPr>
          <w:rFonts w:ascii="Calibri" w:hAnsi="Calibri" w:cs="Calibri"/>
          <w:sz w:val="24"/>
          <w:szCs w:val="24"/>
        </w:rPr>
        <w:t>w </w:t>
      </w:r>
      <w:r w:rsidRPr="00EB30DB">
        <w:rPr>
          <w:rFonts w:ascii="Calibri" w:hAnsi="Calibri" w:cs="Calibri"/>
          <w:sz w:val="24"/>
          <w:szCs w:val="24"/>
        </w:rPr>
        <w:t>postaci elektronicznej</w:t>
      </w:r>
      <w:r w:rsidR="00F40B07" w:rsidRPr="00EB30DB">
        <w:rPr>
          <w:rFonts w:ascii="Calibri" w:hAnsi="Calibri" w:cs="Calibri"/>
          <w:sz w:val="24"/>
          <w:szCs w:val="24"/>
        </w:rPr>
        <w:t xml:space="preserve"> </w:t>
      </w:r>
      <w:r w:rsidR="00F40B07" w:rsidRPr="00EB30DB">
        <w:rPr>
          <w:rFonts w:ascii="Calibri" w:hAnsi="Calibri" w:cs="Calibri"/>
          <w:color w:val="FF0000"/>
          <w:sz w:val="24"/>
          <w:szCs w:val="24"/>
        </w:rPr>
        <w:t>(jeśli dotyczy)</w:t>
      </w:r>
      <w:r w:rsidRPr="00EB30DB">
        <w:rPr>
          <w:rFonts w:ascii="Calibri" w:hAnsi="Calibri" w:cs="Calibri"/>
          <w:color w:val="FF0000"/>
          <w:sz w:val="24"/>
          <w:szCs w:val="24"/>
        </w:rPr>
        <w:t xml:space="preserve"> </w:t>
      </w:r>
      <w:r w:rsidRPr="00EB30DB">
        <w:rPr>
          <w:rFonts w:ascii="Calibri" w:hAnsi="Calibri" w:cs="Calibri"/>
          <w:sz w:val="24"/>
          <w:szCs w:val="24"/>
        </w:rPr>
        <w:t xml:space="preserve">- </w:t>
      </w:r>
      <w:r w:rsidR="00955910" w:rsidRPr="00955910">
        <w:rPr>
          <w:rFonts w:ascii="Calibri" w:hAnsi="Calibri" w:cs="Calibri"/>
          <w:sz w:val="24"/>
          <w:szCs w:val="24"/>
        </w:rPr>
        <w:t>złożon</w:t>
      </w:r>
      <w:r w:rsidR="00955910">
        <w:rPr>
          <w:rFonts w:ascii="Calibri" w:hAnsi="Calibri" w:cs="Calibri"/>
          <w:sz w:val="24"/>
          <w:szCs w:val="24"/>
        </w:rPr>
        <w:t>e</w:t>
      </w:r>
      <w:r w:rsidR="00955910" w:rsidRPr="00955910">
        <w:rPr>
          <w:rFonts w:ascii="Calibri" w:hAnsi="Calibri" w:cs="Calibri"/>
          <w:sz w:val="24"/>
          <w:szCs w:val="24"/>
        </w:rPr>
        <w:t xml:space="preserve"> w postaci elektronicznej</w:t>
      </w:r>
      <w:r w:rsidR="00E630C7">
        <w:rPr>
          <w:rFonts w:ascii="Calibri" w:hAnsi="Calibri" w:cs="Calibri"/>
          <w:sz w:val="24"/>
          <w:szCs w:val="24"/>
        </w:rPr>
        <w:t>,</w:t>
      </w:r>
      <w:r w:rsidR="00955910" w:rsidRPr="00955910">
        <w:rPr>
          <w:rFonts w:ascii="Calibri" w:hAnsi="Calibri" w:cs="Calibri"/>
          <w:sz w:val="24"/>
          <w:szCs w:val="24"/>
        </w:rPr>
        <w:t xml:space="preserve"> </w:t>
      </w:r>
      <w:r w:rsidRPr="00EB30DB">
        <w:rPr>
          <w:rFonts w:ascii="Calibri" w:hAnsi="Calibri" w:cs="Calibri"/>
          <w:sz w:val="24"/>
          <w:szCs w:val="24"/>
          <w:u w:val="single"/>
        </w:rPr>
        <w:t>opatrzon</w:t>
      </w:r>
      <w:r w:rsidR="00E630C7">
        <w:rPr>
          <w:rFonts w:ascii="Calibri" w:hAnsi="Calibri" w:cs="Calibri"/>
          <w:sz w:val="24"/>
          <w:szCs w:val="24"/>
          <w:u w:val="single"/>
        </w:rPr>
        <w:t>e</w:t>
      </w:r>
      <w:r w:rsidRPr="00EB30DB">
        <w:rPr>
          <w:rFonts w:ascii="Calibri" w:hAnsi="Calibri" w:cs="Calibri"/>
          <w:sz w:val="24"/>
          <w:szCs w:val="24"/>
          <w:u w:val="single"/>
        </w:rPr>
        <w:t xml:space="preserve"> kwalifikowanym podpisem elektronicznym lub podpisem zaufanym lub podpisem osobistym osoby/osób upoważnionej/upoważnionych do udzielania pełnomocnictwa</w:t>
      </w:r>
      <w:r w:rsidRPr="00EB30DB">
        <w:rPr>
          <w:rFonts w:ascii="Calibri" w:hAnsi="Calibri" w:cs="Calibri"/>
          <w:sz w:val="24"/>
          <w:szCs w:val="24"/>
        </w:rPr>
        <w:t>;</w:t>
      </w:r>
    </w:p>
    <w:p w14:paraId="6A6D0D62" w14:textId="77777777" w:rsidR="00BC59DC" w:rsidRPr="00EB30DB" w:rsidRDefault="00BC59DC" w:rsidP="00BC59DC">
      <w:pPr>
        <w:pStyle w:val="Akapitzlist"/>
        <w:spacing w:line="276" w:lineRule="auto"/>
        <w:ind w:left="709"/>
        <w:jc w:val="both"/>
        <w:rPr>
          <w:rFonts w:ascii="Calibri" w:hAnsi="Calibri" w:cs="Calibri"/>
          <w:sz w:val="24"/>
          <w:szCs w:val="24"/>
          <w:u w:val="single"/>
        </w:rPr>
      </w:pPr>
    </w:p>
    <w:p w14:paraId="137AD2D1" w14:textId="1B9A56C8" w:rsidR="00A76043" w:rsidRPr="00F33774" w:rsidRDefault="00F33774" w:rsidP="00F33774">
      <w:pPr>
        <w:spacing w:line="276" w:lineRule="auto"/>
        <w:ind w:left="426" w:hanging="426"/>
        <w:jc w:val="both"/>
        <w:rPr>
          <w:rFonts w:ascii="Calibri" w:hAnsi="Calibri" w:cs="Calibri"/>
          <w:sz w:val="24"/>
          <w:szCs w:val="24"/>
        </w:rPr>
      </w:pPr>
      <w:r>
        <w:rPr>
          <w:rFonts w:ascii="Calibri" w:hAnsi="Calibri" w:cs="Calibri"/>
          <w:sz w:val="24"/>
          <w:szCs w:val="24"/>
        </w:rPr>
        <w:lastRenderedPageBreak/>
        <w:t xml:space="preserve">14. </w:t>
      </w:r>
      <w:r w:rsidR="00A76043" w:rsidRPr="00F33774">
        <w:rPr>
          <w:rFonts w:ascii="Calibri" w:hAnsi="Calibri" w:cs="Calibri"/>
          <w:sz w:val="24"/>
          <w:szCs w:val="24"/>
        </w:rPr>
        <w:t>W przypadku, gdy Wykonawca będzie dysponował jedynie pełnomocnictwem w formie pisemnej, składa je w formie elektronicznego poświadczenia zgodności odpisu, wyciągu lub kopii z okazanym dokumentem, które notariusz opatruje kwalifikowanym podpisem elektronicznym (art. 97 § 2 Prawa o notariacie). Wówczas do oferty w formie elektronicznej należy dołączyć odpis pełnomocnictwa sporządzony przez notariusza w formie elektronicznej.</w:t>
      </w:r>
    </w:p>
    <w:p w14:paraId="3C51B228" w14:textId="77777777" w:rsidR="00E630C7" w:rsidRPr="00E11552" w:rsidRDefault="00E630C7" w:rsidP="006D0755">
      <w:pPr>
        <w:spacing w:line="276" w:lineRule="auto"/>
        <w:jc w:val="both"/>
        <w:rPr>
          <w:rFonts w:ascii="Calibri" w:hAnsi="Calibri" w:cs="Calibri"/>
          <w:sz w:val="24"/>
          <w:szCs w:val="24"/>
        </w:rPr>
      </w:pPr>
    </w:p>
    <w:p w14:paraId="75BECA1C" w14:textId="77777777" w:rsidR="00C854F6" w:rsidRPr="00E11552" w:rsidRDefault="00C854F6" w:rsidP="007C769E">
      <w:pPr>
        <w:pStyle w:val="Nagwek1"/>
        <w:numPr>
          <w:ilvl w:val="0"/>
          <w:numId w:val="22"/>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szCs w:val="24"/>
        </w:rPr>
      </w:pPr>
      <w:bookmarkStart w:id="39" w:name="_SPOSÓB_ORAZ_TERMIN"/>
      <w:bookmarkStart w:id="40" w:name="_Toc65483829"/>
      <w:bookmarkEnd w:id="39"/>
      <w:r w:rsidRPr="00E11552">
        <w:rPr>
          <w:rFonts w:ascii="Calibri" w:hAnsi="Calibri" w:cs="Calibri"/>
          <w:b/>
          <w:szCs w:val="24"/>
        </w:rPr>
        <w:t xml:space="preserve">SPOSÓB ORAZ TERMIN SKŁADANIA </w:t>
      </w:r>
      <w:r w:rsidR="00F8191C" w:rsidRPr="00E11552">
        <w:rPr>
          <w:rFonts w:ascii="Calibri" w:hAnsi="Calibri" w:cs="Calibri"/>
          <w:b/>
          <w:szCs w:val="24"/>
        </w:rPr>
        <w:t xml:space="preserve">I OTWARCIA </w:t>
      </w:r>
      <w:r w:rsidRPr="00E11552">
        <w:rPr>
          <w:rFonts w:ascii="Calibri" w:hAnsi="Calibri" w:cs="Calibri"/>
          <w:b/>
          <w:szCs w:val="24"/>
        </w:rPr>
        <w:t>OFERT</w:t>
      </w:r>
      <w:bookmarkEnd w:id="40"/>
    </w:p>
    <w:p w14:paraId="335C99FF" w14:textId="77777777" w:rsidR="00805C55" w:rsidRPr="00E11552" w:rsidRDefault="00805C55" w:rsidP="00E11552">
      <w:pPr>
        <w:spacing w:line="276" w:lineRule="auto"/>
        <w:jc w:val="both"/>
        <w:rPr>
          <w:rFonts w:ascii="Calibri" w:hAnsi="Calibri" w:cs="Calibri"/>
          <w:sz w:val="24"/>
          <w:szCs w:val="24"/>
        </w:rPr>
      </w:pPr>
    </w:p>
    <w:p w14:paraId="4E803EC8" w14:textId="48D4201B" w:rsidR="00666623" w:rsidRPr="006D7CDA" w:rsidRDefault="00461C3A" w:rsidP="00666623">
      <w:pPr>
        <w:pStyle w:val="Akapitzlist"/>
        <w:numPr>
          <w:ilvl w:val="1"/>
          <w:numId w:val="13"/>
        </w:numPr>
        <w:tabs>
          <w:tab w:val="clear" w:pos="644"/>
        </w:tabs>
        <w:spacing w:line="276" w:lineRule="auto"/>
        <w:ind w:left="284" w:hanging="284"/>
        <w:jc w:val="both"/>
        <w:rPr>
          <w:rFonts w:ascii="Calibri" w:hAnsi="Calibri" w:cs="Calibri"/>
          <w:b/>
          <w:color w:val="FF0000"/>
          <w:sz w:val="24"/>
          <w:szCs w:val="24"/>
        </w:rPr>
      </w:pPr>
      <w:r w:rsidRPr="00666623">
        <w:rPr>
          <w:rFonts w:ascii="Calibri" w:hAnsi="Calibri" w:cs="Calibri"/>
          <w:b/>
          <w:color w:val="FF0000"/>
          <w:sz w:val="24"/>
          <w:szCs w:val="24"/>
        </w:rPr>
        <w:t xml:space="preserve">Sposób </w:t>
      </w:r>
      <w:r w:rsidRPr="006D7CDA">
        <w:rPr>
          <w:rFonts w:ascii="Calibri" w:hAnsi="Calibri" w:cs="Calibri"/>
          <w:b/>
          <w:color w:val="FF0000"/>
          <w:sz w:val="24"/>
          <w:szCs w:val="24"/>
        </w:rPr>
        <w:t xml:space="preserve">złożenia oferty został szczegółowo opisany </w:t>
      </w:r>
      <w:r w:rsidR="00BF5790" w:rsidRPr="006D7CDA">
        <w:rPr>
          <w:rFonts w:ascii="Calibri" w:hAnsi="Calibri" w:cs="Calibri"/>
          <w:b/>
          <w:color w:val="FF0000"/>
          <w:sz w:val="24"/>
          <w:szCs w:val="24"/>
        </w:rPr>
        <w:t>w</w:t>
      </w:r>
      <w:r w:rsidRPr="006D7CDA">
        <w:rPr>
          <w:rFonts w:ascii="Calibri" w:hAnsi="Calibri" w:cs="Calibri"/>
          <w:b/>
          <w:color w:val="FF0000"/>
          <w:sz w:val="24"/>
          <w:szCs w:val="24"/>
        </w:rPr>
        <w:t xml:space="preserve"> Rozdziale XI </w:t>
      </w:r>
      <w:r w:rsidR="00F33774">
        <w:rPr>
          <w:rFonts w:ascii="Calibri" w:hAnsi="Calibri" w:cs="Calibri"/>
          <w:b/>
          <w:color w:val="FF0000"/>
          <w:sz w:val="24"/>
          <w:szCs w:val="24"/>
        </w:rPr>
        <w:t>pk</w:t>
      </w:r>
      <w:r w:rsidR="00666623" w:rsidRPr="006D7CDA">
        <w:rPr>
          <w:rFonts w:ascii="Calibri" w:hAnsi="Calibri" w:cs="Calibri"/>
          <w:b/>
          <w:color w:val="FF0000"/>
          <w:sz w:val="24"/>
          <w:szCs w:val="24"/>
        </w:rPr>
        <w:t xml:space="preserve">t 3 </w:t>
      </w:r>
      <w:r w:rsidRPr="006D7CDA">
        <w:rPr>
          <w:rFonts w:ascii="Calibri" w:hAnsi="Calibri" w:cs="Calibri"/>
          <w:b/>
          <w:color w:val="FF0000"/>
          <w:sz w:val="24"/>
          <w:szCs w:val="24"/>
        </w:rPr>
        <w:t>SWZ</w:t>
      </w:r>
      <w:r w:rsidR="00666623" w:rsidRPr="006D7CDA">
        <w:rPr>
          <w:rFonts w:ascii="Calibri" w:hAnsi="Calibri" w:cs="Calibri"/>
          <w:b/>
          <w:color w:val="FF0000"/>
          <w:sz w:val="24"/>
          <w:szCs w:val="24"/>
        </w:rPr>
        <w:t>.</w:t>
      </w:r>
    </w:p>
    <w:p w14:paraId="6556B1CA" w14:textId="784E0531" w:rsidR="008E06B0" w:rsidRPr="000A6366" w:rsidRDefault="00C854F6" w:rsidP="00666623">
      <w:pPr>
        <w:pStyle w:val="Akapitzlist"/>
        <w:numPr>
          <w:ilvl w:val="1"/>
          <w:numId w:val="13"/>
        </w:numPr>
        <w:tabs>
          <w:tab w:val="clear" w:pos="644"/>
        </w:tabs>
        <w:spacing w:line="276" w:lineRule="auto"/>
        <w:ind w:left="284" w:hanging="284"/>
        <w:jc w:val="both"/>
        <w:rPr>
          <w:rFonts w:ascii="Calibri" w:hAnsi="Calibri" w:cs="Calibri"/>
          <w:b/>
          <w:color w:val="FF0000"/>
          <w:sz w:val="24"/>
          <w:szCs w:val="24"/>
        </w:rPr>
      </w:pPr>
      <w:r w:rsidRPr="006D7CDA">
        <w:rPr>
          <w:rFonts w:ascii="Calibri" w:hAnsi="Calibri" w:cs="Calibri"/>
          <w:sz w:val="24"/>
          <w:szCs w:val="24"/>
        </w:rPr>
        <w:t xml:space="preserve">Oferty należy </w:t>
      </w:r>
      <w:r w:rsidRPr="00A82081">
        <w:rPr>
          <w:rFonts w:ascii="Calibri" w:hAnsi="Calibri" w:cs="Calibri"/>
          <w:sz w:val="24"/>
          <w:szCs w:val="24"/>
        </w:rPr>
        <w:t xml:space="preserve">składać w </w:t>
      </w:r>
      <w:r w:rsidRPr="007715C8">
        <w:rPr>
          <w:rFonts w:ascii="Calibri" w:hAnsi="Calibri" w:cs="Calibri"/>
          <w:sz w:val="24"/>
          <w:szCs w:val="24"/>
        </w:rPr>
        <w:t xml:space="preserve">terminie </w:t>
      </w:r>
      <w:r w:rsidRPr="000A6366">
        <w:rPr>
          <w:rFonts w:ascii="Calibri" w:hAnsi="Calibri" w:cs="Calibri"/>
          <w:b/>
          <w:bCs/>
          <w:sz w:val="24"/>
          <w:szCs w:val="24"/>
        </w:rPr>
        <w:t xml:space="preserve">do </w:t>
      </w:r>
      <w:r w:rsidRPr="000A65B5">
        <w:rPr>
          <w:rFonts w:ascii="Calibri" w:hAnsi="Calibri" w:cs="Calibri"/>
          <w:b/>
          <w:bCs/>
          <w:sz w:val="24"/>
          <w:szCs w:val="24"/>
        </w:rPr>
        <w:t xml:space="preserve">dnia </w:t>
      </w:r>
      <w:r w:rsidR="00BE2DEA">
        <w:rPr>
          <w:rFonts w:ascii="Calibri" w:hAnsi="Calibri" w:cs="Calibri"/>
          <w:b/>
          <w:bCs/>
          <w:sz w:val="24"/>
          <w:szCs w:val="24"/>
        </w:rPr>
        <w:t>05.02.2026</w:t>
      </w:r>
      <w:r w:rsidR="00FF77E2" w:rsidRPr="000A6366">
        <w:rPr>
          <w:rFonts w:ascii="Calibri" w:hAnsi="Calibri" w:cs="Calibri"/>
          <w:b/>
          <w:bCs/>
          <w:sz w:val="24"/>
          <w:szCs w:val="24"/>
        </w:rPr>
        <w:t xml:space="preserve"> r.</w:t>
      </w:r>
      <w:r w:rsidRPr="000A6366">
        <w:rPr>
          <w:rFonts w:ascii="Calibri" w:hAnsi="Calibri" w:cs="Calibri"/>
          <w:b/>
          <w:bCs/>
          <w:sz w:val="24"/>
          <w:szCs w:val="24"/>
        </w:rPr>
        <w:t xml:space="preserve"> </w:t>
      </w:r>
      <w:r w:rsidR="00035056" w:rsidRPr="000A6366">
        <w:rPr>
          <w:rFonts w:ascii="Calibri" w:hAnsi="Calibri" w:cs="Calibri"/>
          <w:b/>
          <w:bCs/>
          <w:sz w:val="24"/>
          <w:szCs w:val="24"/>
        </w:rPr>
        <w:t xml:space="preserve">do </w:t>
      </w:r>
      <w:r w:rsidRPr="000A6366">
        <w:rPr>
          <w:rFonts w:ascii="Calibri" w:hAnsi="Calibri" w:cs="Calibri"/>
          <w:b/>
          <w:bCs/>
          <w:sz w:val="24"/>
          <w:szCs w:val="24"/>
        </w:rPr>
        <w:t xml:space="preserve">godziny </w:t>
      </w:r>
      <w:r w:rsidR="008A7DCA" w:rsidRPr="000A6366">
        <w:rPr>
          <w:rFonts w:ascii="Calibri" w:hAnsi="Calibri" w:cs="Calibri"/>
          <w:b/>
          <w:bCs/>
          <w:sz w:val="24"/>
          <w:szCs w:val="24"/>
        </w:rPr>
        <w:t>1</w:t>
      </w:r>
      <w:r w:rsidR="002D4B6F">
        <w:rPr>
          <w:rFonts w:ascii="Calibri" w:hAnsi="Calibri" w:cs="Calibri"/>
          <w:b/>
          <w:bCs/>
          <w:sz w:val="24"/>
          <w:szCs w:val="24"/>
        </w:rPr>
        <w:t>0</w:t>
      </w:r>
      <w:r w:rsidR="00035056" w:rsidRPr="000A6366">
        <w:rPr>
          <w:rFonts w:ascii="Calibri" w:hAnsi="Calibri" w:cs="Calibri"/>
          <w:b/>
          <w:bCs/>
          <w:sz w:val="24"/>
          <w:szCs w:val="24"/>
        </w:rPr>
        <w:t>:00</w:t>
      </w:r>
      <w:r w:rsidR="00035056" w:rsidRPr="000A6366">
        <w:rPr>
          <w:rFonts w:ascii="Calibri" w:hAnsi="Calibri" w:cs="Calibri"/>
          <w:sz w:val="24"/>
          <w:szCs w:val="24"/>
        </w:rPr>
        <w:t>.</w:t>
      </w:r>
    </w:p>
    <w:p w14:paraId="3FA9D288" w14:textId="77777777" w:rsidR="00666623" w:rsidRPr="000A6366" w:rsidRDefault="00C854F6" w:rsidP="00666623">
      <w:pPr>
        <w:pStyle w:val="Akapitzlist"/>
        <w:numPr>
          <w:ilvl w:val="1"/>
          <w:numId w:val="13"/>
        </w:numPr>
        <w:tabs>
          <w:tab w:val="clear" w:pos="644"/>
        </w:tabs>
        <w:spacing w:line="276" w:lineRule="auto"/>
        <w:ind w:left="284" w:hanging="284"/>
        <w:jc w:val="both"/>
        <w:rPr>
          <w:rFonts w:ascii="Calibri" w:hAnsi="Calibri" w:cs="Calibri"/>
          <w:b/>
          <w:color w:val="FF0000"/>
          <w:sz w:val="24"/>
          <w:szCs w:val="24"/>
        </w:rPr>
      </w:pPr>
      <w:r w:rsidRPr="000A6366">
        <w:rPr>
          <w:rFonts w:ascii="Calibri" w:hAnsi="Calibri" w:cs="Calibri"/>
          <w:sz w:val="24"/>
          <w:szCs w:val="24"/>
        </w:rPr>
        <w:t>Wykonawca może wycofać złożoną przez siebie ofertę pod warunkiem, że Zamawiający otrzyma powiadomienie o wycofaniu oferty przed upływem terminu składania ofert.</w:t>
      </w:r>
    </w:p>
    <w:p w14:paraId="0253E129" w14:textId="5F567FE6" w:rsidR="008E06B0" w:rsidRPr="00AA55D2" w:rsidRDefault="00C854F6" w:rsidP="00666623">
      <w:pPr>
        <w:pStyle w:val="Akapitzlist"/>
        <w:numPr>
          <w:ilvl w:val="1"/>
          <w:numId w:val="13"/>
        </w:numPr>
        <w:tabs>
          <w:tab w:val="clear" w:pos="644"/>
        </w:tabs>
        <w:spacing w:line="276" w:lineRule="auto"/>
        <w:ind w:left="284" w:hanging="284"/>
        <w:jc w:val="both"/>
        <w:rPr>
          <w:rFonts w:ascii="Calibri" w:hAnsi="Calibri" w:cs="Calibri"/>
          <w:b/>
          <w:color w:val="FF0000"/>
          <w:sz w:val="24"/>
          <w:szCs w:val="24"/>
        </w:rPr>
      </w:pPr>
      <w:r w:rsidRPr="000A6366">
        <w:rPr>
          <w:rFonts w:ascii="Calibri" w:hAnsi="Calibri" w:cs="Calibri"/>
          <w:bCs/>
          <w:sz w:val="24"/>
          <w:szCs w:val="24"/>
        </w:rPr>
        <w:t>Otwarcie ofert nastąpi</w:t>
      </w:r>
      <w:r w:rsidRPr="000A6366">
        <w:rPr>
          <w:rFonts w:ascii="Calibri" w:hAnsi="Calibri" w:cs="Calibri"/>
          <w:b/>
          <w:sz w:val="24"/>
          <w:szCs w:val="24"/>
        </w:rPr>
        <w:t xml:space="preserve"> </w:t>
      </w:r>
      <w:r w:rsidRPr="000A65B5">
        <w:rPr>
          <w:rFonts w:ascii="Calibri" w:hAnsi="Calibri" w:cs="Calibri"/>
          <w:b/>
          <w:sz w:val="24"/>
          <w:szCs w:val="24"/>
        </w:rPr>
        <w:t xml:space="preserve">w dniu </w:t>
      </w:r>
      <w:r w:rsidR="00BE2DEA">
        <w:rPr>
          <w:rFonts w:ascii="Calibri" w:hAnsi="Calibri" w:cs="Calibri"/>
          <w:b/>
          <w:sz w:val="24"/>
          <w:szCs w:val="24"/>
        </w:rPr>
        <w:t>05.02.2026</w:t>
      </w:r>
      <w:r w:rsidR="00FF77E2" w:rsidRPr="000A6366">
        <w:rPr>
          <w:rFonts w:ascii="Calibri" w:hAnsi="Calibri" w:cs="Calibri"/>
          <w:b/>
          <w:bCs/>
          <w:sz w:val="24"/>
          <w:szCs w:val="24"/>
        </w:rPr>
        <w:t xml:space="preserve"> r. </w:t>
      </w:r>
      <w:r w:rsidRPr="000A6366">
        <w:rPr>
          <w:rFonts w:ascii="Calibri" w:hAnsi="Calibri" w:cs="Calibri"/>
          <w:b/>
          <w:sz w:val="24"/>
          <w:szCs w:val="24"/>
        </w:rPr>
        <w:t>o godzinie</w:t>
      </w:r>
      <w:r w:rsidR="008E06B0" w:rsidRPr="000A6366">
        <w:rPr>
          <w:rFonts w:ascii="Calibri" w:hAnsi="Calibri" w:cs="Calibri"/>
          <w:b/>
          <w:sz w:val="24"/>
          <w:szCs w:val="24"/>
        </w:rPr>
        <w:t xml:space="preserve"> 1</w:t>
      </w:r>
      <w:r w:rsidR="002D4B6F">
        <w:rPr>
          <w:rFonts w:ascii="Calibri" w:hAnsi="Calibri" w:cs="Calibri"/>
          <w:b/>
          <w:sz w:val="24"/>
          <w:szCs w:val="24"/>
        </w:rPr>
        <w:t>0</w:t>
      </w:r>
      <w:r w:rsidR="008E06B0" w:rsidRPr="000A6366">
        <w:rPr>
          <w:rFonts w:ascii="Calibri" w:hAnsi="Calibri" w:cs="Calibri"/>
          <w:b/>
          <w:sz w:val="24"/>
          <w:szCs w:val="24"/>
        </w:rPr>
        <w:t>:</w:t>
      </w:r>
      <w:r w:rsidR="00884072">
        <w:rPr>
          <w:rFonts w:ascii="Calibri" w:hAnsi="Calibri" w:cs="Calibri"/>
          <w:b/>
          <w:sz w:val="24"/>
          <w:szCs w:val="24"/>
        </w:rPr>
        <w:t>3</w:t>
      </w:r>
      <w:r w:rsidR="008E06B0" w:rsidRPr="000A6366">
        <w:rPr>
          <w:rFonts w:ascii="Calibri" w:hAnsi="Calibri" w:cs="Calibri"/>
          <w:b/>
          <w:sz w:val="24"/>
          <w:szCs w:val="24"/>
        </w:rPr>
        <w:t>0</w:t>
      </w:r>
      <w:r w:rsidR="008E06B0" w:rsidRPr="000A6366">
        <w:rPr>
          <w:rFonts w:ascii="Calibri" w:hAnsi="Calibri" w:cs="Calibri"/>
          <w:sz w:val="24"/>
          <w:szCs w:val="24"/>
        </w:rPr>
        <w:t>,</w:t>
      </w:r>
      <w:r w:rsidR="008E06B0" w:rsidRPr="007715C8">
        <w:rPr>
          <w:rFonts w:ascii="Calibri" w:hAnsi="Calibri" w:cs="Calibri"/>
          <w:sz w:val="24"/>
          <w:szCs w:val="24"/>
        </w:rPr>
        <w:t xml:space="preserve"> poprzez</w:t>
      </w:r>
      <w:r w:rsidR="00F8191C" w:rsidRPr="00AA55D2">
        <w:rPr>
          <w:rFonts w:ascii="Calibri" w:hAnsi="Calibri" w:cs="Calibri"/>
          <w:sz w:val="24"/>
          <w:szCs w:val="24"/>
        </w:rPr>
        <w:t xml:space="preserve"> odszyfrowanie </w:t>
      </w:r>
      <w:r w:rsidR="008E06B0" w:rsidRPr="00AA55D2">
        <w:rPr>
          <w:rFonts w:ascii="Calibri" w:hAnsi="Calibri" w:cs="Calibri"/>
          <w:sz w:val="24"/>
          <w:szCs w:val="24"/>
        </w:rPr>
        <w:t xml:space="preserve">ofert złożonych przez Wykonawców na platformie </w:t>
      </w:r>
      <w:r w:rsidR="0028475F" w:rsidRPr="00AA55D2">
        <w:rPr>
          <w:rFonts w:ascii="Calibri" w:hAnsi="Calibri" w:cs="Calibri"/>
          <w:sz w:val="24"/>
          <w:szCs w:val="24"/>
        </w:rPr>
        <w:t>e</w:t>
      </w:r>
      <w:r w:rsidR="00A404E4" w:rsidRPr="00AA55D2">
        <w:rPr>
          <w:rFonts w:ascii="Calibri" w:hAnsi="Calibri" w:cs="Calibri"/>
          <w:sz w:val="24"/>
          <w:szCs w:val="24"/>
        </w:rPr>
        <w:t>- Zamówienia</w:t>
      </w:r>
      <w:r w:rsidR="0028475F" w:rsidRPr="00AA55D2">
        <w:rPr>
          <w:rFonts w:ascii="Calibri" w:hAnsi="Calibri" w:cs="Calibri"/>
          <w:sz w:val="24"/>
          <w:szCs w:val="24"/>
        </w:rPr>
        <w:t>.</w:t>
      </w:r>
    </w:p>
    <w:p w14:paraId="66F192E5" w14:textId="3EDC8C72" w:rsidR="008E06B0" w:rsidRPr="00666623" w:rsidRDefault="00C854F6" w:rsidP="00666623">
      <w:pPr>
        <w:pStyle w:val="Akapitzlist"/>
        <w:numPr>
          <w:ilvl w:val="1"/>
          <w:numId w:val="13"/>
        </w:numPr>
        <w:tabs>
          <w:tab w:val="clear" w:pos="644"/>
        </w:tabs>
        <w:spacing w:line="276" w:lineRule="auto"/>
        <w:ind w:left="284" w:hanging="284"/>
        <w:jc w:val="both"/>
        <w:rPr>
          <w:rFonts w:ascii="Calibri" w:hAnsi="Calibri" w:cs="Calibri"/>
          <w:b/>
          <w:color w:val="FF0000"/>
          <w:sz w:val="24"/>
          <w:szCs w:val="24"/>
        </w:rPr>
      </w:pPr>
      <w:r w:rsidRPr="00666623">
        <w:rPr>
          <w:rFonts w:ascii="Calibri" w:hAnsi="Calibri" w:cs="Calibri"/>
          <w:sz w:val="24"/>
          <w:szCs w:val="24"/>
        </w:rPr>
        <w:t>W przypadku awarii systemu teleinformatycznego, która powoduje brak możliwości otwarcia ofert w terminie określonym przez Zamawiającego, otwarcie ofert następuje niezwłocznie po usunięciu awarii.</w:t>
      </w:r>
    </w:p>
    <w:p w14:paraId="5C9D5374" w14:textId="0188DDDF" w:rsidR="008E06B0" w:rsidRPr="00666623" w:rsidRDefault="00C854F6" w:rsidP="00666623">
      <w:pPr>
        <w:pStyle w:val="Akapitzlist"/>
        <w:numPr>
          <w:ilvl w:val="1"/>
          <w:numId w:val="13"/>
        </w:numPr>
        <w:tabs>
          <w:tab w:val="clear" w:pos="644"/>
        </w:tabs>
        <w:spacing w:line="276" w:lineRule="auto"/>
        <w:ind w:left="284" w:hanging="284"/>
        <w:jc w:val="both"/>
        <w:rPr>
          <w:rFonts w:ascii="Calibri" w:hAnsi="Calibri" w:cs="Calibri"/>
          <w:b/>
          <w:color w:val="FF0000"/>
          <w:sz w:val="24"/>
          <w:szCs w:val="24"/>
        </w:rPr>
      </w:pPr>
      <w:r w:rsidRPr="00666623">
        <w:rPr>
          <w:rFonts w:ascii="Calibri" w:hAnsi="Calibri" w:cs="Calibri"/>
          <w:sz w:val="24"/>
          <w:szCs w:val="24"/>
        </w:rPr>
        <w:t>Zamawiający poinformuje o zmianie terminu otwarcia ofert na stronie internetowej prowadzonego postępowania.</w:t>
      </w:r>
    </w:p>
    <w:p w14:paraId="1A976814" w14:textId="1CA5E475" w:rsidR="008E06B0" w:rsidRPr="00666623" w:rsidRDefault="00EE629D" w:rsidP="00666623">
      <w:pPr>
        <w:pStyle w:val="Akapitzlist"/>
        <w:numPr>
          <w:ilvl w:val="1"/>
          <w:numId w:val="13"/>
        </w:numPr>
        <w:tabs>
          <w:tab w:val="clear" w:pos="644"/>
        </w:tabs>
        <w:spacing w:line="276" w:lineRule="auto"/>
        <w:ind w:left="284" w:hanging="284"/>
        <w:jc w:val="both"/>
        <w:rPr>
          <w:rFonts w:ascii="Calibri" w:hAnsi="Calibri" w:cs="Calibri"/>
          <w:b/>
          <w:color w:val="FF0000"/>
          <w:sz w:val="24"/>
          <w:szCs w:val="24"/>
        </w:rPr>
      </w:pPr>
      <w:r w:rsidRPr="00666623">
        <w:rPr>
          <w:rFonts w:ascii="Calibri" w:hAnsi="Calibri" w:cs="Calibri"/>
          <w:sz w:val="24"/>
          <w:szCs w:val="24"/>
        </w:rPr>
        <w:t>Z</w:t>
      </w:r>
      <w:r w:rsidR="00C854F6" w:rsidRPr="00666623">
        <w:rPr>
          <w:rFonts w:ascii="Calibri" w:hAnsi="Calibri" w:cs="Calibri"/>
          <w:sz w:val="24"/>
          <w:szCs w:val="24"/>
        </w:rPr>
        <w:t>amawiający, najpóźniej przed otwarciem ofert, udostępni na stronie internetowej prowadzonego postępowania informację o kwocie, jaką zamierza przeznaczyć na sfinansowanie zamówienia.</w:t>
      </w:r>
    </w:p>
    <w:p w14:paraId="3D808010" w14:textId="0D3ED696" w:rsidR="008E06B0" w:rsidRPr="00666623" w:rsidRDefault="00C854F6" w:rsidP="00666623">
      <w:pPr>
        <w:pStyle w:val="Akapitzlist"/>
        <w:numPr>
          <w:ilvl w:val="1"/>
          <w:numId w:val="13"/>
        </w:numPr>
        <w:tabs>
          <w:tab w:val="clear" w:pos="644"/>
        </w:tabs>
        <w:spacing w:line="276" w:lineRule="auto"/>
        <w:ind w:left="284" w:hanging="284"/>
        <w:jc w:val="both"/>
        <w:rPr>
          <w:rFonts w:ascii="Calibri" w:hAnsi="Calibri" w:cs="Calibri"/>
          <w:b/>
          <w:color w:val="FF0000"/>
          <w:sz w:val="24"/>
          <w:szCs w:val="24"/>
        </w:rPr>
      </w:pPr>
      <w:r w:rsidRPr="00666623">
        <w:rPr>
          <w:rFonts w:ascii="Calibri" w:hAnsi="Calibri" w:cs="Calibri"/>
          <w:sz w:val="24"/>
          <w:szCs w:val="24"/>
        </w:rPr>
        <w:t>Zamawiający, niezwłocznie po otwarciu ofert, udostępni na stronie internetowej prowadzonego postępowania informacje o:</w:t>
      </w:r>
    </w:p>
    <w:p w14:paraId="05BDB384" w14:textId="218EB73E" w:rsidR="008E06B0" w:rsidRPr="00E11552" w:rsidRDefault="00C854F6" w:rsidP="007C769E">
      <w:pPr>
        <w:pStyle w:val="Akapitzlist"/>
        <w:numPr>
          <w:ilvl w:val="3"/>
          <w:numId w:val="19"/>
        </w:numPr>
        <w:tabs>
          <w:tab w:val="left" w:pos="284"/>
        </w:tabs>
        <w:spacing w:line="276" w:lineRule="auto"/>
        <w:ind w:left="567" w:hanging="283"/>
        <w:jc w:val="both"/>
        <w:rPr>
          <w:rFonts w:ascii="Calibri" w:hAnsi="Calibri" w:cs="Calibri"/>
          <w:sz w:val="24"/>
          <w:szCs w:val="24"/>
        </w:rPr>
      </w:pPr>
      <w:r w:rsidRPr="00E11552">
        <w:rPr>
          <w:rFonts w:ascii="Calibri" w:hAnsi="Calibri" w:cs="Calibri"/>
          <w:sz w:val="24"/>
          <w:szCs w:val="24"/>
        </w:rPr>
        <w:t xml:space="preserve">nazwach albo imionach i nazwiskach oraz siedzibach lub miejscach prowadzonej działalności gospodarczej albo miejscach zamieszkania </w:t>
      </w:r>
      <w:r w:rsidR="004501F3">
        <w:rPr>
          <w:rFonts w:ascii="Calibri" w:hAnsi="Calibri" w:cs="Calibri"/>
          <w:sz w:val="24"/>
          <w:szCs w:val="24"/>
        </w:rPr>
        <w:t>W</w:t>
      </w:r>
      <w:r w:rsidRPr="00E11552">
        <w:rPr>
          <w:rFonts w:ascii="Calibri" w:hAnsi="Calibri" w:cs="Calibri"/>
          <w:sz w:val="24"/>
          <w:szCs w:val="24"/>
        </w:rPr>
        <w:t>ykonawców, których oferty zostały otwarte;</w:t>
      </w:r>
    </w:p>
    <w:p w14:paraId="4C1198C9" w14:textId="77777777" w:rsidR="00666623" w:rsidRDefault="00C854F6" w:rsidP="007C769E">
      <w:pPr>
        <w:pStyle w:val="Akapitzlist"/>
        <w:numPr>
          <w:ilvl w:val="3"/>
          <w:numId w:val="19"/>
        </w:numPr>
        <w:tabs>
          <w:tab w:val="left" w:pos="284"/>
        </w:tabs>
        <w:spacing w:line="276" w:lineRule="auto"/>
        <w:ind w:left="567" w:hanging="283"/>
        <w:jc w:val="both"/>
        <w:rPr>
          <w:rFonts w:ascii="Calibri" w:hAnsi="Calibri" w:cs="Calibri"/>
          <w:sz w:val="24"/>
          <w:szCs w:val="24"/>
        </w:rPr>
      </w:pPr>
      <w:r w:rsidRPr="00E11552">
        <w:rPr>
          <w:rFonts w:ascii="Calibri" w:hAnsi="Calibri" w:cs="Calibri"/>
          <w:sz w:val="24"/>
          <w:szCs w:val="24"/>
        </w:rPr>
        <w:t>cenach lub kosztach zawartych w ofertach.</w:t>
      </w:r>
    </w:p>
    <w:p w14:paraId="072337E9" w14:textId="1CDF41D9" w:rsidR="0092415D" w:rsidRDefault="00C854F6" w:rsidP="0092415D">
      <w:pPr>
        <w:pStyle w:val="Akapitzlist"/>
        <w:numPr>
          <w:ilvl w:val="1"/>
          <w:numId w:val="13"/>
        </w:numPr>
        <w:tabs>
          <w:tab w:val="clear" w:pos="644"/>
        </w:tabs>
        <w:spacing w:line="276" w:lineRule="auto"/>
        <w:ind w:left="284" w:hanging="284"/>
        <w:jc w:val="both"/>
        <w:rPr>
          <w:rFonts w:ascii="Calibri" w:hAnsi="Calibri" w:cs="Calibri"/>
          <w:sz w:val="24"/>
          <w:szCs w:val="24"/>
        </w:rPr>
      </w:pPr>
      <w:r w:rsidRPr="00666623">
        <w:rPr>
          <w:rFonts w:ascii="Calibri" w:hAnsi="Calibri" w:cs="Calibri"/>
          <w:sz w:val="24"/>
          <w:szCs w:val="24"/>
        </w:rPr>
        <w:t xml:space="preserve">Zamawiający nie przewiduje przeprowadzania jawnej sesji otwarcia ofert z udziałem </w:t>
      </w:r>
      <w:r w:rsidR="004501F3">
        <w:rPr>
          <w:rFonts w:ascii="Calibri" w:hAnsi="Calibri" w:cs="Calibri"/>
          <w:sz w:val="24"/>
          <w:szCs w:val="24"/>
        </w:rPr>
        <w:t>W</w:t>
      </w:r>
      <w:r w:rsidRPr="00666623">
        <w:rPr>
          <w:rFonts w:ascii="Calibri" w:hAnsi="Calibri" w:cs="Calibri"/>
          <w:sz w:val="24"/>
          <w:szCs w:val="24"/>
        </w:rPr>
        <w:t>ykonawców, jak też transmitowania sesji otwarcia za pośrednictwem elektronicznych narzędzi do przekazu wideo on-line.</w:t>
      </w:r>
    </w:p>
    <w:p w14:paraId="3BEDF23B" w14:textId="77777777" w:rsidR="00391C3C" w:rsidRDefault="00391C3C" w:rsidP="00391C3C">
      <w:pPr>
        <w:pStyle w:val="Akapitzlist"/>
        <w:spacing w:line="276" w:lineRule="auto"/>
        <w:ind w:left="284"/>
        <w:jc w:val="both"/>
        <w:rPr>
          <w:rFonts w:ascii="Calibri" w:hAnsi="Calibri" w:cs="Calibri"/>
          <w:sz w:val="24"/>
          <w:szCs w:val="24"/>
        </w:rPr>
      </w:pPr>
    </w:p>
    <w:p w14:paraId="66F1AD42" w14:textId="77777777" w:rsidR="00F8191C" w:rsidRPr="00E11552" w:rsidRDefault="00F8191C" w:rsidP="007C769E">
      <w:pPr>
        <w:pStyle w:val="Nagwek1"/>
        <w:numPr>
          <w:ilvl w:val="0"/>
          <w:numId w:val="22"/>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szCs w:val="24"/>
        </w:rPr>
      </w:pPr>
      <w:bookmarkStart w:id="41" w:name="_SPOSÓB_OBLICZENIA_CENY"/>
      <w:bookmarkStart w:id="42" w:name="_Toc65483830"/>
      <w:bookmarkEnd w:id="41"/>
      <w:r w:rsidRPr="00E11552">
        <w:rPr>
          <w:rFonts w:ascii="Calibri" w:hAnsi="Calibri" w:cs="Calibri"/>
          <w:b/>
          <w:szCs w:val="24"/>
        </w:rPr>
        <w:t>SPOSÓB OBLICZENIA CENY</w:t>
      </w:r>
      <w:bookmarkEnd w:id="42"/>
    </w:p>
    <w:p w14:paraId="6090AFC4" w14:textId="77777777" w:rsidR="008F296B" w:rsidRPr="00E11552" w:rsidRDefault="008F296B" w:rsidP="00E11552">
      <w:pPr>
        <w:spacing w:line="276" w:lineRule="auto"/>
        <w:jc w:val="both"/>
        <w:rPr>
          <w:rFonts w:ascii="Calibri" w:hAnsi="Calibri" w:cs="Calibri"/>
          <w:sz w:val="24"/>
          <w:szCs w:val="24"/>
        </w:rPr>
      </w:pPr>
    </w:p>
    <w:p w14:paraId="3C88CA6B" w14:textId="77777777" w:rsidR="00377BDF" w:rsidRPr="00D64A39" w:rsidRDefault="00377BDF" w:rsidP="007C769E">
      <w:pPr>
        <w:pStyle w:val="Akapitzlist"/>
        <w:numPr>
          <w:ilvl w:val="0"/>
          <w:numId w:val="20"/>
        </w:numPr>
        <w:spacing w:line="276" w:lineRule="auto"/>
        <w:ind w:left="284" w:hanging="284"/>
        <w:jc w:val="both"/>
        <w:rPr>
          <w:rFonts w:ascii="Calibri" w:hAnsi="Calibri" w:cs="Calibri"/>
          <w:sz w:val="24"/>
          <w:szCs w:val="24"/>
        </w:rPr>
      </w:pPr>
      <w:r w:rsidRPr="00D64A39">
        <w:rPr>
          <w:rFonts w:ascii="Calibri" w:hAnsi="Calibri" w:cs="Calibri"/>
          <w:sz w:val="24"/>
          <w:szCs w:val="24"/>
        </w:rPr>
        <w:t>Zamawiający wymaga określenia w ofercie wartości zamówienia w cen</w:t>
      </w:r>
      <w:r>
        <w:rPr>
          <w:rFonts w:ascii="Calibri" w:hAnsi="Calibri" w:cs="Calibri"/>
          <w:sz w:val="24"/>
          <w:szCs w:val="24"/>
        </w:rPr>
        <w:t>ie</w:t>
      </w:r>
      <w:r w:rsidRPr="00D64A39">
        <w:rPr>
          <w:rFonts w:ascii="Calibri" w:hAnsi="Calibri" w:cs="Calibri"/>
          <w:sz w:val="24"/>
          <w:szCs w:val="24"/>
        </w:rPr>
        <w:t xml:space="preserve"> w złotych polskich, </w:t>
      </w:r>
      <w:r>
        <w:rPr>
          <w:rFonts w:ascii="Calibri" w:hAnsi="Calibri" w:cs="Calibri"/>
          <w:sz w:val="24"/>
          <w:szCs w:val="24"/>
        </w:rPr>
        <w:br/>
      </w:r>
      <w:r w:rsidRPr="00D64A39">
        <w:rPr>
          <w:rFonts w:ascii="Calibri" w:hAnsi="Calibri" w:cs="Calibri"/>
          <w:sz w:val="24"/>
          <w:szCs w:val="24"/>
        </w:rPr>
        <w:t>z</w:t>
      </w:r>
      <w:r>
        <w:rPr>
          <w:rFonts w:ascii="Calibri" w:hAnsi="Calibri" w:cs="Calibri"/>
          <w:sz w:val="24"/>
          <w:szCs w:val="24"/>
        </w:rPr>
        <w:t xml:space="preserve"> </w:t>
      </w:r>
      <w:r w:rsidRPr="00D64A39">
        <w:rPr>
          <w:rFonts w:ascii="Calibri" w:hAnsi="Calibri" w:cs="Calibri"/>
          <w:sz w:val="24"/>
          <w:szCs w:val="24"/>
        </w:rPr>
        <w:t>dokładnością do pełnych groszy</w:t>
      </w:r>
      <w:r>
        <w:rPr>
          <w:rFonts w:ascii="Calibri" w:hAnsi="Calibri" w:cs="Calibri"/>
          <w:sz w:val="24"/>
          <w:szCs w:val="24"/>
        </w:rPr>
        <w:t>,</w:t>
      </w:r>
      <w:r w:rsidRPr="00D64A39">
        <w:rPr>
          <w:rFonts w:ascii="Calibri" w:hAnsi="Calibri" w:cs="Calibri"/>
          <w:sz w:val="24"/>
          <w:szCs w:val="24"/>
        </w:rPr>
        <w:t xml:space="preserve"> tzn. do dwóch miejsc po przecinku.</w:t>
      </w:r>
    </w:p>
    <w:p w14:paraId="66CA2F21" w14:textId="36074E23" w:rsidR="00377BDF" w:rsidRDefault="00377BDF" w:rsidP="007C769E">
      <w:pPr>
        <w:pStyle w:val="Akapitzlist"/>
        <w:numPr>
          <w:ilvl w:val="0"/>
          <w:numId w:val="20"/>
        </w:numPr>
        <w:spacing w:line="276" w:lineRule="auto"/>
        <w:ind w:left="284" w:hanging="284"/>
        <w:jc w:val="both"/>
        <w:rPr>
          <w:rFonts w:ascii="Calibri" w:hAnsi="Calibri" w:cs="Calibri"/>
          <w:sz w:val="24"/>
          <w:szCs w:val="24"/>
        </w:rPr>
      </w:pPr>
      <w:r>
        <w:rPr>
          <w:rFonts w:ascii="Calibri" w:hAnsi="Calibri" w:cs="Calibri"/>
          <w:sz w:val="24"/>
          <w:szCs w:val="24"/>
        </w:rPr>
        <w:t xml:space="preserve">Należy skalkulować (obliczyć) cenę oferty za wykonanie całego przedmiotu zamówienia podając cenę netto i brutto. Do ceny netto należy doliczyć obowiązujący podatek VAT, na podstawie odrębnych przepisów, z zastrzeżeniem pkt. </w:t>
      </w:r>
      <w:r w:rsidR="00E06AB6">
        <w:rPr>
          <w:rFonts w:ascii="Calibri" w:hAnsi="Calibri" w:cs="Calibri"/>
          <w:sz w:val="24"/>
          <w:szCs w:val="24"/>
        </w:rPr>
        <w:t>3</w:t>
      </w:r>
      <w:r>
        <w:rPr>
          <w:rFonts w:ascii="Calibri" w:hAnsi="Calibri" w:cs="Calibri"/>
          <w:sz w:val="24"/>
          <w:szCs w:val="24"/>
        </w:rPr>
        <w:t xml:space="preserve"> i </w:t>
      </w:r>
      <w:r w:rsidR="00E06AB6">
        <w:rPr>
          <w:rFonts w:ascii="Calibri" w:hAnsi="Calibri" w:cs="Calibri"/>
          <w:sz w:val="24"/>
          <w:szCs w:val="24"/>
        </w:rPr>
        <w:t>4</w:t>
      </w:r>
      <w:r>
        <w:rPr>
          <w:rFonts w:ascii="Calibri" w:hAnsi="Calibri" w:cs="Calibri"/>
          <w:sz w:val="24"/>
          <w:szCs w:val="24"/>
        </w:rPr>
        <w:t xml:space="preserve">. </w:t>
      </w:r>
    </w:p>
    <w:p w14:paraId="21F1BD43" w14:textId="77777777" w:rsidR="00377BDF" w:rsidRPr="00D64A39" w:rsidRDefault="00377BDF" w:rsidP="007C769E">
      <w:pPr>
        <w:pStyle w:val="Akapitzlist"/>
        <w:numPr>
          <w:ilvl w:val="0"/>
          <w:numId w:val="20"/>
        </w:numPr>
        <w:spacing w:line="276" w:lineRule="auto"/>
        <w:ind w:left="284" w:hanging="284"/>
        <w:jc w:val="both"/>
        <w:rPr>
          <w:rFonts w:ascii="Calibri" w:hAnsi="Calibri" w:cs="Calibri"/>
          <w:sz w:val="24"/>
          <w:szCs w:val="24"/>
        </w:rPr>
      </w:pPr>
      <w:r w:rsidRPr="00D64A39">
        <w:rPr>
          <w:rFonts w:ascii="Calibri" w:hAnsi="Calibri" w:cs="Calibri"/>
          <w:sz w:val="24"/>
          <w:szCs w:val="24"/>
        </w:rPr>
        <w:t xml:space="preserve">W przypadku złożenia oferty, której wybór prowadzić będzie do powstania u Zamawiającego obowiązku podatkowego zgodnie z przepisami o podatku od towarów i usług, Zamawiający </w:t>
      </w:r>
      <w:r>
        <w:rPr>
          <w:rFonts w:ascii="Calibri" w:hAnsi="Calibri" w:cs="Calibri"/>
          <w:sz w:val="24"/>
          <w:szCs w:val="24"/>
        </w:rPr>
        <w:br/>
      </w:r>
      <w:r w:rsidRPr="00D64A39">
        <w:rPr>
          <w:rFonts w:ascii="Calibri" w:hAnsi="Calibri" w:cs="Calibri"/>
          <w:sz w:val="24"/>
          <w:szCs w:val="24"/>
        </w:rPr>
        <w:t>w celu oceny takiej oferty, doliczy do przedstawionej w niej ceny podatek od towarów i usług, który miałby obowiązek rozliczyć zgodnie z tymi przepisami.</w:t>
      </w:r>
    </w:p>
    <w:p w14:paraId="51F688D5" w14:textId="080E857F" w:rsidR="00377BDF" w:rsidRPr="008E57EF" w:rsidRDefault="00377BDF" w:rsidP="007C769E">
      <w:pPr>
        <w:pStyle w:val="Akapitzlist"/>
        <w:widowControl w:val="0"/>
        <w:numPr>
          <w:ilvl w:val="0"/>
          <w:numId w:val="20"/>
        </w:numPr>
        <w:suppressAutoHyphens/>
        <w:adjustRightInd w:val="0"/>
        <w:spacing w:line="276" w:lineRule="auto"/>
        <w:ind w:left="284" w:hanging="284"/>
        <w:contextualSpacing w:val="0"/>
        <w:jc w:val="both"/>
        <w:rPr>
          <w:rFonts w:ascii="Calibri" w:eastAsia="Calibri" w:hAnsi="Calibri" w:cs="Calibri"/>
          <w:sz w:val="24"/>
          <w:szCs w:val="24"/>
        </w:rPr>
      </w:pPr>
      <w:r w:rsidRPr="008E57EF">
        <w:rPr>
          <w:rFonts w:ascii="Calibri" w:hAnsi="Calibri" w:cs="Calibri"/>
          <w:sz w:val="24"/>
          <w:szCs w:val="24"/>
          <w:bdr w:val="none" w:sz="0" w:space="0" w:color="auto" w:frame="1"/>
          <w:shd w:val="clear" w:color="auto" w:fill="FFFFFF"/>
        </w:rPr>
        <w:t xml:space="preserve">Jeżeli została złożona oferta, której wybór prowadziłby do powstania u Zamawiającego obowiązku podatkowego zgodnie z ustawą z dnia 11 marca 2004 r. o podatku od towarów i usług </w:t>
      </w:r>
      <w:r w:rsidRPr="008E57EF">
        <w:rPr>
          <w:rFonts w:ascii="Calibri" w:hAnsi="Calibri" w:cs="Calibri"/>
          <w:sz w:val="24"/>
          <w:szCs w:val="24"/>
          <w:bdr w:val="none" w:sz="0" w:space="0" w:color="auto" w:frame="1"/>
          <w:shd w:val="clear" w:color="auto" w:fill="FFFFFF"/>
        </w:rPr>
        <w:lastRenderedPageBreak/>
        <w:t>(Dz. U. z 202</w:t>
      </w:r>
      <w:r w:rsidR="0074692B">
        <w:rPr>
          <w:rFonts w:ascii="Calibri" w:hAnsi="Calibri" w:cs="Calibri"/>
          <w:sz w:val="24"/>
          <w:szCs w:val="24"/>
          <w:bdr w:val="none" w:sz="0" w:space="0" w:color="auto" w:frame="1"/>
          <w:shd w:val="clear" w:color="auto" w:fill="FFFFFF"/>
        </w:rPr>
        <w:t>5</w:t>
      </w:r>
      <w:r w:rsidRPr="008E57EF">
        <w:rPr>
          <w:rFonts w:ascii="Calibri" w:hAnsi="Calibri" w:cs="Calibri"/>
          <w:sz w:val="24"/>
          <w:szCs w:val="24"/>
          <w:bdr w:val="none" w:sz="0" w:space="0" w:color="auto" w:frame="1"/>
          <w:shd w:val="clear" w:color="auto" w:fill="FFFFFF"/>
        </w:rPr>
        <w:t xml:space="preserve"> r., poz. </w:t>
      </w:r>
      <w:r w:rsidR="0074692B">
        <w:rPr>
          <w:rFonts w:ascii="Calibri" w:hAnsi="Calibri" w:cs="Calibri"/>
          <w:sz w:val="24"/>
          <w:szCs w:val="24"/>
          <w:bdr w:val="none" w:sz="0" w:space="0" w:color="auto" w:frame="1"/>
          <w:shd w:val="clear" w:color="auto" w:fill="FFFFFF"/>
        </w:rPr>
        <w:t>600</w:t>
      </w:r>
      <w:r w:rsidRPr="008E57EF">
        <w:rPr>
          <w:rFonts w:ascii="Calibri" w:hAnsi="Calibri" w:cs="Calibri"/>
          <w:sz w:val="24"/>
          <w:szCs w:val="24"/>
          <w:bdr w:val="none" w:sz="0" w:space="0" w:color="auto" w:frame="1"/>
          <w:shd w:val="clear" w:color="auto" w:fill="FFFFFF"/>
        </w:rPr>
        <w:t xml:space="preserve"> z </w:t>
      </w:r>
      <w:proofErr w:type="spellStart"/>
      <w:r w:rsidRPr="008E57EF">
        <w:rPr>
          <w:rFonts w:ascii="Calibri" w:hAnsi="Calibri" w:cs="Calibri"/>
          <w:sz w:val="24"/>
          <w:szCs w:val="24"/>
          <w:bdr w:val="none" w:sz="0" w:space="0" w:color="auto" w:frame="1"/>
          <w:shd w:val="clear" w:color="auto" w:fill="FFFFFF"/>
        </w:rPr>
        <w:t>późn</w:t>
      </w:r>
      <w:proofErr w:type="spellEnd"/>
      <w:r w:rsidRPr="008E57EF">
        <w:rPr>
          <w:rFonts w:ascii="Calibri" w:hAnsi="Calibri" w:cs="Calibri"/>
          <w:sz w:val="24"/>
          <w:szCs w:val="24"/>
          <w:bdr w:val="none" w:sz="0" w:space="0" w:color="auto" w:frame="1"/>
          <w:shd w:val="clear" w:color="auto" w:fill="FFFFFF"/>
        </w:rPr>
        <w:t>. zm.), dla celów zastosowania kryterium ceny Zamawiający doliczy do przedstawionej w tej ofercie ceny kwotę podatku od towarów i usług, którą miałby obowiązek rozliczyć. </w:t>
      </w:r>
    </w:p>
    <w:p w14:paraId="79EC36E1" w14:textId="201BD74E" w:rsidR="00377BDF" w:rsidRPr="008E57EF" w:rsidRDefault="00377BDF" w:rsidP="007C769E">
      <w:pPr>
        <w:pStyle w:val="Akapitzlist"/>
        <w:widowControl w:val="0"/>
        <w:numPr>
          <w:ilvl w:val="0"/>
          <w:numId w:val="20"/>
        </w:numPr>
        <w:suppressAutoHyphens/>
        <w:adjustRightInd w:val="0"/>
        <w:spacing w:line="276" w:lineRule="auto"/>
        <w:ind w:left="284" w:hanging="284"/>
        <w:contextualSpacing w:val="0"/>
        <w:jc w:val="both"/>
        <w:rPr>
          <w:rFonts w:ascii="Calibri" w:eastAsia="Calibri" w:hAnsi="Calibri" w:cs="Calibri"/>
          <w:sz w:val="24"/>
          <w:szCs w:val="24"/>
        </w:rPr>
      </w:pPr>
      <w:r w:rsidRPr="008E57EF">
        <w:rPr>
          <w:rFonts w:ascii="Calibri" w:hAnsi="Calibri" w:cs="Calibri"/>
          <w:sz w:val="24"/>
          <w:szCs w:val="24"/>
          <w:bdr w:val="none" w:sz="0" w:space="0" w:color="auto" w:frame="1"/>
          <w:shd w:val="clear" w:color="auto" w:fill="FFFFFF"/>
        </w:rPr>
        <w:t xml:space="preserve"> W ofercie, o której mowa w pkt </w:t>
      </w:r>
      <w:r w:rsidR="00E06AB6">
        <w:rPr>
          <w:rFonts w:ascii="Calibri" w:hAnsi="Calibri" w:cs="Calibri"/>
          <w:sz w:val="24"/>
          <w:szCs w:val="24"/>
          <w:bdr w:val="none" w:sz="0" w:space="0" w:color="auto" w:frame="1"/>
          <w:shd w:val="clear" w:color="auto" w:fill="FFFFFF"/>
        </w:rPr>
        <w:t>3</w:t>
      </w:r>
      <w:r w:rsidRPr="008E57EF">
        <w:rPr>
          <w:rFonts w:ascii="Calibri" w:hAnsi="Calibri" w:cs="Calibri"/>
          <w:sz w:val="24"/>
          <w:szCs w:val="24"/>
          <w:bdr w:val="none" w:sz="0" w:space="0" w:color="auto" w:frame="1"/>
          <w:shd w:val="clear" w:color="auto" w:fill="FFFFFF"/>
        </w:rPr>
        <w:t>, Wykonawca ma obowiązek: </w:t>
      </w:r>
    </w:p>
    <w:p w14:paraId="76025E54" w14:textId="77777777" w:rsidR="00377BDF" w:rsidRPr="008E57EF" w:rsidRDefault="00377BDF" w:rsidP="007C769E">
      <w:pPr>
        <w:numPr>
          <w:ilvl w:val="0"/>
          <w:numId w:val="49"/>
        </w:numPr>
        <w:shd w:val="clear" w:color="auto" w:fill="FFFFFF"/>
        <w:spacing w:line="276" w:lineRule="auto"/>
        <w:jc w:val="both"/>
        <w:textAlignment w:val="baseline"/>
        <w:rPr>
          <w:rFonts w:ascii="Calibri" w:hAnsi="Calibri" w:cs="Calibri"/>
          <w:sz w:val="24"/>
          <w:szCs w:val="24"/>
          <w:bdr w:val="none" w:sz="0" w:space="0" w:color="auto" w:frame="1"/>
          <w:shd w:val="clear" w:color="auto" w:fill="FFFFFF"/>
        </w:rPr>
      </w:pPr>
      <w:r w:rsidRPr="008E57EF">
        <w:rPr>
          <w:rFonts w:ascii="Calibri" w:hAnsi="Calibri" w:cs="Calibri"/>
          <w:sz w:val="24"/>
          <w:szCs w:val="24"/>
          <w:bdr w:val="none" w:sz="0" w:space="0" w:color="auto" w:frame="1"/>
          <w:shd w:val="clear" w:color="auto" w:fill="FFFFFF"/>
        </w:rPr>
        <w:t>poinformowania Zamawiającego, że wybór jego oferty będzie prowadził do powstania u Zamawiającego obowiązku podatkowego; </w:t>
      </w:r>
    </w:p>
    <w:p w14:paraId="53E9C1D0" w14:textId="77777777" w:rsidR="00377BDF" w:rsidRPr="008E57EF" w:rsidRDefault="00377BDF" w:rsidP="007C769E">
      <w:pPr>
        <w:numPr>
          <w:ilvl w:val="0"/>
          <w:numId w:val="49"/>
        </w:numPr>
        <w:shd w:val="clear" w:color="auto" w:fill="FFFFFF"/>
        <w:spacing w:line="276" w:lineRule="auto"/>
        <w:jc w:val="both"/>
        <w:textAlignment w:val="baseline"/>
        <w:rPr>
          <w:rFonts w:ascii="Calibri" w:hAnsi="Calibri" w:cs="Calibri"/>
          <w:sz w:val="24"/>
          <w:szCs w:val="24"/>
          <w:bdr w:val="none" w:sz="0" w:space="0" w:color="auto" w:frame="1"/>
          <w:shd w:val="clear" w:color="auto" w:fill="FFFFFF"/>
        </w:rPr>
      </w:pPr>
      <w:r w:rsidRPr="008E57EF">
        <w:rPr>
          <w:rFonts w:ascii="Calibri" w:hAnsi="Calibri" w:cs="Calibri"/>
          <w:sz w:val="24"/>
          <w:szCs w:val="24"/>
          <w:bdr w:val="none" w:sz="0" w:space="0" w:color="auto" w:frame="1"/>
          <w:shd w:val="clear" w:color="auto" w:fill="FFFFFF"/>
        </w:rPr>
        <w:t>wskazania nazwy (rodzaju) towaru lub usługi, których dostawa lub świadczenie będą prowadziły do powstania obowiązku podatkowego; </w:t>
      </w:r>
    </w:p>
    <w:p w14:paraId="49BD27CC" w14:textId="77777777" w:rsidR="00377BDF" w:rsidRPr="008E57EF" w:rsidRDefault="00377BDF" w:rsidP="007C769E">
      <w:pPr>
        <w:numPr>
          <w:ilvl w:val="0"/>
          <w:numId w:val="49"/>
        </w:numPr>
        <w:shd w:val="clear" w:color="auto" w:fill="FFFFFF"/>
        <w:spacing w:line="276" w:lineRule="auto"/>
        <w:jc w:val="both"/>
        <w:textAlignment w:val="baseline"/>
        <w:rPr>
          <w:rFonts w:ascii="Calibri" w:hAnsi="Calibri" w:cs="Calibri"/>
          <w:sz w:val="24"/>
          <w:szCs w:val="24"/>
          <w:bdr w:val="none" w:sz="0" w:space="0" w:color="auto" w:frame="1"/>
          <w:shd w:val="clear" w:color="auto" w:fill="FFFFFF"/>
        </w:rPr>
      </w:pPr>
      <w:r w:rsidRPr="008E57EF">
        <w:rPr>
          <w:rFonts w:ascii="Calibri" w:hAnsi="Calibri" w:cs="Calibri"/>
          <w:sz w:val="24"/>
          <w:szCs w:val="24"/>
          <w:bdr w:val="none" w:sz="0" w:space="0" w:color="auto" w:frame="1"/>
          <w:shd w:val="clear" w:color="auto" w:fill="FFFFFF"/>
        </w:rPr>
        <w:t>wskazania wartości towaru lub usługi objętego obowiązkiem podatkowym Zamawiającego, bez kwoty podatku; </w:t>
      </w:r>
    </w:p>
    <w:p w14:paraId="78AC91C6" w14:textId="77777777" w:rsidR="00377BDF" w:rsidRPr="008E57EF" w:rsidRDefault="00377BDF" w:rsidP="007C769E">
      <w:pPr>
        <w:numPr>
          <w:ilvl w:val="0"/>
          <w:numId w:val="49"/>
        </w:numPr>
        <w:shd w:val="clear" w:color="auto" w:fill="FFFFFF"/>
        <w:spacing w:line="276" w:lineRule="auto"/>
        <w:jc w:val="both"/>
        <w:textAlignment w:val="baseline"/>
        <w:rPr>
          <w:rFonts w:ascii="Calibri" w:hAnsi="Calibri" w:cs="Calibri"/>
          <w:sz w:val="24"/>
          <w:szCs w:val="24"/>
          <w:bdr w:val="none" w:sz="0" w:space="0" w:color="auto" w:frame="1"/>
          <w:shd w:val="clear" w:color="auto" w:fill="FFFFFF"/>
        </w:rPr>
      </w:pPr>
      <w:r w:rsidRPr="008E57EF">
        <w:rPr>
          <w:rFonts w:ascii="Calibri" w:hAnsi="Calibri" w:cs="Calibri"/>
          <w:sz w:val="24"/>
          <w:szCs w:val="24"/>
          <w:bdr w:val="none" w:sz="0" w:space="0" w:color="auto" w:frame="1"/>
          <w:shd w:val="clear" w:color="auto" w:fill="FFFFFF"/>
        </w:rPr>
        <w:t>wskazania stawki podatku od towarów i usług, która zgodnie z wiedzą Wykonawcy, będzie miała zastosowanie. </w:t>
      </w:r>
    </w:p>
    <w:p w14:paraId="0F6162E0" w14:textId="77777777" w:rsidR="00377BDF" w:rsidRPr="00D64A39" w:rsidRDefault="00377BDF" w:rsidP="007C769E">
      <w:pPr>
        <w:pStyle w:val="Akapitzlist"/>
        <w:numPr>
          <w:ilvl w:val="0"/>
          <w:numId w:val="20"/>
        </w:numPr>
        <w:spacing w:line="276" w:lineRule="auto"/>
        <w:ind w:left="284" w:hanging="284"/>
        <w:jc w:val="both"/>
        <w:rPr>
          <w:rFonts w:ascii="Calibri" w:hAnsi="Calibri" w:cs="Calibri"/>
          <w:sz w:val="24"/>
          <w:szCs w:val="24"/>
        </w:rPr>
      </w:pPr>
      <w:r w:rsidRPr="00D64A39">
        <w:rPr>
          <w:rFonts w:ascii="Calibri" w:hAnsi="Calibri" w:cs="Calibri"/>
          <w:sz w:val="24"/>
          <w:szCs w:val="24"/>
        </w:rPr>
        <w:t>Wszystkie obliczenia oraz wpisywanie ich wyników do dokumentów stanowiących ofertę należy wykonać ze szczególną starannością i poddać sprawdzeniu w celu uniknięcia omyłek rachunkowych i pisarskich.</w:t>
      </w:r>
    </w:p>
    <w:p w14:paraId="261AEE4A" w14:textId="77777777" w:rsidR="00377BDF" w:rsidRPr="006E00EF" w:rsidRDefault="00377BDF" w:rsidP="007C769E">
      <w:pPr>
        <w:pStyle w:val="Akapitzlist"/>
        <w:numPr>
          <w:ilvl w:val="0"/>
          <w:numId w:val="20"/>
        </w:numPr>
        <w:spacing w:line="276" w:lineRule="auto"/>
        <w:ind w:left="284" w:hanging="284"/>
        <w:jc w:val="both"/>
        <w:rPr>
          <w:rFonts w:ascii="Calibri" w:hAnsi="Calibri" w:cs="Calibri"/>
          <w:sz w:val="24"/>
          <w:szCs w:val="24"/>
        </w:rPr>
      </w:pPr>
      <w:r w:rsidRPr="006E00EF">
        <w:rPr>
          <w:rFonts w:ascii="Calibri" w:hAnsi="Calibri" w:cs="Calibri"/>
          <w:sz w:val="24"/>
          <w:szCs w:val="24"/>
        </w:rPr>
        <w:t>Dla porównania ofert Zamawiający przyjmie cenę brutto obejmującą podatek od towaró</w:t>
      </w:r>
      <w:r>
        <w:rPr>
          <w:rFonts w:ascii="Calibri" w:hAnsi="Calibri" w:cs="Calibri"/>
          <w:sz w:val="24"/>
          <w:szCs w:val="24"/>
        </w:rPr>
        <w:t xml:space="preserve">w i  </w:t>
      </w:r>
      <w:r w:rsidRPr="006E00EF">
        <w:rPr>
          <w:rFonts w:ascii="Calibri" w:hAnsi="Calibri" w:cs="Calibri"/>
          <w:sz w:val="24"/>
          <w:szCs w:val="24"/>
        </w:rPr>
        <w:t xml:space="preserve"> usług (VAT). </w:t>
      </w:r>
    </w:p>
    <w:p w14:paraId="72344839" w14:textId="77777777" w:rsidR="00377BDF" w:rsidRDefault="00377BDF" w:rsidP="007C769E">
      <w:pPr>
        <w:pStyle w:val="Akapitzlist"/>
        <w:numPr>
          <w:ilvl w:val="0"/>
          <w:numId w:val="20"/>
        </w:numPr>
        <w:spacing w:line="276" w:lineRule="auto"/>
        <w:ind w:left="284" w:hanging="284"/>
        <w:jc w:val="both"/>
        <w:rPr>
          <w:rFonts w:ascii="Calibri" w:hAnsi="Calibri" w:cs="Calibri"/>
          <w:sz w:val="24"/>
          <w:szCs w:val="24"/>
        </w:rPr>
      </w:pPr>
      <w:r w:rsidRPr="00D64A39">
        <w:rPr>
          <w:rFonts w:ascii="Calibri" w:hAnsi="Calibri" w:cs="Calibri"/>
          <w:sz w:val="24"/>
          <w:szCs w:val="24"/>
        </w:rPr>
        <w:t xml:space="preserve">Rozliczenia między Zamawiającym a Wykonawcą będą prowadzone tylko w walucie PLN.  </w:t>
      </w:r>
    </w:p>
    <w:p w14:paraId="5E4EC110" w14:textId="77777777" w:rsidR="00666623" w:rsidRPr="00666623" w:rsidRDefault="00666623" w:rsidP="00FB795E">
      <w:pPr>
        <w:jc w:val="both"/>
        <w:rPr>
          <w:rFonts w:ascii="Calibri" w:hAnsi="Calibri" w:cs="Calibri"/>
          <w:sz w:val="24"/>
          <w:szCs w:val="24"/>
        </w:rPr>
      </w:pPr>
    </w:p>
    <w:p w14:paraId="1F2DC291" w14:textId="77777777" w:rsidR="00E20E80" w:rsidRPr="00650F39" w:rsidRDefault="00E20E80" w:rsidP="007C769E">
      <w:pPr>
        <w:pStyle w:val="Nagwek1"/>
        <w:numPr>
          <w:ilvl w:val="0"/>
          <w:numId w:val="22"/>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szCs w:val="24"/>
        </w:rPr>
      </w:pPr>
      <w:bookmarkStart w:id="43" w:name="_OPIS_KRYTERIÓW_OCENY"/>
      <w:bookmarkStart w:id="44" w:name="_Toc65483831"/>
      <w:bookmarkEnd w:id="43"/>
      <w:r w:rsidRPr="00650F39">
        <w:rPr>
          <w:rFonts w:ascii="Calibri" w:hAnsi="Calibri" w:cs="Calibri"/>
          <w:b/>
          <w:szCs w:val="24"/>
        </w:rPr>
        <w:t>OPIS KRYTERIÓW OCENY OFERT</w:t>
      </w:r>
      <w:r w:rsidR="000E5EA2" w:rsidRPr="00650F39">
        <w:rPr>
          <w:rFonts w:ascii="Calibri" w:hAnsi="Calibri" w:cs="Calibri"/>
          <w:b/>
          <w:szCs w:val="24"/>
        </w:rPr>
        <w:t xml:space="preserve"> </w:t>
      </w:r>
      <w:r w:rsidRPr="00650F39">
        <w:rPr>
          <w:rFonts w:ascii="Calibri" w:hAnsi="Calibri" w:cs="Calibri"/>
          <w:b/>
          <w:szCs w:val="24"/>
        </w:rPr>
        <w:t>I SPOSOBU OCENY OFERT</w:t>
      </w:r>
      <w:bookmarkEnd w:id="44"/>
    </w:p>
    <w:p w14:paraId="2C8A7FAC" w14:textId="77777777" w:rsidR="00DB0737" w:rsidRPr="00F7551E" w:rsidRDefault="00DB0737" w:rsidP="00FB795E">
      <w:pPr>
        <w:jc w:val="both"/>
        <w:rPr>
          <w:rFonts w:asciiTheme="minorHAnsi" w:hAnsiTheme="minorHAnsi" w:cstheme="minorHAnsi"/>
          <w:sz w:val="24"/>
          <w:szCs w:val="24"/>
          <w:lang w:val="x-none" w:eastAsia="x-none"/>
        </w:rPr>
      </w:pPr>
    </w:p>
    <w:p w14:paraId="0346B811" w14:textId="77777777" w:rsidR="001D1AE4" w:rsidRPr="001D1AE4" w:rsidRDefault="001D1AE4" w:rsidP="007C769E">
      <w:pPr>
        <w:widowControl w:val="0"/>
        <w:numPr>
          <w:ilvl w:val="6"/>
          <w:numId w:val="19"/>
        </w:numPr>
        <w:spacing w:line="276" w:lineRule="auto"/>
        <w:ind w:left="284" w:hanging="284"/>
        <w:contextualSpacing/>
        <w:jc w:val="both"/>
        <w:rPr>
          <w:rFonts w:ascii="Calibri" w:hAnsi="Calibri" w:cs="Calibri"/>
          <w:sz w:val="24"/>
          <w:szCs w:val="24"/>
        </w:rPr>
      </w:pPr>
      <w:r w:rsidRPr="001D1AE4">
        <w:rPr>
          <w:rFonts w:ascii="Calibri" w:hAnsi="Calibri" w:cs="Calibri"/>
          <w:sz w:val="24"/>
          <w:szCs w:val="24"/>
        </w:rPr>
        <w:t>Przy wyborze ofert Zamawiający będzie się kierował następującymi kryteriami w %:</w:t>
      </w:r>
    </w:p>
    <w:p w14:paraId="4B10280F" w14:textId="7E05E55A" w:rsidR="001D1AE4" w:rsidRPr="001D1AE4" w:rsidRDefault="001D1AE4" w:rsidP="00955910">
      <w:pPr>
        <w:widowControl w:val="0"/>
        <w:numPr>
          <w:ilvl w:val="0"/>
          <w:numId w:val="62"/>
        </w:numPr>
        <w:spacing w:line="276" w:lineRule="auto"/>
        <w:ind w:left="567" w:hanging="283"/>
        <w:contextualSpacing/>
        <w:rPr>
          <w:rFonts w:ascii="Calibri" w:hAnsi="Calibri" w:cs="Calibri"/>
          <w:sz w:val="24"/>
          <w:szCs w:val="24"/>
        </w:rPr>
      </w:pPr>
      <w:r w:rsidRPr="005148B7">
        <w:rPr>
          <w:rFonts w:ascii="Calibri" w:hAnsi="Calibri" w:cs="Calibri"/>
          <w:b/>
          <w:bCs/>
          <w:sz w:val="24"/>
          <w:szCs w:val="24"/>
        </w:rPr>
        <w:t>C - cena brutto</w:t>
      </w:r>
      <w:r w:rsidRPr="001D1AE4">
        <w:rPr>
          <w:rFonts w:ascii="Calibri" w:hAnsi="Calibri" w:cs="Calibri"/>
          <w:sz w:val="24"/>
          <w:szCs w:val="24"/>
        </w:rPr>
        <w:t xml:space="preserve"> </w:t>
      </w: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sidR="00955910">
        <w:rPr>
          <w:rFonts w:ascii="Calibri" w:hAnsi="Calibri" w:cs="Calibri"/>
          <w:sz w:val="24"/>
          <w:szCs w:val="24"/>
        </w:rPr>
        <w:t xml:space="preserve">                 </w:t>
      </w:r>
      <w:r w:rsidRPr="001D1AE4">
        <w:rPr>
          <w:rFonts w:ascii="Calibri" w:hAnsi="Calibri" w:cs="Calibri"/>
          <w:sz w:val="24"/>
          <w:szCs w:val="24"/>
        </w:rPr>
        <w:t xml:space="preserve">– </w:t>
      </w:r>
      <w:r w:rsidR="00955910">
        <w:rPr>
          <w:rFonts w:ascii="Calibri" w:hAnsi="Calibri" w:cs="Calibri"/>
          <w:sz w:val="24"/>
          <w:szCs w:val="24"/>
        </w:rPr>
        <w:t xml:space="preserve">waga </w:t>
      </w:r>
      <w:r w:rsidR="00CC4BDD">
        <w:rPr>
          <w:rFonts w:ascii="Calibri" w:hAnsi="Calibri" w:cs="Calibri"/>
          <w:sz w:val="24"/>
          <w:szCs w:val="24"/>
        </w:rPr>
        <w:t>6</w:t>
      </w:r>
      <w:r w:rsidRPr="001D1AE4">
        <w:rPr>
          <w:rFonts w:ascii="Calibri" w:hAnsi="Calibri" w:cs="Calibri"/>
          <w:sz w:val="24"/>
          <w:szCs w:val="24"/>
        </w:rPr>
        <w:t>0%, sposób oceny: minimalizacja,</w:t>
      </w:r>
    </w:p>
    <w:p w14:paraId="273DDAFA" w14:textId="0E5084C4" w:rsidR="00EE117E" w:rsidRPr="00EE117E" w:rsidRDefault="001D1AE4" w:rsidP="003B1BE0">
      <w:pPr>
        <w:pStyle w:val="Akapitzlist"/>
        <w:widowControl w:val="0"/>
        <w:numPr>
          <w:ilvl w:val="0"/>
          <w:numId w:val="62"/>
        </w:numPr>
        <w:spacing w:line="276" w:lineRule="auto"/>
        <w:ind w:left="567" w:hanging="283"/>
        <w:rPr>
          <w:rFonts w:ascii="Calibri" w:hAnsi="Calibri" w:cs="Calibri"/>
          <w:sz w:val="24"/>
          <w:szCs w:val="24"/>
        </w:rPr>
      </w:pPr>
      <w:r w:rsidRPr="005148B7">
        <w:rPr>
          <w:rFonts w:ascii="Calibri" w:hAnsi="Calibri" w:cs="Calibri"/>
          <w:b/>
          <w:bCs/>
          <w:sz w:val="24"/>
          <w:szCs w:val="24"/>
        </w:rPr>
        <w:t>D – czas dojazdu patrolu dojazdowego</w:t>
      </w:r>
      <w:r w:rsidR="00955910">
        <w:rPr>
          <w:rFonts w:ascii="Calibri" w:hAnsi="Calibri" w:cs="Calibri"/>
          <w:b/>
          <w:bCs/>
          <w:sz w:val="24"/>
          <w:szCs w:val="24"/>
        </w:rPr>
        <w:t xml:space="preserve">               </w:t>
      </w:r>
      <w:r w:rsidR="00EE117E" w:rsidRPr="00EE117E">
        <w:rPr>
          <w:rFonts w:ascii="Calibri" w:hAnsi="Calibri" w:cs="Calibri"/>
          <w:sz w:val="24"/>
          <w:szCs w:val="24"/>
        </w:rPr>
        <w:t>–</w:t>
      </w:r>
      <w:r w:rsidR="00955910">
        <w:rPr>
          <w:rFonts w:ascii="Calibri" w:hAnsi="Calibri" w:cs="Calibri"/>
          <w:sz w:val="24"/>
          <w:szCs w:val="24"/>
        </w:rPr>
        <w:t xml:space="preserve"> waga</w:t>
      </w:r>
      <w:r w:rsidR="00EE117E" w:rsidRPr="00EE117E">
        <w:rPr>
          <w:rFonts w:ascii="Calibri" w:hAnsi="Calibri" w:cs="Calibri"/>
          <w:sz w:val="24"/>
          <w:szCs w:val="24"/>
        </w:rPr>
        <w:t xml:space="preserve"> 40%, sposób oceny: minimalizacja,</w:t>
      </w:r>
    </w:p>
    <w:p w14:paraId="0B6ADCE4" w14:textId="77777777" w:rsidR="00EE117E" w:rsidRPr="001D1AE4" w:rsidRDefault="00EE117E" w:rsidP="00EE117E">
      <w:pPr>
        <w:widowControl w:val="0"/>
        <w:spacing w:line="276" w:lineRule="auto"/>
        <w:ind w:left="567"/>
        <w:contextualSpacing/>
        <w:rPr>
          <w:rFonts w:ascii="Calibri" w:hAnsi="Calibri" w:cs="Calibri"/>
          <w:sz w:val="24"/>
          <w:szCs w:val="24"/>
        </w:rPr>
      </w:pPr>
      <w:r w:rsidRPr="00E630C7">
        <w:rPr>
          <w:rFonts w:ascii="Calibri" w:hAnsi="Calibri" w:cs="Calibri"/>
          <w:b/>
          <w:bCs/>
          <w:sz w:val="24"/>
          <w:szCs w:val="24"/>
        </w:rPr>
        <w:t>(grupy interwencyjnej)</w:t>
      </w:r>
      <w:r w:rsidRPr="00EE117E">
        <w:rPr>
          <w:rFonts w:ascii="Calibri" w:hAnsi="Calibri" w:cs="Calibri"/>
          <w:sz w:val="24"/>
          <w:szCs w:val="24"/>
        </w:rPr>
        <w:t xml:space="preserve"> </w:t>
      </w:r>
      <w:r w:rsidR="001D1AE4" w:rsidRPr="005148B7">
        <w:rPr>
          <w:rFonts w:ascii="Calibri" w:hAnsi="Calibri" w:cs="Calibri"/>
          <w:b/>
          <w:bCs/>
          <w:sz w:val="24"/>
          <w:szCs w:val="24"/>
        </w:rPr>
        <w:t xml:space="preserve">w pełnych </w:t>
      </w:r>
      <w:r w:rsidRPr="005148B7">
        <w:rPr>
          <w:rFonts w:ascii="Calibri" w:hAnsi="Calibri" w:cs="Calibri"/>
          <w:b/>
          <w:bCs/>
          <w:sz w:val="24"/>
          <w:szCs w:val="24"/>
        </w:rPr>
        <w:t>minutach do miejsca ochranianego</w:t>
      </w:r>
      <w:r w:rsidRPr="001D1AE4">
        <w:rPr>
          <w:rFonts w:ascii="Calibri" w:hAnsi="Calibri" w:cs="Calibri"/>
          <w:sz w:val="24"/>
          <w:szCs w:val="24"/>
        </w:rPr>
        <w:t xml:space="preserve"> </w:t>
      </w:r>
    </w:p>
    <w:p w14:paraId="79EDADA0" w14:textId="77777777" w:rsidR="00BE2DEA" w:rsidRDefault="00BE2DEA" w:rsidP="001D1AE4">
      <w:pPr>
        <w:widowControl w:val="0"/>
        <w:spacing w:line="276" w:lineRule="auto"/>
        <w:jc w:val="both"/>
        <w:rPr>
          <w:rFonts w:ascii="Calibri" w:hAnsi="Calibri" w:cs="Calibri"/>
          <w:sz w:val="24"/>
          <w:szCs w:val="24"/>
        </w:rPr>
      </w:pPr>
    </w:p>
    <w:p w14:paraId="65C3170D" w14:textId="14757A9E" w:rsidR="001D1AE4" w:rsidRPr="001D1AE4" w:rsidRDefault="001D1AE4" w:rsidP="001D1AE4">
      <w:pPr>
        <w:widowControl w:val="0"/>
        <w:spacing w:line="276" w:lineRule="auto"/>
        <w:jc w:val="both"/>
        <w:rPr>
          <w:rFonts w:ascii="Calibri" w:hAnsi="Calibri" w:cs="Calibri"/>
          <w:sz w:val="24"/>
          <w:szCs w:val="24"/>
        </w:rPr>
      </w:pPr>
      <w:r w:rsidRPr="001D1AE4">
        <w:rPr>
          <w:rFonts w:ascii="Calibri" w:hAnsi="Calibri" w:cs="Calibri"/>
          <w:sz w:val="24"/>
          <w:szCs w:val="24"/>
        </w:rPr>
        <w:t>Oferty oceniane będą punktowo.</w:t>
      </w:r>
    </w:p>
    <w:p w14:paraId="08583E92" w14:textId="77777777" w:rsidR="001D1AE4" w:rsidRPr="001D1AE4" w:rsidRDefault="001D1AE4" w:rsidP="001D1AE4">
      <w:pPr>
        <w:widowControl w:val="0"/>
        <w:spacing w:line="276" w:lineRule="auto"/>
        <w:jc w:val="both"/>
        <w:rPr>
          <w:rFonts w:ascii="Calibri" w:hAnsi="Calibri" w:cs="Calibri"/>
          <w:sz w:val="24"/>
          <w:szCs w:val="24"/>
        </w:rPr>
      </w:pPr>
      <w:r w:rsidRPr="001D1AE4">
        <w:rPr>
          <w:rFonts w:ascii="Calibri" w:hAnsi="Calibri" w:cs="Calibri"/>
          <w:sz w:val="24"/>
          <w:szCs w:val="24"/>
        </w:rPr>
        <w:t>Maksymalna liczba punktów, jaką oferta może osiągnąć wynosi 100.</w:t>
      </w:r>
    </w:p>
    <w:p w14:paraId="3C650948" w14:textId="77777777" w:rsidR="001D1AE4" w:rsidRPr="001D1AE4" w:rsidRDefault="001D1AE4" w:rsidP="00955910">
      <w:pPr>
        <w:widowControl w:val="0"/>
        <w:jc w:val="both"/>
        <w:rPr>
          <w:rFonts w:ascii="Calibri" w:hAnsi="Calibri" w:cs="Calibri"/>
          <w:sz w:val="24"/>
          <w:szCs w:val="24"/>
        </w:rPr>
      </w:pPr>
    </w:p>
    <w:p w14:paraId="0B21E960" w14:textId="77777777" w:rsidR="001D1AE4" w:rsidRPr="001D1AE4" w:rsidRDefault="001D1AE4" w:rsidP="007C769E">
      <w:pPr>
        <w:widowControl w:val="0"/>
        <w:numPr>
          <w:ilvl w:val="1"/>
          <w:numId w:val="21"/>
        </w:numPr>
        <w:spacing w:line="276" w:lineRule="auto"/>
        <w:ind w:left="284" w:hanging="284"/>
        <w:contextualSpacing/>
        <w:jc w:val="both"/>
        <w:rPr>
          <w:rFonts w:ascii="Calibri" w:hAnsi="Calibri" w:cs="Calibri"/>
          <w:sz w:val="24"/>
          <w:szCs w:val="24"/>
        </w:rPr>
      </w:pPr>
      <w:r w:rsidRPr="001D1AE4">
        <w:rPr>
          <w:rFonts w:ascii="Calibri" w:hAnsi="Calibri" w:cs="Calibri"/>
          <w:sz w:val="24"/>
          <w:szCs w:val="24"/>
        </w:rPr>
        <w:t>Ocena ofert w zakresie przedstawionych powyżej kryteriów zostanie dokonana według następujących zasad:</w:t>
      </w:r>
    </w:p>
    <w:p w14:paraId="2F02AFAA" w14:textId="77777777" w:rsidR="001D1AE4" w:rsidRPr="001D1AE4" w:rsidRDefault="001D1AE4" w:rsidP="00955910">
      <w:pPr>
        <w:widowControl w:val="0"/>
        <w:ind w:left="567"/>
        <w:contextualSpacing/>
        <w:jc w:val="both"/>
        <w:rPr>
          <w:rFonts w:ascii="Calibri" w:hAnsi="Calibri" w:cs="Calibri"/>
          <w:sz w:val="24"/>
          <w:szCs w:val="24"/>
        </w:rPr>
      </w:pPr>
    </w:p>
    <w:p w14:paraId="1519D18C" w14:textId="77777777" w:rsidR="001D1AE4" w:rsidRPr="001D1AE4" w:rsidRDefault="001D1AE4" w:rsidP="007C769E">
      <w:pPr>
        <w:widowControl w:val="0"/>
        <w:numPr>
          <w:ilvl w:val="4"/>
          <w:numId w:val="21"/>
        </w:numPr>
        <w:tabs>
          <w:tab w:val="num" w:pos="3261"/>
        </w:tabs>
        <w:spacing w:line="276" w:lineRule="auto"/>
        <w:ind w:left="426"/>
        <w:contextualSpacing/>
        <w:jc w:val="both"/>
        <w:rPr>
          <w:rFonts w:ascii="Calibri" w:hAnsi="Calibri" w:cs="Calibri"/>
          <w:sz w:val="24"/>
          <w:szCs w:val="24"/>
        </w:rPr>
      </w:pPr>
      <w:r w:rsidRPr="005148B7">
        <w:rPr>
          <w:rFonts w:ascii="Calibri" w:hAnsi="Calibri" w:cs="Calibri"/>
          <w:b/>
          <w:bCs/>
          <w:sz w:val="24"/>
          <w:szCs w:val="24"/>
          <w:u w:val="single"/>
        </w:rPr>
        <w:t>Kryterium „C” cena brutto</w:t>
      </w:r>
      <w:r w:rsidRPr="001D1AE4">
        <w:rPr>
          <w:rFonts w:ascii="Calibri" w:hAnsi="Calibri" w:cs="Calibri"/>
          <w:sz w:val="24"/>
          <w:szCs w:val="24"/>
          <w:u w:val="single"/>
        </w:rPr>
        <w:t>:</w:t>
      </w:r>
    </w:p>
    <w:p w14:paraId="044654BB" w14:textId="77777777" w:rsidR="001D1AE4" w:rsidRPr="001D1AE4" w:rsidRDefault="001D1AE4" w:rsidP="001D1AE4">
      <w:pPr>
        <w:widowControl w:val="0"/>
        <w:spacing w:line="276" w:lineRule="auto"/>
        <w:jc w:val="both"/>
        <w:rPr>
          <w:rFonts w:ascii="Calibri" w:hAnsi="Calibri" w:cs="Calibri"/>
          <w:sz w:val="24"/>
          <w:szCs w:val="24"/>
        </w:rPr>
      </w:pPr>
      <w:r w:rsidRPr="001D1AE4">
        <w:rPr>
          <w:rFonts w:ascii="Calibri" w:hAnsi="Calibri" w:cs="Calibri"/>
          <w:sz w:val="24"/>
          <w:szCs w:val="24"/>
        </w:rPr>
        <w:tab/>
        <w:t xml:space="preserve"> </w:t>
      </w:r>
      <w:proofErr w:type="spellStart"/>
      <w:r w:rsidRPr="001D1AE4">
        <w:rPr>
          <w:rFonts w:ascii="Calibri" w:hAnsi="Calibri" w:cs="Calibri"/>
          <w:sz w:val="24"/>
          <w:szCs w:val="24"/>
        </w:rPr>
        <w:t>C</w:t>
      </w:r>
      <w:r w:rsidRPr="001D1AE4">
        <w:rPr>
          <w:rFonts w:ascii="Calibri" w:hAnsi="Calibri" w:cs="Calibri"/>
          <w:sz w:val="24"/>
          <w:szCs w:val="24"/>
          <w:vertAlign w:val="subscript"/>
        </w:rPr>
        <w:t>min</w:t>
      </w:r>
      <w:proofErr w:type="spellEnd"/>
      <w:r w:rsidRPr="001D1AE4">
        <w:rPr>
          <w:rFonts w:ascii="Calibri" w:hAnsi="Calibri" w:cs="Calibri"/>
          <w:sz w:val="24"/>
          <w:szCs w:val="24"/>
        </w:rPr>
        <w:t xml:space="preserve"> </w:t>
      </w:r>
    </w:p>
    <w:p w14:paraId="192D3B9D" w14:textId="77777777" w:rsidR="001D1AE4" w:rsidRPr="001D1AE4" w:rsidRDefault="001D1AE4" w:rsidP="001D1AE4">
      <w:pPr>
        <w:widowControl w:val="0"/>
        <w:spacing w:line="276" w:lineRule="auto"/>
        <w:jc w:val="both"/>
        <w:rPr>
          <w:rFonts w:ascii="Calibri" w:hAnsi="Calibri" w:cs="Calibri"/>
          <w:sz w:val="24"/>
          <w:szCs w:val="24"/>
        </w:rPr>
      </w:pPr>
      <w:r w:rsidRPr="001D1AE4">
        <w:rPr>
          <w:rFonts w:ascii="Calibri" w:hAnsi="Calibri" w:cs="Calibri"/>
          <w:sz w:val="24"/>
          <w:szCs w:val="24"/>
        </w:rPr>
        <w:t>C =    ------------ * waga c</w:t>
      </w:r>
    </w:p>
    <w:p w14:paraId="7754B9EB" w14:textId="77777777" w:rsidR="001D1AE4" w:rsidRPr="001D1AE4" w:rsidRDefault="001D1AE4" w:rsidP="001D1AE4">
      <w:pPr>
        <w:widowControl w:val="0"/>
        <w:spacing w:line="276" w:lineRule="auto"/>
        <w:jc w:val="both"/>
        <w:rPr>
          <w:rFonts w:ascii="Calibri" w:hAnsi="Calibri" w:cs="Calibri"/>
          <w:sz w:val="24"/>
          <w:szCs w:val="24"/>
        </w:rPr>
      </w:pPr>
      <w:r w:rsidRPr="001D1AE4">
        <w:rPr>
          <w:rFonts w:ascii="Calibri" w:hAnsi="Calibri" w:cs="Calibri"/>
          <w:sz w:val="24"/>
          <w:szCs w:val="24"/>
        </w:rPr>
        <w:tab/>
        <w:t xml:space="preserve">  </w:t>
      </w:r>
      <w:proofErr w:type="spellStart"/>
      <w:r w:rsidRPr="001D1AE4">
        <w:rPr>
          <w:rFonts w:ascii="Calibri" w:hAnsi="Calibri" w:cs="Calibri"/>
          <w:sz w:val="24"/>
          <w:szCs w:val="24"/>
        </w:rPr>
        <w:t>C</w:t>
      </w:r>
      <w:r w:rsidRPr="001D1AE4">
        <w:rPr>
          <w:rFonts w:ascii="Calibri" w:hAnsi="Calibri" w:cs="Calibri"/>
          <w:sz w:val="24"/>
          <w:szCs w:val="24"/>
          <w:vertAlign w:val="subscript"/>
        </w:rPr>
        <w:t>of</w:t>
      </w:r>
      <w:proofErr w:type="spellEnd"/>
    </w:p>
    <w:p w14:paraId="086D5BF1" w14:textId="77777777" w:rsidR="001D1AE4" w:rsidRPr="001D1AE4" w:rsidRDefault="001D1AE4" w:rsidP="001D1AE4">
      <w:pPr>
        <w:widowControl w:val="0"/>
        <w:spacing w:line="276" w:lineRule="auto"/>
        <w:jc w:val="both"/>
        <w:rPr>
          <w:rFonts w:ascii="Calibri" w:hAnsi="Calibri" w:cs="Calibri"/>
          <w:sz w:val="24"/>
          <w:szCs w:val="24"/>
        </w:rPr>
      </w:pPr>
      <w:proofErr w:type="spellStart"/>
      <w:r w:rsidRPr="001D1AE4">
        <w:rPr>
          <w:rFonts w:ascii="Calibri" w:hAnsi="Calibri" w:cs="Calibri"/>
          <w:b/>
          <w:sz w:val="24"/>
          <w:szCs w:val="24"/>
        </w:rPr>
        <w:t>C</w:t>
      </w:r>
      <w:r w:rsidRPr="001D1AE4">
        <w:rPr>
          <w:rFonts w:ascii="Calibri" w:hAnsi="Calibri" w:cs="Calibri"/>
          <w:b/>
          <w:sz w:val="24"/>
          <w:szCs w:val="24"/>
          <w:vertAlign w:val="subscript"/>
        </w:rPr>
        <w:t>min</w:t>
      </w:r>
      <w:proofErr w:type="spellEnd"/>
      <w:r w:rsidRPr="001D1AE4">
        <w:rPr>
          <w:rFonts w:ascii="Calibri" w:hAnsi="Calibri" w:cs="Calibri"/>
          <w:b/>
          <w:sz w:val="24"/>
          <w:szCs w:val="24"/>
          <w:vertAlign w:val="subscript"/>
        </w:rPr>
        <w:t xml:space="preserve"> </w:t>
      </w:r>
      <w:r w:rsidRPr="001D1AE4">
        <w:rPr>
          <w:rFonts w:ascii="Calibri" w:hAnsi="Calibri" w:cs="Calibri"/>
          <w:sz w:val="24"/>
          <w:szCs w:val="24"/>
          <w:vertAlign w:val="subscript"/>
        </w:rPr>
        <w:tab/>
      </w:r>
      <w:r w:rsidRPr="001D1AE4">
        <w:rPr>
          <w:rFonts w:ascii="Calibri" w:hAnsi="Calibri" w:cs="Calibri"/>
          <w:sz w:val="24"/>
          <w:szCs w:val="24"/>
          <w:vertAlign w:val="subscript"/>
        </w:rPr>
        <w:tab/>
      </w:r>
      <w:r w:rsidRPr="001D1AE4">
        <w:rPr>
          <w:rFonts w:ascii="Calibri" w:hAnsi="Calibri" w:cs="Calibri"/>
          <w:sz w:val="24"/>
          <w:szCs w:val="24"/>
        </w:rPr>
        <w:t>- najniższa zaoferowana cena spośród wszystkich badanych ofert</w:t>
      </w:r>
    </w:p>
    <w:p w14:paraId="666CF1DC" w14:textId="77777777" w:rsidR="001D1AE4" w:rsidRPr="001D1AE4" w:rsidRDefault="001D1AE4" w:rsidP="001D1AE4">
      <w:pPr>
        <w:widowControl w:val="0"/>
        <w:spacing w:line="276" w:lineRule="auto"/>
        <w:jc w:val="both"/>
        <w:rPr>
          <w:rFonts w:ascii="Calibri" w:hAnsi="Calibri" w:cs="Calibri"/>
          <w:sz w:val="24"/>
          <w:szCs w:val="24"/>
        </w:rPr>
      </w:pPr>
      <w:proofErr w:type="spellStart"/>
      <w:r w:rsidRPr="001D1AE4">
        <w:rPr>
          <w:rFonts w:ascii="Calibri" w:hAnsi="Calibri" w:cs="Calibri"/>
          <w:b/>
          <w:sz w:val="24"/>
          <w:szCs w:val="24"/>
        </w:rPr>
        <w:t>C</w:t>
      </w:r>
      <w:r w:rsidRPr="001D1AE4">
        <w:rPr>
          <w:rFonts w:ascii="Calibri" w:hAnsi="Calibri" w:cs="Calibri"/>
          <w:b/>
          <w:sz w:val="24"/>
          <w:szCs w:val="24"/>
          <w:vertAlign w:val="subscript"/>
        </w:rPr>
        <w:t>of</w:t>
      </w:r>
      <w:proofErr w:type="spellEnd"/>
      <w:r w:rsidRPr="001D1AE4">
        <w:rPr>
          <w:rFonts w:ascii="Calibri" w:hAnsi="Calibri" w:cs="Calibri"/>
          <w:b/>
          <w:sz w:val="24"/>
          <w:szCs w:val="24"/>
          <w:vertAlign w:val="subscript"/>
        </w:rPr>
        <w:t xml:space="preserve"> </w:t>
      </w:r>
      <w:r w:rsidRPr="001D1AE4">
        <w:rPr>
          <w:rFonts w:ascii="Calibri" w:hAnsi="Calibri" w:cs="Calibri"/>
          <w:sz w:val="24"/>
          <w:szCs w:val="24"/>
          <w:vertAlign w:val="subscript"/>
        </w:rPr>
        <w:tab/>
      </w:r>
      <w:r w:rsidRPr="001D1AE4">
        <w:rPr>
          <w:rFonts w:ascii="Calibri" w:hAnsi="Calibri" w:cs="Calibri"/>
          <w:sz w:val="24"/>
          <w:szCs w:val="24"/>
          <w:vertAlign w:val="subscript"/>
        </w:rPr>
        <w:tab/>
      </w:r>
      <w:r w:rsidRPr="001D1AE4">
        <w:rPr>
          <w:rFonts w:ascii="Calibri" w:hAnsi="Calibri" w:cs="Calibri"/>
          <w:sz w:val="24"/>
          <w:szCs w:val="24"/>
        </w:rPr>
        <w:t>- cena zaoferowana w ofercie badanej</w:t>
      </w:r>
    </w:p>
    <w:p w14:paraId="7C875F6F" w14:textId="5DB5831D" w:rsidR="001D1AE4" w:rsidRPr="001D1AE4" w:rsidRDefault="001D1AE4" w:rsidP="001D1AE4">
      <w:pPr>
        <w:widowControl w:val="0"/>
        <w:spacing w:line="276" w:lineRule="auto"/>
        <w:jc w:val="both"/>
        <w:rPr>
          <w:rFonts w:ascii="Calibri" w:hAnsi="Calibri" w:cs="Calibri"/>
          <w:sz w:val="24"/>
          <w:szCs w:val="24"/>
        </w:rPr>
      </w:pPr>
      <w:r w:rsidRPr="001D1AE4">
        <w:rPr>
          <w:rFonts w:ascii="Calibri" w:hAnsi="Calibri" w:cs="Calibri"/>
          <w:b/>
          <w:sz w:val="24"/>
          <w:szCs w:val="24"/>
        </w:rPr>
        <w:t>Waga c</w:t>
      </w:r>
      <w:r w:rsidRPr="001D1AE4">
        <w:rPr>
          <w:rFonts w:ascii="Calibri" w:hAnsi="Calibri" w:cs="Calibri"/>
          <w:sz w:val="24"/>
          <w:szCs w:val="24"/>
        </w:rPr>
        <w:tab/>
        <w:t xml:space="preserve">- 100 x </w:t>
      </w:r>
      <w:r w:rsidR="00CC4BDD">
        <w:rPr>
          <w:rFonts w:ascii="Calibri" w:hAnsi="Calibri" w:cs="Calibri"/>
          <w:sz w:val="24"/>
          <w:szCs w:val="24"/>
        </w:rPr>
        <w:t>6</w:t>
      </w:r>
      <w:r w:rsidRPr="001D1AE4">
        <w:rPr>
          <w:rFonts w:ascii="Calibri" w:hAnsi="Calibri" w:cs="Calibri"/>
          <w:sz w:val="24"/>
          <w:szCs w:val="24"/>
        </w:rPr>
        <w:t>0%</w:t>
      </w:r>
    </w:p>
    <w:p w14:paraId="70650F58" w14:textId="77777777" w:rsidR="001D1AE4" w:rsidRPr="001D1AE4" w:rsidRDefault="001D1AE4" w:rsidP="00955910">
      <w:pPr>
        <w:widowControl w:val="0"/>
        <w:jc w:val="both"/>
        <w:rPr>
          <w:rFonts w:ascii="Calibri" w:hAnsi="Calibri" w:cs="Calibri"/>
          <w:sz w:val="24"/>
          <w:szCs w:val="24"/>
        </w:rPr>
      </w:pPr>
    </w:p>
    <w:p w14:paraId="700AA411" w14:textId="00F976BC" w:rsidR="001D1AE4" w:rsidRPr="001D1AE4" w:rsidRDefault="001D1AE4" w:rsidP="00955910">
      <w:pPr>
        <w:widowControl w:val="0"/>
        <w:jc w:val="both"/>
        <w:rPr>
          <w:rFonts w:ascii="Calibri" w:hAnsi="Calibri" w:cs="Calibri"/>
          <w:sz w:val="24"/>
          <w:szCs w:val="24"/>
        </w:rPr>
      </w:pPr>
      <w:r w:rsidRPr="001D1AE4">
        <w:rPr>
          <w:rFonts w:ascii="Calibri" w:hAnsi="Calibri" w:cs="Calibri"/>
          <w:sz w:val="24"/>
          <w:szCs w:val="24"/>
        </w:rPr>
        <w:t xml:space="preserve">Maksymalna liczba punktów, jaką oferta może osiągnąć w kryterium „cena brutto” wynosi </w:t>
      </w:r>
      <w:r w:rsidR="00CC4BDD">
        <w:rPr>
          <w:rFonts w:ascii="Calibri" w:hAnsi="Calibri" w:cs="Calibri"/>
          <w:sz w:val="24"/>
          <w:szCs w:val="24"/>
        </w:rPr>
        <w:t>6</w:t>
      </w:r>
      <w:r w:rsidRPr="001D1AE4">
        <w:rPr>
          <w:rFonts w:ascii="Calibri" w:hAnsi="Calibri" w:cs="Calibri"/>
          <w:sz w:val="24"/>
          <w:szCs w:val="24"/>
        </w:rPr>
        <w:t xml:space="preserve">0 pkt. </w:t>
      </w:r>
    </w:p>
    <w:p w14:paraId="63451F2D" w14:textId="77777777" w:rsidR="001D1AE4" w:rsidRPr="001D1AE4" w:rsidRDefault="001D1AE4" w:rsidP="00955910">
      <w:pPr>
        <w:widowControl w:val="0"/>
        <w:jc w:val="both"/>
        <w:rPr>
          <w:rFonts w:ascii="Calibri" w:hAnsi="Calibri" w:cs="Calibri"/>
          <w:sz w:val="24"/>
          <w:szCs w:val="24"/>
        </w:rPr>
      </w:pPr>
    </w:p>
    <w:p w14:paraId="6DC9FD0D" w14:textId="17A2E322" w:rsidR="001D1AE4" w:rsidRPr="001D1AE4" w:rsidRDefault="001D1AE4" w:rsidP="007C769E">
      <w:pPr>
        <w:widowControl w:val="0"/>
        <w:numPr>
          <w:ilvl w:val="4"/>
          <w:numId w:val="21"/>
        </w:numPr>
        <w:tabs>
          <w:tab w:val="num" w:pos="3686"/>
        </w:tabs>
        <w:spacing w:line="276" w:lineRule="auto"/>
        <w:ind w:left="426"/>
        <w:contextualSpacing/>
        <w:jc w:val="both"/>
        <w:rPr>
          <w:rFonts w:ascii="Calibri" w:hAnsi="Calibri" w:cs="Calibri"/>
          <w:sz w:val="24"/>
          <w:szCs w:val="24"/>
          <w:u w:val="single"/>
        </w:rPr>
      </w:pPr>
      <w:r w:rsidRPr="005148B7">
        <w:rPr>
          <w:rFonts w:ascii="Calibri" w:hAnsi="Calibri" w:cs="Calibri"/>
          <w:b/>
          <w:bCs/>
          <w:sz w:val="24"/>
          <w:szCs w:val="24"/>
          <w:u w:val="single"/>
        </w:rPr>
        <w:t xml:space="preserve">Kryterium „D” czas dojazdu patrolu dojazdowego </w:t>
      </w:r>
      <w:r w:rsidR="00EE117E" w:rsidRPr="005148B7">
        <w:rPr>
          <w:rFonts w:ascii="Calibri" w:hAnsi="Calibri" w:cs="Calibri"/>
          <w:b/>
          <w:bCs/>
          <w:sz w:val="24"/>
          <w:szCs w:val="24"/>
          <w:u w:val="single"/>
        </w:rPr>
        <w:t xml:space="preserve">(grupy interwencyjnej) </w:t>
      </w:r>
      <w:r w:rsidRPr="005148B7">
        <w:rPr>
          <w:rFonts w:ascii="Calibri" w:hAnsi="Calibri" w:cs="Calibri"/>
          <w:b/>
          <w:bCs/>
          <w:sz w:val="24"/>
          <w:szCs w:val="24"/>
          <w:u w:val="single"/>
        </w:rPr>
        <w:t>w pełnych minutach do miejsca ochranianego</w:t>
      </w:r>
      <w:r w:rsidRPr="001D1AE4">
        <w:rPr>
          <w:rFonts w:ascii="Calibri" w:hAnsi="Calibri" w:cs="Calibri"/>
          <w:sz w:val="24"/>
          <w:szCs w:val="24"/>
          <w:u w:val="single"/>
        </w:rPr>
        <w:t xml:space="preserve"> - ocena na podstawie formularza ofertowego:</w:t>
      </w:r>
    </w:p>
    <w:p w14:paraId="7C0B6FA5" w14:textId="31BD79EC" w:rsidR="005B2EAA" w:rsidRDefault="005B2EAA" w:rsidP="001D1AE4">
      <w:pPr>
        <w:rPr>
          <w:rFonts w:ascii="Calibri" w:hAnsi="Calibri" w:cs="Calibri"/>
          <w:color w:val="000000"/>
          <w:sz w:val="24"/>
          <w:szCs w:val="22"/>
        </w:rPr>
      </w:pPr>
    </w:p>
    <w:p w14:paraId="2EF3C3AF" w14:textId="17DAB988" w:rsidR="005148B7" w:rsidRDefault="001D1AE4" w:rsidP="005B2EAA">
      <w:pPr>
        <w:ind w:firstLine="142"/>
        <w:rPr>
          <w:rFonts w:ascii="Calibri" w:hAnsi="Calibri" w:cs="Calibri"/>
          <w:color w:val="000000"/>
          <w:sz w:val="24"/>
          <w:szCs w:val="22"/>
        </w:rPr>
      </w:pPr>
      <w:r w:rsidRPr="001D1AE4">
        <w:rPr>
          <w:rFonts w:ascii="Calibri" w:hAnsi="Calibri" w:cs="Calibri"/>
          <w:color w:val="000000"/>
          <w:sz w:val="24"/>
          <w:szCs w:val="22"/>
        </w:rPr>
        <w:lastRenderedPageBreak/>
        <w:t>Przy czym punkty będą przyznawane w następujący sposób:</w:t>
      </w:r>
    </w:p>
    <w:p w14:paraId="3D0C4217" w14:textId="77777777" w:rsidR="00E630C7" w:rsidRPr="001D1AE4" w:rsidRDefault="00E630C7" w:rsidP="005B2EAA">
      <w:pPr>
        <w:ind w:firstLine="142"/>
        <w:rPr>
          <w:rFonts w:ascii="Calibri" w:hAnsi="Calibri" w:cs="Calibri"/>
          <w:color w:val="000000"/>
          <w:sz w:val="24"/>
          <w:szCs w:val="22"/>
        </w:rPr>
      </w:pPr>
    </w:p>
    <w:tbl>
      <w:tblPr>
        <w:tblW w:w="7577" w:type="dxa"/>
        <w:tblInd w:w="2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631"/>
        <w:gridCol w:w="4536"/>
        <w:gridCol w:w="2410"/>
      </w:tblGrid>
      <w:tr w:rsidR="001D1AE4" w:rsidRPr="001D1AE4" w14:paraId="1DA59E52" w14:textId="77777777" w:rsidTr="00431831">
        <w:trPr>
          <w:trHeight w:val="618"/>
        </w:trPr>
        <w:tc>
          <w:tcPr>
            <w:tcW w:w="631" w:type="dxa"/>
            <w:vAlign w:val="center"/>
          </w:tcPr>
          <w:p w14:paraId="19E22372" w14:textId="77777777" w:rsidR="001D1AE4" w:rsidRPr="001D1AE4" w:rsidRDefault="001D1AE4" w:rsidP="001D1AE4">
            <w:pPr>
              <w:jc w:val="center"/>
              <w:rPr>
                <w:rFonts w:ascii="Calibri" w:hAnsi="Calibri" w:cs="Calibri"/>
                <w:b/>
                <w:color w:val="000000"/>
                <w:sz w:val="24"/>
                <w:szCs w:val="22"/>
              </w:rPr>
            </w:pPr>
            <w:r w:rsidRPr="001D1AE4">
              <w:rPr>
                <w:rFonts w:ascii="Calibri" w:hAnsi="Calibri" w:cs="Calibri"/>
                <w:b/>
                <w:color w:val="000000"/>
                <w:sz w:val="24"/>
                <w:szCs w:val="22"/>
              </w:rPr>
              <w:t>Lp.</w:t>
            </w:r>
          </w:p>
        </w:tc>
        <w:tc>
          <w:tcPr>
            <w:tcW w:w="4536" w:type="dxa"/>
            <w:vAlign w:val="center"/>
          </w:tcPr>
          <w:p w14:paraId="13768703" w14:textId="77777777" w:rsidR="001D1AE4" w:rsidRPr="001D1AE4" w:rsidRDefault="001D1AE4" w:rsidP="001D1AE4">
            <w:pPr>
              <w:keepNext/>
              <w:widowControl w:val="0"/>
              <w:outlineLvl w:val="0"/>
              <w:rPr>
                <w:rFonts w:ascii="Calibri" w:hAnsi="Calibri" w:cs="Calibri"/>
                <w:b/>
                <w:bCs/>
                <w:i/>
                <w:color w:val="000000"/>
                <w:sz w:val="24"/>
                <w:szCs w:val="22"/>
              </w:rPr>
            </w:pPr>
            <w:r w:rsidRPr="001D1AE4">
              <w:rPr>
                <w:rFonts w:ascii="Calibri" w:hAnsi="Calibri" w:cs="Calibri"/>
                <w:b/>
                <w:bCs/>
                <w:color w:val="000000"/>
                <w:sz w:val="24"/>
                <w:szCs w:val="22"/>
              </w:rPr>
              <w:t>Czas dojazdu patrolu dojazdowego (grupy interwencyjnej) do miejsca ochranianego</w:t>
            </w:r>
          </w:p>
        </w:tc>
        <w:tc>
          <w:tcPr>
            <w:tcW w:w="2410" w:type="dxa"/>
            <w:vAlign w:val="center"/>
          </w:tcPr>
          <w:p w14:paraId="45263337" w14:textId="77777777" w:rsidR="001D1AE4" w:rsidRPr="001D1AE4" w:rsidRDefault="001D1AE4" w:rsidP="001D1AE4">
            <w:pPr>
              <w:jc w:val="center"/>
              <w:rPr>
                <w:rFonts w:ascii="Calibri" w:hAnsi="Calibri" w:cs="Calibri"/>
                <w:b/>
                <w:color w:val="000000"/>
                <w:sz w:val="24"/>
                <w:szCs w:val="22"/>
              </w:rPr>
            </w:pPr>
            <w:r w:rsidRPr="001D1AE4">
              <w:rPr>
                <w:rFonts w:ascii="Calibri" w:hAnsi="Calibri" w:cs="Calibri"/>
                <w:b/>
                <w:color w:val="000000"/>
                <w:sz w:val="24"/>
                <w:szCs w:val="22"/>
              </w:rPr>
              <w:t>ocena</w:t>
            </w:r>
          </w:p>
          <w:p w14:paraId="65879680" w14:textId="77777777" w:rsidR="001D1AE4" w:rsidRPr="001D1AE4" w:rsidRDefault="001D1AE4" w:rsidP="001D1AE4">
            <w:pPr>
              <w:jc w:val="center"/>
              <w:rPr>
                <w:rFonts w:ascii="Calibri" w:hAnsi="Calibri" w:cs="Calibri"/>
                <w:b/>
                <w:color w:val="000000"/>
                <w:sz w:val="24"/>
                <w:szCs w:val="22"/>
              </w:rPr>
            </w:pPr>
            <w:r w:rsidRPr="001D1AE4">
              <w:rPr>
                <w:rFonts w:ascii="Calibri" w:hAnsi="Calibri" w:cs="Calibri"/>
                <w:b/>
                <w:color w:val="000000"/>
                <w:sz w:val="24"/>
                <w:szCs w:val="22"/>
              </w:rPr>
              <w:t>w punktach</w:t>
            </w:r>
          </w:p>
        </w:tc>
      </w:tr>
      <w:tr w:rsidR="001D1AE4" w:rsidRPr="001D1AE4" w14:paraId="54F412AC" w14:textId="77777777" w:rsidTr="00431831">
        <w:trPr>
          <w:trHeight w:val="408"/>
        </w:trPr>
        <w:tc>
          <w:tcPr>
            <w:tcW w:w="631" w:type="dxa"/>
            <w:vAlign w:val="center"/>
          </w:tcPr>
          <w:p w14:paraId="75B75FE4" w14:textId="77777777" w:rsidR="001D1AE4" w:rsidRPr="001D1AE4" w:rsidRDefault="001D1AE4" w:rsidP="001D1AE4">
            <w:pPr>
              <w:jc w:val="center"/>
              <w:rPr>
                <w:rFonts w:ascii="Calibri" w:hAnsi="Calibri" w:cs="Calibri"/>
                <w:color w:val="000000"/>
                <w:sz w:val="24"/>
                <w:szCs w:val="22"/>
              </w:rPr>
            </w:pPr>
            <w:r w:rsidRPr="001D1AE4">
              <w:rPr>
                <w:rFonts w:ascii="Calibri" w:hAnsi="Calibri" w:cs="Calibri"/>
                <w:color w:val="000000"/>
                <w:sz w:val="24"/>
                <w:szCs w:val="22"/>
              </w:rPr>
              <w:t>1.</w:t>
            </w:r>
          </w:p>
        </w:tc>
        <w:tc>
          <w:tcPr>
            <w:tcW w:w="4536" w:type="dxa"/>
            <w:vAlign w:val="center"/>
          </w:tcPr>
          <w:p w14:paraId="16E69F33" w14:textId="0676D477" w:rsidR="001D1AE4" w:rsidRPr="001D1AE4" w:rsidRDefault="001D1AE4" w:rsidP="001D1AE4">
            <w:pPr>
              <w:keepNext/>
              <w:tabs>
                <w:tab w:val="left" w:pos="708"/>
              </w:tabs>
              <w:suppressAutoHyphens/>
              <w:rPr>
                <w:rFonts w:ascii="Calibri" w:hAnsi="Calibri" w:cs="Calibri"/>
                <w:bCs/>
                <w:color w:val="000000"/>
                <w:sz w:val="24"/>
                <w:szCs w:val="22"/>
                <w:lang w:eastAsia="ar-SA"/>
              </w:rPr>
            </w:pPr>
            <w:r w:rsidRPr="001D1AE4">
              <w:rPr>
                <w:rFonts w:ascii="Calibri" w:hAnsi="Calibri" w:cs="Calibri"/>
                <w:bCs/>
                <w:color w:val="000000"/>
                <w:sz w:val="24"/>
                <w:szCs w:val="22"/>
                <w:lang w:eastAsia="ar-SA"/>
              </w:rPr>
              <w:t>1</w:t>
            </w:r>
            <w:r>
              <w:rPr>
                <w:rFonts w:ascii="Calibri" w:hAnsi="Calibri" w:cs="Calibri"/>
                <w:bCs/>
                <w:color w:val="000000"/>
                <w:sz w:val="24"/>
                <w:szCs w:val="22"/>
                <w:lang w:eastAsia="ar-SA"/>
              </w:rPr>
              <w:t>2</w:t>
            </w:r>
            <w:r w:rsidRPr="001D1AE4">
              <w:rPr>
                <w:rFonts w:ascii="Calibri" w:hAnsi="Calibri" w:cs="Calibri"/>
                <w:bCs/>
                <w:color w:val="000000"/>
                <w:sz w:val="24"/>
                <w:szCs w:val="22"/>
                <w:lang w:eastAsia="ar-SA"/>
              </w:rPr>
              <w:t xml:space="preserve"> minut</w:t>
            </w:r>
          </w:p>
        </w:tc>
        <w:tc>
          <w:tcPr>
            <w:tcW w:w="2410" w:type="dxa"/>
            <w:vAlign w:val="center"/>
          </w:tcPr>
          <w:p w14:paraId="28761443" w14:textId="46C71908" w:rsidR="001D1AE4" w:rsidRPr="001D1AE4" w:rsidRDefault="001D1AE4" w:rsidP="001D1AE4">
            <w:pPr>
              <w:jc w:val="center"/>
              <w:rPr>
                <w:rFonts w:ascii="Calibri" w:hAnsi="Calibri" w:cs="Calibri"/>
                <w:b/>
                <w:bCs/>
                <w:color w:val="000000"/>
                <w:sz w:val="24"/>
                <w:szCs w:val="22"/>
              </w:rPr>
            </w:pPr>
            <w:r>
              <w:rPr>
                <w:rFonts w:ascii="Calibri" w:hAnsi="Calibri" w:cs="Calibri"/>
                <w:b/>
                <w:bCs/>
                <w:color w:val="000000"/>
                <w:sz w:val="24"/>
                <w:szCs w:val="22"/>
              </w:rPr>
              <w:t>0</w:t>
            </w:r>
          </w:p>
        </w:tc>
      </w:tr>
      <w:tr w:rsidR="001D1AE4" w:rsidRPr="001D1AE4" w14:paraId="36422B5A" w14:textId="77777777" w:rsidTr="00431831">
        <w:trPr>
          <w:trHeight w:val="408"/>
        </w:trPr>
        <w:tc>
          <w:tcPr>
            <w:tcW w:w="631" w:type="dxa"/>
            <w:vAlign w:val="center"/>
          </w:tcPr>
          <w:p w14:paraId="327D4380" w14:textId="77777777" w:rsidR="001D1AE4" w:rsidRPr="001D1AE4" w:rsidRDefault="001D1AE4" w:rsidP="001D1AE4">
            <w:pPr>
              <w:jc w:val="center"/>
              <w:rPr>
                <w:rFonts w:ascii="Calibri" w:hAnsi="Calibri" w:cs="Calibri"/>
                <w:color w:val="000000"/>
                <w:sz w:val="24"/>
                <w:szCs w:val="22"/>
              </w:rPr>
            </w:pPr>
            <w:r w:rsidRPr="001D1AE4">
              <w:rPr>
                <w:rFonts w:ascii="Calibri" w:hAnsi="Calibri" w:cs="Calibri"/>
                <w:color w:val="000000"/>
                <w:sz w:val="24"/>
                <w:szCs w:val="22"/>
              </w:rPr>
              <w:t>2.</w:t>
            </w:r>
          </w:p>
        </w:tc>
        <w:tc>
          <w:tcPr>
            <w:tcW w:w="4536" w:type="dxa"/>
            <w:vAlign w:val="center"/>
          </w:tcPr>
          <w:p w14:paraId="0A935860" w14:textId="385CAF52" w:rsidR="001D1AE4" w:rsidRPr="001D1AE4" w:rsidRDefault="001D1AE4" w:rsidP="001D1AE4">
            <w:pPr>
              <w:keepNext/>
              <w:tabs>
                <w:tab w:val="left" w:pos="708"/>
              </w:tabs>
              <w:suppressAutoHyphens/>
              <w:rPr>
                <w:rFonts w:ascii="Calibri" w:hAnsi="Calibri" w:cs="Calibri"/>
                <w:bCs/>
                <w:color w:val="000000"/>
                <w:sz w:val="24"/>
                <w:szCs w:val="22"/>
                <w:lang w:eastAsia="ar-SA"/>
              </w:rPr>
            </w:pPr>
            <w:r>
              <w:rPr>
                <w:rFonts w:ascii="Calibri" w:hAnsi="Calibri" w:cs="Calibri"/>
                <w:bCs/>
                <w:color w:val="000000"/>
                <w:sz w:val="24"/>
                <w:szCs w:val="22"/>
                <w:lang w:eastAsia="ar-SA"/>
              </w:rPr>
              <w:t>1</w:t>
            </w:r>
            <w:r w:rsidR="00525F12">
              <w:rPr>
                <w:rFonts w:ascii="Calibri" w:hAnsi="Calibri" w:cs="Calibri"/>
                <w:bCs/>
                <w:color w:val="000000"/>
                <w:sz w:val="24"/>
                <w:szCs w:val="22"/>
                <w:lang w:eastAsia="ar-SA"/>
              </w:rPr>
              <w:t>1</w:t>
            </w:r>
            <w:r>
              <w:rPr>
                <w:rFonts w:ascii="Calibri" w:hAnsi="Calibri" w:cs="Calibri"/>
                <w:bCs/>
                <w:color w:val="000000"/>
                <w:sz w:val="24"/>
                <w:szCs w:val="22"/>
                <w:lang w:eastAsia="ar-SA"/>
              </w:rPr>
              <w:t xml:space="preserve"> minut</w:t>
            </w:r>
          </w:p>
        </w:tc>
        <w:tc>
          <w:tcPr>
            <w:tcW w:w="2410" w:type="dxa"/>
            <w:vAlign w:val="center"/>
          </w:tcPr>
          <w:p w14:paraId="51B20A4E" w14:textId="7F82AED7" w:rsidR="001D1AE4" w:rsidRPr="001D1AE4" w:rsidRDefault="004861AD" w:rsidP="001D1AE4">
            <w:pPr>
              <w:jc w:val="center"/>
              <w:rPr>
                <w:rFonts w:ascii="Calibri" w:hAnsi="Calibri" w:cs="Calibri"/>
                <w:b/>
                <w:bCs/>
                <w:color w:val="000000"/>
                <w:sz w:val="24"/>
                <w:szCs w:val="22"/>
              </w:rPr>
            </w:pPr>
            <w:r>
              <w:rPr>
                <w:rFonts w:ascii="Calibri" w:hAnsi="Calibri" w:cs="Calibri"/>
                <w:b/>
                <w:bCs/>
                <w:color w:val="000000"/>
                <w:sz w:val="24"/>
                <w:szCs w:val="22"/>
              </w:rPr>
              <w:t>10</w:t>
            </w:r>
          </w:p>
        </w:tc>
      </w:tr>
      <w:tr w:rsidR="001D1AE4" w:rsidRPr="001D1AE4" w14:paraId="17573961" w14:textId="77777777" w:rsidTr="00431831">
        <w:trPr>
          <w:trHeight w:val="408"/>
        </w:trPr>
        <w:tc>
          <w:tcPr>
            <w:tcW w:w="631" w:type="dxa"/>
            <w:vAlign w:val="center"/>
          </w:tcPr>
          <w:p w14:paraId="2385ED72" w14:textId="77777777" w:rsidR="001D1AE4" w:rsidRPr="001D1AE4" w:rsidRDefault="001D1AE4" w:rsidP="001D1AE4">
            <w:pPr>
              <w:jc w:val="center"/>
              <w:rPr>
                <w:rFonts w:ascii="Calibri" w:hAnsi="Calibri" w:cs="Calibri"/>
                <w:color w:val="000000"/>
                <w:sz w:val="24"/>
                <w:szCs w:val="22"/>
              </w:rPr>
            </w:pPr>
            <w:r w:rsidRPr="001D1AE4">
              <w:rPr>
                <w:rFonts w:ascii="Calibri" w:hAnsi="Calibri" w:cs="Calibri"/>
                <w:color w:val="000000"/>
                <w:sz w:val="24"/>
                <w:szCs w:val="22"/>
              </w:rPr>
              <w:t>3.</w:t>
            </w:r>
          </w:p>
        </w:tc>
        <w:tc>
          <w:tcPr>
            <w:tcW w:w="4536" w:type="dxa"/>
            <w:vAlign w:val="center"/>
          </w:tcPr>
          <w:p w14:paraId="63F2E868" w14:textId="7426D415" w:rsidR="001D1AE4" w:rsidRPr="001D1AE4" w:rsidRDefault="00525F12" w:rsidP="001D1AE4">
            <w:pPr>
              <w:keepNext/>
              <w:tabs>
                <w:tab w:val="left" w:pos="708"/>
              </w:tabs>
              <w:suppressAutoHyphens/>
              <w:rPr>
                <w:rFonts w:ascii="Calibri" w:hAnsi="Calibri" w:cs="Calibri"/>
                <w:bCs/>
                <w:color w:val="000000"/>
                <w:sz w:val="24"/>
                <w:szCs w:val="22"/>
                <w:lang w:eastAsia="ar-SA"/>
              </w:rPr>
            </w:pPr>
            <w:r>
              <w:rPr>
                <w:rFonts w:ascii="Calibri" w:hAnsi="Calibri" w:cs="Calibri"/>
                <w:bCs/>
                <w:color w:val="000000"/>
                <w:sz w:val="24"/>
                <w:szCs w:val="22"/>
                <w:lang w:eastAsia="ar-SA"/>
              </w:rPr>
              <w:t>10</w:t>
            </w:r>
            <w:r w:rsidR="001D1AE4">
              <w:rPr>
                <w:rFonts w:ascii="Calibri" w:hAnsi="Calibri" w:cs="Calibri"/>
                <w:bCs/>
                <w:color w:val="000000"/>
                <w:sz w:val="24"/>
                <w:szCs w:val="22"/>
                <w:lang w:eastAsia="ar-SA"/>
              </w:rPr>
              <w:t xml:space="preserve"> minut </w:t>
            </w:r>
          </w:p>
        </w:tc>
        <w:tc>
          <w:tcPr>
            <w:tcW w:w="2410" w:type="dxa"/>
            <w:vAlign w:val="center"/>
          </w:tcPr>
          <w:p w14:paraId="78CACE3F" w14:textId="30ACAC67" w:rsidR="001D1AE4" w:rsidRPr="001D1AE4" w:rsidRDefault="004861AD" w:rsidP="001D1AE4">
            <w:pPr>
              <w:jc w:val="center"/>
              <w:rPr>
                <w:rFonts w:ascii="Calibri" w:hAnsi="Calibri" w:cs="Calibri"/>
                <w:b/>
                <w:bCs/>
                <w:color w:val="000000"/>
                <w:sz w:val="24"/>
                <w:szCs w:val="22"/>
              </w:rPr>
            </w:pPr>
            <w:r>
              <w:rPr>
                <w:rFonts w:ascii="Calibri" w:hAnsi="Calibri" w:cs="Calibri"/>
                <w:b/>
                <w:bCs/>
                <w:color w:val="000000"/>
                <w:sz w:val="24"/>
                <w:szCs w:val="22"/>
              </w:rPr>
              <w:t>20</w:t>
            </w:r>
          </w:p>
        </w:tc>
      </w:tr>
      <w:tr w:rsidR="001D1AE4" w:rsidRPr="001D1AE4" w14:paraId="499B12D5" w14:textId="77777777" w:rsidTr="00431831">
        <w:trPr>
          <w:trHeight w:val="408"/>
        </w:trPr>
        <w:tc>
          <w:tcPr>
            <w:tcW w:w="631" w:type="dxa"/>
            <w:vAlign w:val="center"/>
          </w:tcPr>
          <w:p w14:paraId="3866D756" w14:textId="60B40BB7" w:rsidR="001D1AE4" w:rsidRPr="001D1AE4" w:rsidRDefault="001D1AE4" w:rsidP="001D1AE4">
            <w:pPr>
              <w:jc w:val="center"/>
              <w:rPr>
                <w:rFonts w:ascii="Calibri" w:hAnsi="Calibri" w:cs="Calibri"/>
                <w:color w:val="000000"/>
                <w:sz w:val="24"/>
                <w:szCs w:val="22"/>
              </w:rPr>
            </w:pPr>
            <w:r>
              <w:rPr>
                <w:rFonts w:ascii="Calibri" w:hAnsi="Calibri" w:cs="Calibri"/>
                <w:color w:val="000000"/>
                <w:sz w:val="24"/>
                <w:szCs w:val="22"/>
              </w:rPr>
              <w:t>4.</w:t>
            </w:r>
          </w:p>
        </w:tc>
        <w:tc>
          <w:tcPr>
            <w:tcW w:w="4536" w:type="dxa"/>
            <w:vAlign w:val="center"/>
          </w:tcPr>
          <w:p w14:paraId="5C5FE2DF" w14:textId="726FBDE8" w:rsidR="001D1AE4" w:rsidRPr="001D1AE4" w:rsidRDefault="00525F12" w:rsidP="001D1AE4">
            <w:pPr>
              <w:keepNext/>
              <w:tabs>
                <w:tab w:val="left" w:pos="708"/>
              </w:tabs>
              <w:suppressAutoHyphens/>
              <w:rPr>
                <w:rFonts w:ascii="Calibri" w:hAnsi="Calibri" w:cs="Calibri"/>
                <w:bCs/>
                <w:color w:val="000000"/>
                <w:sz w:val="24"/>
                <w:szCs w:val="22"/>
                <w:lang w:eastAsia="ar-SA"/>
              </w:rPr>
            </w:pPr>
            <w:r>
              <w:rPr>
                <w:rFonts w:ascii="Calibri" w:hAnsi="Calibri" w:cs="Calibri"/>
                <w:bCs/>
                <w:color w:val="000000"/>
                <w:sz w:val="24"/>
                <w:szCs w:val="22"/>
                <w:lang w:eastAsia="ar-SA"/>
              </w:rPr>
              <w:t xml:space="preserve">9 </w:t>
            </w:r>
            <w:r w:rsidR="001D1AE4">
              <w:rPr>
                <w:rFonts w:ascii="Calibri" w:hAnsi="Calibri" w:cs="Calibri"/>
                <w:bCs/>
                <w:color w:val="000000"/>
                <w:sz w:val="24"/>
                <w:szCs w:val="22"/>
                <w:lang w:eastAsia="ar-SA"/>
              </w:rPr>
              <w:t>minut</w:t>
            </w:r>
          </w:p>
        </w:tc>
        <w:tc>
          <w:tcPr>
            <w:tcW w:w="2410" w:type="dxa"/>
            <w:vAlign w:val="center"/>
          </w:tcPr>
          <w:p w14:paraId="658F6824" w14:textId="5BE114F0" w:rsidR="001D1AE4" w:rsidRPr="001D1AE4" w:rsidRDefault="004861AD" w:rsidP="001D1AE4">
            <w:pPr>
              <w:jc w:val="center"/>
              <w:rPr>
                <w:rFonts w:ascii="Calibri" w:hAnsi="Calibri" w:cs="Calibri"/>
                <w:b/>
                <w:bCs/>
                <w:color w:val="000000"/>
                <w:sz w:val="24"/>
                <w:szCs w:val="22"/>
              </w:rPr>
            </w:pPr>
            <w:r>
              <w:rPr>
                <w:rFonts w:ascii="Calibri" w:hAnsi="Calibri" w:cs="Calibri"/>
                <w:b/>
                <w:bCs/>
                <w:color w:val="000000"/>
                <w:sz w:val="24"/>
                <w:szCs w:val="22"/>
              </w:rPr>
              <w:t>30</w:t>
            </w:r>
          </w:p>
        </w:tc>
      </w:tr>
      <w:tr w:rsidR="001D1AE4" w:rsidRPr="001D1AE4" w14:paraId="52667E68" w14:textId="77777777" w:rsidTr="00431831">
        <w:trPr>
          <w:trHeight w:val="408"/>
        </w:trPr>
        <w:tc>
          <w:tcPr>
            <w:tcW w:w="631" w:type="dxa"/>
            <w:vAlign w:val="center"/>
          </w:tcPr>
          <w:p w14:paraId="11A3C2C4" w14:textId="46F1D74E" w:rsidR="001D1AE4" w:rsidRDefault="001D1AE4" w:rsidP="001D1AE4">
            <w:pPr>
              <w:jc w:val="center"/>
              <w:rPr>
                <w:rFonts w:ascii="Calibri" w:hAnsi="Calibri" w:cs="Calibri"/>
                <w:color w:val="000000"/>
                <w:sz w:val="24"/>
                <w:szCs w:val="22"/>
              </w:rPr>
            </w:pPr>
            <w:r>
              <w:rPr>
                <w:rFonts w:ascii="Calibri" w:hAnsi="Calibri" w:cs="Calibri"/>
                <w:color w:val="000000"/>
                <w:sz w:val="24"/>
                <w:szCs w:val="22"/>
              </w:rPr>
              <w:t>5.</w:t>
            </w:r>
          </w:p>
        </w:tc>
        <w:tc>
          <w:tcPr>
            <w:tcW w:w="4536" w:type="dxa"/>
            <w:vAlign w:val="center"/>
          </w:tcPr>
          <w:p w14:paraId="5273A09C" w14:textId="1718CFBA" w:rsidR="001D1AE4" w:rsidRDefault="00525F12" w:rsidP="001D1AE4">
            <w:pPr>
              <w:keepNext/>
              <w:tabs>
                <w:tab w:val="left" w:pos="708"/>
              </w:tabs>
              <w:suppressAutoHyphens/>
              <w:rPr>
                <w:rFonts w:ascii="Calibri" w:hAnsi="Calibri" w:cs="Calibri"/>
                <w:bCs/>
                <w:color w:val="000000"/>
                <w:sz w:val="24"/>
                <w:szCs w:val="22"/>
                <w:lang w:eastAsia="ar-SA"/>
              </w:rPr>
            </w:pPr>
            <w:r>
              <w:rPr>
                <w:rFonts w:ascii="Calibri" w:hAnsi="Calibri" w:cs="Calibri"/>
                <w:bCs/>
                <w:color w:val="000000"/>
                <w:sz w:val="24"/>
                <w:szCs w:val="22"/>
                <w:lang w:eastAsia="ar-SA"/>
              </w:rPr>
              <w:t>8</w:t>
            </w:r>
            <w:r w:rsidR="001D1AE4">
              <w:rPr>
                <w:rFonts w:ascii="Calibri" w:hAnsi="Calibri" w:cs="Calibri"/>
                <w:bCs/>
                <w:color w:val="000000"/>
                <w:sz w:val="24"/>
                <w:szCs w:val="22"/>
                <w:lang w:eastAsia="ar-SA"/>
              </w:rPr>
              <w:t xml:space="preserve"> minut </w:t>
            </w:r>
            <w:r w:rsidR="005F2F53">
              <w:rPr>
                <w:rFonts w:ascii="Calibri" w:hAnsi="Calibri" w:cs="Calibri"/>
                <w:bCs/>
                <w:color w:val="000000"/>
                <w:sz w:val="24"/>
                <w:szCs w:val="22"/>
                <w:lang w:eastAsia="ar-SA"/>
              </w:rPr>
              <w:t>i mniej</w:t>
            </w:r>
          </w:p>
        </w:tc>
        <w:tc>
          <w:tcPr>
            <w:tcW w:w="2410" w:type="dxa"/>
            <w:vAlign w:val="center"/>
          </w:tcPr>
          <w:p w14:paraId="38E55E7C" w14:textId="2FDF580D" w:rsidR="001D1AE4" w:rsidRDefault="004861AD" w:rsidP="001D1AE4">
            <w:pPr>
              <w:jc w:val="center"/>
              <w:rPr>
                <w:rFonts w:ascii="Calibri" w:hAnsi="Calibri" w:cs="Calibri"/>
                <w:b/>
                <w:bCs/>
                <w:color w:val="000000"/>
                <w:sz w:val="24"/>
                <w:szCs w:val="22"/>
              </w:rPr>
            </w:pPr>
            <w:r>
              <w:rPr>
                <w:rFonts w:ascii="Calibri" w:hAnsi="Calibri" w:cs="Calibri"/>
                <w:b/>
                <w:bCs/>
                <w:color w:val="000000"/>
                <w:sz w:val="24"/>
                <w:szCs w:val="22"/>
              </w:rPr>
              <w:t>40</w:t>
            </w:r>
          </w:p>
        </w:tc>
      </w:tr>
    </w:tbl>
    <w:p w14:paraId="084106B3" w14:textId="0DA1E4BA" w:rsidR="001D1AE4" w:rsidRDefault="001D1AE4" w:rsidP="001D1AE4">
      <w:pPr>
        <w:widowControl w:val="0"/>
        <w:spacing w:line="276" w:lineRule="auto"/>
        <w:ind w:left="567"/>
        <w:jc w:val="both"/>
        <w:rPr>
          <w:rFonts w:ascii="Calibri" w:hAnsi="Calibri" w:cs="Calibri"/>
          <w:sz w:val="24"/>
          <w:szCs w:val="24"/>
          <w:u w:val="single"/>
        </w:rPr>
      </w:pPr>
    </w:p>
    <w:p w14:paraId="41AAA6F1" w14:textId="77777777" w:rsidR="001D1AE4" w:rsidRPr="00D240E6" w:rsidRDefault="001D1AE4" w:rsidP="001D1AE4">
      <w:pPr>
        <w:widowControl w:val="0"/>
        <w:spacing w:line="276" w:lineRule="auto"/>
        <w:ind w:left="142"/>
        <w:jc w:val="both"/>
        <w:rPr>
          <w:rFonts w:ascii="Calibri" w:hAnsi="Calibri" w:cs="Calibri"/>
          <w:b/>
          <w:bCs/>
          <w:sz w:val="24"/>
          <w:szCs w:val="24"/>
          <w:u w:val="single"/>
        </w:rPr>
      </w:pPr>
      <w:r w:rsidRPr="00D240E6">
        <w:rPr>
          <w:rFonts w:ascii="Calibri" w:hAnsi="Calibri" w:cs="Calibri"/>
          <w:b/>
          <w:bCs/>
          <w:sz w:val="24"/>
          <w:szCs w:val="24"/>
          <w:u w:val="single"/>
        </w:rPr>
        <w:t>Uwaga:</w:t>
      </w:r>
    </w:p>
    <w:p w14:paraId="4AD341F1" w14:textId="018218F8" w:rsidR="001D1AE4" w:rsidRPr="001D1AE4" w:rsidRDefault="001D1AE4" w:rsidP="001D1AE4">
      <w:pPr>
        <w:widowControl w:val="0"/>
        <w:spacing w:line="276" w:lineRule="auto"/>
        <w:ind w:left="142"/>
        <w:jc w:val="both"/>
        <w:rPr>
          <w:rFonts w:ascii="Calibri" w:hAnsi="Calibri" w:cs="Calibri"/>
          <w:sz w:val="24"/>
          <w:szCs w:val="24"/>
        </w:rPr>
      </w:pPr>
      <w:r w:rsidRPr="001D1AE4">
        <w:rPr>
          <w:rFonts w:ascii="Calibri" w:hAnsi="Calibri" w:cs="Calibri"/>
          <w:sz w:val="24"/>
          <w:szCs w:val="24"/>
        </w:rPr>
        <w:t>MAKSYMALNY dopuszczony przez Zamawiającego czas dojazdu patrolu dojazdowego w pełnych minutach (grupy interwencyjnej) do miejsca ochranianego wynosi 1</w:t>
      </w:r>
      <w:r>
        <w:rPr>
          <w:rFonts w:ascii="Calibri" w:hAnsi="Calibri" w:cs="Calibri"/>
          <w:sz w:val="24"/>
          <w:szCs w:val="24"/>
        </w:rPr>
        <w:t>2</w:t>
      </w:r>
      <w:r w:rsidRPr="001D1AE4">
        <w:rPr>
          <w:rFonts w:ascii="Calibri" w:hAnsi="Calibri" w:cs="Calibri"/>
          <w:sz w:val="24"/>
          <w:szCs w:val="24"/>
        </w:rPr>
        <w:t xml:space="preserve"> minut.  </w:t>
      </w:r>
    </w:p>
    <w:p w14:paraId="2595A4F3" w14:textId="23131A51" w:rsidR="001D1AE4" w:rsidRPr="001D1AE4" w:rsidRDefault="001D1AE4" w:rsidP="001D1AE4">
      <w:pPr>
        <w:widowControl w:val="0"/>
        <w:spacing w:line="276" w:lineRule="auto"/>
        <w:ind w:left="142"/>
        <w:jc w:val="both"/>
        <w:rPr>
          <w:rFonts w:ascii="Calibri" w:hAnsi="Calibri" w:cs="Calibri"/>
          <w:sz w:val="24"/>
          <w:szCs w:val="24"/>
        </w:rPr>
      </w:pPr>
      <w:r w:rsidRPr="001D1AE4">
        <w:rPr>
          <w:rFonts w:ascii="Calibri" w:hAnsi="Calibri" w:cs="Calibri"/>
          <w:sz w:val="24"/>
          <w:szCs w:val="24"/>
        </w:rPr>
        <w:t xml:space="preserve">W przypadku, gdy Wykonawca zaoferuje czas dojazdu patrolu dojazdowego </w:t>
      </w:r>
      <w:r w:rsidR="005F2F53" w:rsidRPr="001D1AE4">
        <w:rPr>
          <w:rFonts w:ascii="Calibri" w:hAnsi="Calibri" w:cs="Calibri"/>
          <w:sz w:val="24"/>
          <w:szCs w:val="24"/>
        </w:rPr>
        <w:t xml:space="preserve">w pełnych minutach </w:t>
      </w:r>
      <w:r w:rsidRPr="001D1AE4">
        <w:rPr>
          <w:rFonts w:ascii="Calibri" w:hAnsi="Calibri" w:cs="Calibri"/>
          <w:sz w:val="24"/>
          <w:szCs w:val="24"/>
        </w:rPr>
        <w:t>(grupy interwencyjnej) do miejsca ochranianego dłuższy niż 1</w:t>
      </w:r>
      <w:r>
        <w:rPr>
          <w:rFonts w:ascii="Calibri" w:hAnsi="Calibri" w:cs="Calibri"/>
          <w:sz w:val="24"/>
          <w:szCs w:val="24"/>
        </w:rPr>
        <w:t>2</w:t>
      </w:r>
      <w:r w:rsidRPr="001D1AE4">
        <w:rPr>
          <w:rFonts w:ascii="Calibri" w:hAnsi="Calibri" w:cs="Calibri"/>
          <w:sz w:val="24"/>
          <w:szCs w:val="24"/>
        </w:rPr>
        <w:t xml:space="preserve"> minut, oferta Wykonawcy zostanie odrzucona na podstawie art. 226 ust. 1 pkt 5 ustawy Prawo zamówień publicznych, jako niezgodna z SWZ. </w:t>
      </w:r>
    </w:p>
    <w:p w14:paraId="24394D3A" w14:textId="5B19E463" w:rsidR="001D1AE4" w:rsidRPr="001D1AE4" w:rsidRDefault="001D1AE4" w:rsidP="00583D1E">
      <w:pPr>
        <w:widowControl w:val="0"/>
        <w:spacing w:line="276" w:lineRule="auto"/>
        <w:ind w:left="142"/>
        <w:jc w:val="both"/>
        <w:rPr>
          <w:rFonts w:ascii="Calibri" w:hAnsi="Calibri" w:cs="Calibri"/>
          <w:sz w:val="24"/>
          <w:szCs w:val="24"/>
        </w:rPr>
      </w:pPr>
      <w:r w:rsidRPr="001D1AE4">
        <w:rPr>
          <w:rFonts w:ascii="Calibri" w:hAnsi="Calibri" w:cs="Calibri"/>
          <w:sz w:val="24"/>
          <w:szCs w:val="24"/>
        </w:rPr>
        <w:t>Maksymalna liczba punktów, jaką oferta może osiągnąć w kryterium „</w:t>
      </w:r>
      <w:r w:rsidR="00583D1E" w:rsidRPr="00583D1E">
        <w:rPr>
          <w:rFonts w:ascii="Calibri" w:hAnsi="Calibri" w:cs="Calibri"/>
          <w:sz w:val="24"/>
          <w:szCs w:val="24"/>
        </w:rPr>
        <w:t>czas dojazdu patrolu dojazdowego (grupy interwencyjnej) w pełnych minutach do miejsca ochranianego</w:t>
      </w:r>
      <w:r w:rsidRPr="001D1AE4">
        <w:rPr>
          <w:rFonts w:ascii="Calibri" w:hAnsi="Calibri" w:cs="Calibri"/>
          <w:sz w:val="24"/>
          <w:szCs w:val="24"/>
        </w:rPr>
        <w:t xml:space="preserve">” wynosi </w:t>
      </w:r>
      <w:r w:rsidR="00CC4BDD">
        <w:rPr>
          <w:rFonts w:ascii="Calibri" w:hAnsi="Calibri" w:cs="Calibri"/>
          <w:sz w:val="24"/>
          <w:szCs w:val="24"/>
        </w:rPr>
        <w:t>4</w:t>
      </w:r>
      <w:r w:rsidRPr="001D1AE4">
        <w:rPr>
          <w:rFonts w:ascii="Calibri" w:hAnsi="Calibri" w:cs="Calibri"/>
          <w:sz w:val="24"/>
          <w:szCs w:val="24"/>
        </w:rPr>
        <w:t xml:space="preserve">0 pkt. </w:t>
      </w:r>
    </w:p>
    <w:p w14:paraId="45547E84" w14:textId="32729774" w:rsidR="001D1AE4" w:rsidRDefault="001D1AE4" w:rsidP="001D1AE4">
      <w:pPr>
        <w:widowControl w:val="0"/>
        <w:spacing w:line="276" w:lineRule="auto"/>
        <w:jc w:val="both"/>
        <w:rPr>
          <w:rFonts w:ascii="Calibri" w:hAnsi="Calibri" w:cs="Calibri"/>
          <w:sz w:val="24"/>
          <w:szCs w:val="24"/>
        </w:rPr>
      </w:pPr>
    </w:p>
    <w:p w14:paraId="55865CA0" w14:textId="22F1826D" w:rsidR="001D1AE4" w:rsidRPr="001D1AE4" w:rsidRDefault="001D1AE4" w:rsidP="007C769E">
      <w:pPr>
        <w:widowControl w:val="0"/>
        <w:numPr>
          <w:ilvl w:val="1"/>
          <w:numId w:val="21"/>
        </w:numPr>
        <w:tabs>
          <w:tab w:val="clear" w:pos="360"/>
        </w:tabs>
        <w:spacing w:line="276" w:lineRule="auto"/>
        <w:ind w:left="284" w:hanging="284"/>
        <w:contextualSpacing/>
        <w:jc w:val="both"/>
        <w:rPr>
          <w:rFonts w:ascii="Calibri" w:hAnsi="Calibri" w:cs="Calibri"/>
          <w:sz w:val="24"/>
          <w:szCs w:val="24"/>
        </w:rPr>
      </w:pPr>
      <w:r w:rsidRPr="001D1AE4">
        <w:rPr>
          <w:rFonts w:ascii="Calibri" w:hAnsi="Calibri" w:cs="Calibri"/>
          <w:sz w:val="24"/>
          <w:szCs w:val="24"/>
        </w:rPr>
        <w:t xml:space="preserve">Punkty zostaną wyliczone z dokładnością do dwóch miejsc po przecinku. Punkty wyliczone </w:t>
      </w:r>
      <w:r w:rsidR="00955910">
        <w:rPr>
          <w:rFonts w:ascii="Calibri" w:hAnsi="Calibri" w:cs="Calibri"/>
          <w:sz w:val="24"/>
          <w:szCs w:val="24"/>
        </w:rPr>
        <w:br/>
      </w:r>
      <w:r w:rsidRPr="001D1AE4">
        <w:rPr>
          <w:rFonts w:ascii="Calibri" w:hAnsi="Calibri" w:cs="Calibri"/>
          <w:sz w:val="24"/>
          <w:szCs w:val="24"/>
        </w:rPr>
        <w:t>w danym kryterium zostaną zsumowane wg poniższego wzoru:</w:t>
      </w:r>
    </w:p>
    <w:p w14:paraId="6F4AC9F3" w14:textId="77777777" w:rsidR="0091319A" w:rsidRDefault="0091319A" w:rsidP="001D1AE4">
      <w:pPr>
        <w:widowControl w:val="0"/>
        <w:spacing w:line="276" w:lineRule="auto"/>
        <w:ind w:left="360"/>
        <w:contextualSpacing/>
        <w:jc w:val="center"/>
        <w:rPr>
          <w:rFonts w:ascii="Calibri" w:hAnsi="Calibri" w:cs="Calibri"/>
          <w:b/>
          <w:bCs/>
          <w:sz w:val="24"/>
          <w:szCs w:val="24"/>
        </w:rPr>
      </w:pPr>
    </w:p>
    <w:p w14:paraId="1E9C5BB1" w14:textId="2332545C" w:rsidR="001D1AE4" w:rsidRDefault="001D1AE4" w:rsidP="001D1AE4">
      <w:pPr>
        <w:widowControl w:val="0"/>
        <w:spacing w:line="276" w:lineRule="auto"/>
        <w:ind w:left="360"/>
        <w:contextualSpacing/>
        <w:jc w:val="center"/>
        <w:rPr>
          <w:rFonts w:ascii="Calibri" w:hAnsi="Calibri" w:cs="Calibri"/>
          <w:b/>
          <w:bCs/>
          <w:sz w:val="24"/>
          <w:szCs w:val="24"/>
        </w:rPr>
      </w:pPr>
      <w:r w:rsidRPr="001D1AE4">
        <w:rPr>
          <w:rFonts w:ascii="Calibri" w:hAnsi="Calibri" w:cs="Calibri"/>
          <w:b/>
          <w:bCs/>
          <w:sz w:val="24"/>
          <w:szCs w:val="24"/>
        </w:rPr>
        <w:t>Oferta x = C + D</w:t>
      </w:r>
    </w:p>
    <w:p w14:paraId="3520CCAA" w14:textId="77777777" w:rsidR="0091319A" w:rsidRDefault="0091319A" w:rsidP="003B1BE0">
      <w:pPr>
        <w:pStyle w:val="Akapitzlist"/>
        <w:numPr>
          <w:ilvl w:val="0"/>
          <w:numId w:val="64"/>
        </w:numPr>
        <w:adjustRightInd w:val="0"/>
        <w:spacing w:line="276" w:lineRule="auto"/>
        <w:ind w:left="284" w:hanging="284"/>
        <w:jc w:val="both"/>
        <w:rPr>
          <w:rFonts w:ascii="Calibri" w:eastAsia="Calibri" w:hAnsi="Calibri" w:cs="Calibri"/>
          <w:sz w:val="24"/>
          <w:szCs w:val="24"/>
          <w:lang w:eastAsia="en-US"/>
        </w:rPr>
      </w:pPr>
      <w:r>
        <w:rPr>
          <w:rFonts w:ascii="Calibri" w:eastAsia="Calibri" w:hAnsi="Calibri" w:cs="Calibri"/>
          <w:sz w:val="24"/>
          <w:szCs w:val="24"/>
          <w:lang w:eastAsia="en-US"/>
        </w:rPr>
        <w:t xml:space="preserve">Jeżeli nie można wybrać najkorzystniejszej oferty z uwagi na to, że dwie lub więcej ofert przedstawia taki sam bilans ceny, Zamawiający wzywa Wykonawców, którzy złożyli te oferty, do złożenia w terminie określonym przez Zamawiającego ofert dodatkowych zawierających nową cenę. </w:t>
      </w:r>
    </w:p>
    <w:p w14:paraId="46585F30" w14:textId="26254759" w:rsidR="0091319A" w:rsidRDefault="0091319A" w:rsidP="003B1BE0">
      <w:pPr>
        <w:pStyle w:val="Akapitzlist"/>
        <w:numPr>
          <w:ilvl w:val="0"/>
          <w:numId w:val="64"/>
        </w:numPr>
        <w:adjustRightInd w:val="0"/>
        <w:spacing w:line="276" w:lineRule="auto"/>
        <w:ind w:left="284" w:hanging="284"/>
        <w:jc w:val="both"/>
        <w:rPr>
          <w:rFonts w:ascii="Calibri" w:eastAsia="Calibri" w:hAnsi="Calibri" w:cs="Calibri"/>
          <w:sz w:val="24"/>
          <w:szCs w:val="24"/>
          <w:lang w:eastAsia="en-US"/>
        </w:rPr>
      </w:pPr>
      <w:r>
        <w:rPr>
          <w:rFonts w:ascii="Calibri" w:eastAsia="Calibri" w:hAnsi="Calibri" w:cs="Calibri"/>
          <w:sz w:val="24"/>
          <w:szCs w:val="24"/>
          <w:lang w:eastAsia="en-US"/>
        </w:rPr>
        <w:t xml:space="preserve">Wykonawcy składając oferty dodatkowe, nie mogą oferować cen wyższych niż zaoferowane </w:t>
      </w:r>
      <w:r w:rsidR="00955910">
        <w:rPr>
          <w:rFonts w:ascii="Calibri" w:eastAsia="Calibri" w:hAnsi="Calibri" w:cs="Calibri"/>
          <w:sz w:val="24"/>
          <w:szCs w:val="24"/>
          <w:lang w:eastAsia="en-US"/>
        </w:rPr>
        <w:br/>
      </w:r>
      <w:r>
        <w:rPr>
          <w:rFonts w:ascii="Calibri" w:eastAsia="Calibri" w:hAnsi="Calibri" w:cs="Calibri"/>
          <w:sz w:val="24"/>
          <w:szCs w:val="24"/>
          <w:lang w:eastAsia="en-US"/>
        </w:rPr>
        <w:t xml:space="preserve">w uprzednio złożonych przez nich ofertach. </w:t>
      </w:r>
    </w:p>
    <w:p w14:paraId="47488E93" w14:textId="77777777" w:rsidR="0091319A" w:rsidRDefault="0091319A" w:rsidP="003B1BE0">
      <w:pPr>
        <w:pStyle w:val="Akapitzlist"/>
        <w:numPr>
          <w:ilvl w:val="0"/>
          <w:numId w:val="64"/>
        </w:numPr>
        <w:adjustRightInd w:val="0"/>
        <w:spacing w:line="276" w:lineRule="auto"/>
        <w:ind w:left="284" w:hanging="284"/>
        <w:jc w:val="both"/>
        <w:rPr>
          <w:rFonts w:ascii="Calibri" w:eastAsia="Calibri" w:hAnsi="Calibri" w:cs="Calibri"/>
          <w:sz w:val="24"/>
          <w:szCs w:val="24"/>
          <w:lang w:eastAsia="en-US"/>
        </w:rPr>
      </w:pPr>
      <w:r>
        <w:rPr>
          <w:rFonts w:ascii="Calibri" w:eastAsia="Calibri" w:hAnsi="Calibri" w:cs="Calibri"/>
          <w:sz w:val="24"/>
          <w:szCs w:val="24"/>
          <w:lang w:eastAsia="en-US"/>
        </w:rPr>
        <w:t xml:space="preserve">Zamawiający wybiera najkorzystniejszą ofertę w terminie związania ofertą. </w:t>
      </w:r>
    </w:p>
    <w:p w14:paraId="45928AF3" w14:textId="77777777" w:rsidR="0091319A" w:rsidRDefault="0091319A" w:rsidP="003B1BE0">
      <w:pPr>
        <w:pStyle w:val="Akapitzlist"/>
        <w:numPr>
          <w:ilvl w:val="0"/>
          <w:numId w:val="64"/>
        </w:numPr>
        <w:adjustRightInd w:val="0"/>
        <w:spacing w:line="276" w:lineRule="auto"/>
        <w:ind w:left="284" w:hanging="284"/>
        <w:jc w:val="both"/>
        <w:rPr>
          <w:rFonts w:ascii="Calibri" w:eastAsia="Calibri" w:hAnsi="Calibri" w:cs="Calibri"/>
          <w:sz w:val="24"/>
          <w:szCs w:val="24"/>
          <w:lang w:eastAsia="en-US"/>
        </w:rPr>
      </w:pPr>
      <w:r>
        <w:rPr>
          <w:rFonts w:ascii="Calibri" w:eastAsia="Calibri" w:hAnsi="Calibri" w:cs="Calibri"/>
          <w:sz w:val="24"/>
          <w:szCs w:val="24"/>
          <w:lang w:eastAsia="en-US"/>
        </w:rPr>
        <w:t xml:space="preserve">Jeżeli termin związania ofertą upłynął przed wyborem najkorzystniejszej oferty, Zamawiający wzywa Wykonawcę, którego oferta otrzymała najwyższą ocenę, do wyrażenia, w wyznaczonym przez Zamawiającego terminie, pisemnej zgody na wybór jego oferty. </w:t>
      </w:r>
    </w:p>
    <w:p w14:paraId="21E9552F" w14:textId="77777777" w:rsidR="0091319A" w:rsidRDefault="0091319A" w:rsidP="003B1BE0">
      <w:pPr>
        <w:pStyle w:val="Akapitzlist"/>
        <w:numPr>
          <w:ilvl w:val="0"/>
          <w:numId w:val="64"/>
        </w:numPr>
        <w:adjustRightInd w:val="0"/>
        <w:spacing w:line="276" w:lineRule="auto"/>
        <w:ind w:left="284" w:hanging="284"/>
        <w:jc w:val="both"/>
        <w:rPr>
          <w:rFonts w:ascii="Calibri" w:eastAsia="Calibri" w:hAnsi="Calibri" w:cs="Calibri"/>
          <w:sz w:val="24"/>
          <w:szCs w:val="24"/>
          <w:lang w:eastAsia="en-US"/>
        </w:rPr>
      </w:pPr>
      <w:r>
        <w:rPr>
          <w:rFonts w:ascii="Calibri" w:eastAsia="Calibri" w:hAnsi="Calibri" w:cs="Calibri"/>
          <w:sz w:val="24"/>
          <w:szCs w:val="24"/>
          <w:lang w:eastAsia="en-US"/>
        </w:rPr>
        <w:t xml:space="preserve">W przypadku braku zgody, o której mowa w pkt. 11, Zamawiający zwraca się o wyrażenie takiej zgody do kolejnego Wykonawcy, którego oferta została najwyżej oceniona, chyba że zachodzą przesłanki do unieważnienia postępowania. </w:t>
      </w:r>
    </w:p>
    <w:p w14:paraId="0F75BBCD" w14:textId="77777777" w:rsidR="0091319A" w:rsidRDefault="0091319A" w:rsidP="003B1BE0">
      <w:pPr>
        <w:pStyle w:val="Akapitzlist"/>
        <w:numPr>
          <w:ilvl w:val="0"/>
          <w:numId w:val="64"/>
        </w:numPr>
        <w:adjustRightInd w:val="0"/>
        <w:spacing w:line="276" w:lineRule="auto"/>
        <w:ind w:left="284" w:hanging="284"/>
        <w:jc w:val="both"/>
        <w:rPr>
          <w:rFonts w:ascii="Calibri" w:eastAsia="Calibri" w:hAnsi="Calibri" w:cs="Calibri"/>
          <w:sz w:val="24"/>
          <w:szCs w:val="24"/>
          <w:lang w:eastAsia="en-US"/>
        </w:rPr>
      </w:pPr>
      <w:r>
        <w:rPr>
          <w:rFonts w:ascii="Calibri" w:eastAsia="Calibri" w:hAnsi="Calibri" w:cs="Calibri"/>
          <w:sz w:val="24"/>
          <w:szCs w:val="24"/>
          <w:lang w:eastAsia="en-US"/>
        </w:rPr>
        <w:t xml:space="preserve">W toku dokonywania oceny złożonych ofert Zamawiający może żądać udzielenia przez Wykonawcę wyjaśnień dotyczących treści złożonej oferty. </w:t>
      </w:r>
    </w:p>
    <w:p w14:paraId="32B26524" w14:textId="7F2EDA33" w:rsidR="0091319A" w:rsidRDefault="0091319A" w:rsidP="003B1BE0">
      <w:pPr>
        <w:pStyle w:val="Akapitzlist"/>
        <w:numPr>
          <w:ilvl w:val="0"/>
          <w:numId w:val="64"/>
        </w:numPr>
        <w:adjustRightInd w:val="0"/>
        <w:spacing w:line="276" w:lineRule="auto"/>
        <w:ind w:left="284" w:hanging="426"/>
        <w:jc w:val="both"/>
        <w:rPr>
          <w:rFonts w:ascii="Calibri" w:eastAsia="Calibri" w:hAnsi="Calibri" w:cs="Calibri"/>
          <w:sz w:val="24"/>
          <w:szCs w:val="24"/>
          <w:lang w:eastAsia="en-US"/>
        </w:rPr>
      </w:pPr>
      <w:r>
        <w:rPr>
          <w:rFonts w:ascii="Calibri" w:eastAsia="Calibri" w:hAnsi="Calibri" w:cs="Calibri"/>
          <w:sz w:val="24"/>
          <w:szCs w:val="24"/>
          <w:lang w:eastAsia="en-US"/>
        </w:rPr>
        <w:t xml:space="preserve">Zamawiający poprawi w ofercie oczywiste omyłki pisarskie, oczywiste omyłki rachunkowe </w:t>
      </w:r>
      <w:r w:rsidR="00955910">
        <w:rPr>
          <w:rFonts w:ascii="Calibri" w:eastAsia="Calibri" w:hAnsi="Calibri" w:cs="Calibri"/>
          <w:sz w:val="24"/>
          <w:szCs w:val="24"/>
          <w:lang w:eastAsia="en-US"/>
        </w:rPr>
        <w:br/>
      </w:r>
      <w:r>
        <w:rPr>
          <w:rFonts w:ascii="Calibri" w:eastAsia="Calibri" w:hAnsi="Calibri" w:cs="Calibri"/>
          <w:sz w:val="24"/>
          <w:szCs w:val="24"/>
          <w:lang w:eastAsia="en-US"/>
        </w:rPr>
        <w:t xml:space="preserve">z uwzględnieniem konsekwencji rachunkowych dokonanych poprawek oraz inne omyłki polegające na niezgodności oferty z dokumentami zamówienia, niepowodujące istotnych zmian </w:t>
      </w:r>
      <w:r>
        <w:rPr>
          <w:rFonts w:ascii="Calibri" w:eastAsia="Calibri" w:hAnsi="Calibri" w:cs="Calibri"/>
          <w:sz w:val="24"/>
          <w:szCs w:val="24"/>
          <w:lang w:eastAsia="en-US"/>
        </w:rPr>
        <w:lastRenderedPageBreak/>
        <w:t xml:space="preserve">w treści oferty – niezwłocznie zawiadamiając o tym Wykonawcę, którego oferta została poprawiona. </w:t>
      </w:r>
    </w:p>
    <w:p w14:paraId="00DEDC5D" w14:textId="4375D18F" w:rsidR="0091319A" w:rsidRDefault="0091319A" w:rsidP="003B1BE0">
      <w:pPr>
        <w:pStyle w:val="Akapitzlist"/>
        <w:numPr>
          <w:ilvl w:val="0"/>
          <w:numId w:val="64"/>
        </w:numPr>
        <w:adjustRightInd w:val="0"/>
        <w:spacing w:line="276" w:lineRule="auto"/>
        <w:ind w:left="284" w:hanging="426"/>
        <w:jc w:val="both"/>
        <w:rPr>
          <w:rFonts w:ascii="Calibri" w:eastAsia="Calibri" w:hAnsi="Calibri" w:cs="Calibri"/>
          <w:sz w:val="24"/>
          <w:szCs w:val="24"/>
          <w:lang w:eastAsia="en-US"/>
        </w:rPr>
      </w:pPr>
      <w:r>
        <w:rPr>
          <w:rFonts w:ascii="Calibri" w:eastAsia="Calibri" w:hAnsi="Calibri" w:cs="Calibri"/>
          <w:sz w:val="24"/>
          <w:szCs w:val="24"/>
          <w:lang w:eastAsia="en-US"/>
        </w:rPr>
        <w:t xml:space="preserve">Jeżeli zaoferowana cena lub koszt, lub ich istotne części składowe, wydają się rażąco niskie </w:t>
      </w:r>
      <w:r w:rsidR="00955910">
        <w:rPr>
          <w:rFonts w:ascii="Calibri" w:eastAsia="Calibri" w:hAnsi="Calibri" w:cs="Calibri"/>
          <w:sz w:val="24"/>
          <w:szCs w:val="24"/>
          <w:lang w:eastAsia="en-US"/>
        </w:rPr>
        <w:br/>
      </w:r>
      <w:r>
        <w:rPr>
          <w:rFonts w:ascii="Calibri" w:eastAsia="Calibri" w:hAnsi="Calibri" w:cs="Calibri"/>
          <w:sz w:val="24"/>
          <w:szCs w:val="24"/>
          <w:lang w:eastAsia="en-US"/>
        </w:rPr>
        <w:t xml:space="preserve">w 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złożenia dowodów w zakresie wyliczenia ceny lub kosztu, lub ich istotnych części składowych, zgodnie z art. 224 ustawy </w:t>
      </w:r>
      <w:proofErr w:type="spellStart"/>
      <w:r>
        <w:rPr>
          <w:rFonts w:ascii="Calibri" w:eastAsia="Calibri" w:hAnsi="Calibri" w:cs="Calibri"/>
          <w:sz w:val="24"/>
          <w:szCs w:val="24"/>
          <w:lang w:eastAsia="en-US"/>
        </w:rPr>
        <w:t>Pzp</w:t>
      </w:r>
      <w:proofErr w:type="spellEnd"/>
      <w:r>
        <w:rPr>
          <w:rFonts w:ascii="Calibri" w:eastAsia="Calibri" w:hAnsi="Calibri" w:cs="Calibri"/>
          <w:sz w:val="24"/>
          <w:szCs w:val="24"/>
          <w:lang w:eastAsia="en-US"/>
        </w:rPr>
        <w:t>.</w:t>
      </w:r>
    </w:p>
    <w:p w14:paraId="00B89DCD" w14:textId="77777777" w:rsidR="0091319A" w:rsidRDefault="0091319A" w:rsidP="003B1BE0">
      <w:pPr>
        <w:pStyle w:val="Akapitzlist"/>
        <w:numPr>
          <w:ilvl w:val="0"/>
          <w:numId w:val="64"/>
        </w:numPr>
        <w:suppressAutoHyphens/>
        <w:spacing w:line="276" w:lineRule="auto"/>
        <w:ind w:left="284" w:hanging="426"/>
        <w:jc w:val="both"/>
        <w:rPr>
          <w:rFonts w:ascii="Calibri" w:hAnsi="Calibri" w:cs="Calibri"/>
          <w:sz w:val="24"/>
          <w:szCs w:val="24"/>
        </w:rPr>
      </w:pPr>
      <w:r>
        <w:rPr>
          <w:rFonts w:ascii="Calibri" w:hAnsi="Calibri" w:cs="Calibri"/>
          <w:spacing w:val="4"/>
          <w:sz w:val="24"/>
          <w:szCs w:val="24"/>
          <w:lang w:eastAsia="ar-SA"/>
        </w:rPr>
        <w:t xml:space="preserve">Niezwłocznie po wyborze najkorzystniejszej oferty </w:t>
      </w:r>
      <w:r>
        <w:rPr>
          <w:rFonts w:ascii="Calibri" w:hAnsi="Calibri" w:cs="Calibri"/>
          <w:sz w:val="24"/>
          <w:szCs w:val="24"/>
        </w:rPr>
        <w:t>Zamawiający poinformuje równocześnie wszystkich Wykonawców, którzy złożyli oferty o:</w:t>
      </w:r>
    </w:p>
    <w:p w14:paraId="458A75EC" w14:textId="77777777" w:rsidR="0091319A" w:rsidRDefault="0091319A" w:rsidP="003B1BE0">
      <w:pPr>
        <w:numPr>
          <w:ilvl w:val="0"/>
          <w:numId w:val="63"/>
        </w:numPr>
        <w:autoSpaceDE/>
        <w:spacing w:line="276" w:lineRule="auto"/>
        <w:ind w:left="567" w:hanging="283"/>
        <w:jc w:val="both"/>
        <w:rPr>
          <w:rFonts w:ascii="Calibri" w:hAnsi="Calibri" w:cs="Calibri"/>
          <w:bCs/>
          <w:sz w:val="24"/>
          <w:szCs w:val="24"/>
          <w:lang w:val="x-none" w:eastAsia="ar-SA"/>
        </w:rPr>
      </w:pPr>
      <w:r>
        <w:rPr>
          <w:rFonts w:ascii="Calibri" w:hAnsi="Calibri" w:cs="Calibri"/>
          <w:bCs/>
          <w:sz w:val="24"/>
          <w:szCs w:val="24"/>
          <w:lang w:val="x-none"/>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BDAC9C4" w14:textId="77777777" w:rsidR="0091319A" w:rsidRDefault="0091319A" w:rsidP="003B1BE0">
      <w:pPr>
        <w:numPr>
          <w:ilvl w:val="0"/>
          <w:numId w:val="63"/>
        </w:numPr>
        <w:tabs>
          <w:tab w:val="left" w:pos="567"/>
        </w:tabs>
        <w:autoSpaceDE/>
        <w:spacing w:line="276" w:lineRule="auto"/>
        <w:ind w:left="567" w:hanging="283"/>
        <w:jc w:val="both"/>
        <w:rPr>
          <w:rFonts w:ascii="Calibri" w:hAnsi="Calibri" w:cs="Calibri"/>
          <w:bCs/>
          <w:sz w:val="24"/>
          <w:szCs w:val="24"/>
          <w:lang w:val="x-none"/>
        </w:rPr>
      </w:pPr>
      <w:r>
        <w:rPr>
          <w:rFonts w:ascii="Calibri" w:hAnsi="Calibri" w:cs="Calibri"/>
          <w:sz w:val="24"/>
          <w:szCs w:val="24"/>
          <w:lang w:val="x-none"/>
        </w:rPr>
        <w:t>W</w:t>
      </w:r>
      <w:r>
        <w:rPr>
          <w:rFonts w:ascii="Calibri" w:hAnsi="Calibri" w:cs="Calibri"/>
          <w:bCs/>
          <w:sz w:val="24"/>
          <w:szCs w:val="24"/>
          <w:lang w:val="x-none"/>
        </w:rPr>
        <w:t>ykonawcach, których oferty zostały odrzucone, podając uzasadnienie faktyczne i prawne.</w:t>
      </w:r>
    </w:p>
    <w:p w14:paraId="437B4C6E" w14:textId="6E0FA4F5" w:rsidR="0091319A" w:rsidRDefault="0091319A" w:rsidP="005B2EAA">
      <w:pPr>
        <w:pStyle w:val="Akapitzlist"/>
        <w:widowControl w:val="0"/>
        <w:spacing w:line="276" w:lineRule="auto"/>
        <w:ind w:left="567"/>
        <w:jc w:val="both"/>
        <w:rPr>
          <w:rFonts w:ascii="Calibri" w:hAnsi="Calibri" w:cs="Calibri"/>
          <w:sz w:val="24"/>
          <w:szCs w:val="24"/>
        </w:rPr>
      </w:pPr>
      <w:r>
        <w:rPr>
          <w:rFonts w:ascii="Calibri" w:hAnsi="Calibri" w:cs="Calibri"/>
          <w:sz w:val="24"/>
          <w:szCs w:val="24"/>
        </w:rPr>
        <w:t>Zamawiający udostępni informacje, o których mowa w pkt. 16 SWZ, na stronie internetowej prowadzonego postępowania.</w:t>
      </w:r>
    </w:p>
    <w:p w14:paraId="7B3E9C82" w14:textId="77777777" w:rsidR="00391C3C" w:rsidRDefault="00391C3C" w:rsidP="005F2F53">
      <w:pPr>
        <w:pStyle w:val="Akapitzlist"/>
        <w:widowControl w:val="0"/>
        <w:spacing w:line="276" w:lineRule="auto"/>
        <w:ind w:left="709"/>
        <w:jc w:val="both"/>
        <w:rPr>
          <w:rFonts w:ascii="Calibri" w:hAnsi="Calibri" w:cs="Calibri"/>
          <w:sz w:val="24"/>
          <w:szCs w:val="24"/>
        </w:rPr>
      </w:pPr>
    </w:p>
    <w:tbl>
      <w:tblPr>
        <w:tblW w:w="9918" w:type="dxa"/>
        <w:tblInd w:w="-142" w:type="dxa"/>
        <w:tblBorders>
          <w:top w:val="single" w:sz="4" w:space="0" w:color="auto"/>
          <w:left w:val="single" w:sz="4" w:space="0" w:color="auto"/>
          <w:bottom w:val="single" w:sz="4" w:space="0" w:color="auto"/>
          <w:right w:val="single" w:sz="4" w:space="0" w:color="auto"/>
        </w:tblBorders>
        <w:shd w:val="clear" w:color="auto" w:fill="BDD6EE"/>
        <w:tblCellMar>
          <w:left w:w="70" w:type="dxa"/>
          <w:right w:w="70" w:type="dxa"/>
        </w:tblCellMar>
        <w:tblLook w:val="0000" w:firstRow="0" w:lastRow="0" w:firstColumn="0" w:lastColumn="0" w:noHBand="0" w:noVBand="0"/>
      </w:tblPr>
      <w:tblGrid>
        <w:gridCol w:w="9918"/>
      </w:tblGrid>
      <w:tr w:rsidR="00960D6B" w:rsidRPr="00E11552" w14:paraId="05F768FD" w14:textId="77777777" w:rsidTr="00A55B80">
        <w:trPr>
          <w:trHeight w:val="627"/>
        </w:trPr>
        <w:tc>
          <w:tcPr>
            <w:tcW w:w="9918" w:type="dxa"/>
            <w:shd w:val="clear" w:color="auto" w:fill="9CC2E5"/>
          </w:tcPr>
          <w:p w14:paraId="11BC7594" w14:textId="77777777" w:rsidR="00960D6B" w:rsidRPr="00E11552" w:rsidRDefault="002705E9" w:rsidP="007C769E">
            <w:pPr>
              <w:pStyle w:val="Nagwek1"/>
              <w:numPr>
                <w:ilvl w:val="0"/>
                <w:numId w:val="22"/>
              </w:numPr>
              <w:ind w:left="635" w:hanging="635"/>
              <w:jc w:val="both"/>
              <w:rPr>
                <w:rFonts w:ascii="Calibri" w:hAnsi="Calibri" w:cs="Calibri"/>
                <w:b/>
                <w:szCs w:val="24"/>
              </w:rPr>
            </w:pPr>
            <w:bookmarkStart w:id="45" w:name="_WYMAGANIA_W_ZAKRESIE"/>
            <w:bookmarkStart w:id="46" w:name="_Toc65483832"/>
            <w:bookmarkEnd w:id="45"/>
            <w:r w:rsidRPr="00F74211">
              <w:rPr>
                <w:rFonts w:ascii="Calibri" w:hAnsi="Calibri" w:cs="Calibri"/>
                <w:b/>
                <w:szCs w:val="24"/>
              </w:rPr>
              <w:t>WYMAGANIA W ZAKRESIE ZATRUDNIANIA P</w:t>
            </w:r>
            <w:r w:rsidR="00642A6E" w:rsidRPr="00F74211">
              <w:rPr>
                <w:rFonts w:ascii="Calibri" w:hAnsi="Calibri" w:cs="Calibri"/>
                <w:b/>
                <w:szCs w:val="24"/>
              </w:rPr>
              <w:t xml:space="preserve">RZEZ WYKONAWCĘ LUB PODWYKONAWCĘ </w:t>
            </w:r>
            <w:r w:rsidRPr="00F74211">
              <w:rPr>
                <w:rFonts w:ascii="Calibri" w:hAnsi="Calibri" w:cs="Calibri"/>
                <w:b/>
                <w:szCs w:val="24"/>
              </w:rPr>
              <w:t>OSÓB NA PODSTAWIE STOSUNKU PRACY</w:t>
            </w:r>
            <w:bookmarkEnd w:id="46"/>
          </w:p>
        </w:tc>
      </w:tr>
    </w:tbl>
    <w:p w14:paraId="7F836A8D" w14:textId="77777777" w:rsidR="00055DFB" w:rsidRPr="00D87A77" w:rsidRDefault="00055DFB" w:rsidP="00E11552">
      <w:pPr>
        <w:widowControl w:val="0"/>
        <w:spacing w:line="276" w:lineRule="auto"/>
        <w:jc w:val="both"/>
        <w:rPr>
          <w:rFonts w:ascii="Calibri" w:hAnsi="Calibri" w:cs="Calibri"/>
          <w:color w:val="FF0000"/>
          <w:sz w:val="24"/>
          <w:szCs w:val="24"/>
        </w:rPr>
      </w:pPr>
    </w:p>
    <w:p w14:paraId="36AF0FD4" w14:textId="7F4D1C69" w:rsidR="00C50D3C" w:rsidRPr="00C50D3C" w:rsidRDefault="00C50D3C" w:rsidP="007C769E">
      <w:pPr>
        <w:pStyle w:val="Akapitzlist"/>
        <w:numPr>
          <w:ilvl w:val="6"/>
          <w:numId w:val="36"/>
        </w:numPr>
        <w:autoSpaceDE/>
        <w:autoSpaceDN/>
        <w:spacing w:line="276" w:lineRule="auto"/>
        <w:ind w:left="142" w:hanging="284"/>
        <w:jc w:val="both"/>
        <w:rPr>
          <w:rFonts w:ascii="Calibri" w:hAnsi="Calibri" w:cs="Calibri"/>
          <w:sz w:val="24"/>
          <w:szCs w:val="24"/>
        </w:rPr>
      </w:pPr>
      <w:r w:rsidRPr="00C50D3C">
        <w:rPr>
          <w:rFonts w:ascii="Calibri" w:hAnsi="Calibri" w:cs="Calibri"/>
          <w:sz w:val="24"/>
          <w:szCs w:val="24"/>
        </w:rPr>
        <w:t>Zgodnie z art. 95 ustawy PZP, Zamawiający wymaga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 Kodeks pracy (Dz. U. z 202</w:t>
      </w:r>
      <w:r w:rsidR="0074692B">
        <w:rPr>
          <w:rFonts w:ascii="Calibri" w:hAnsi="Calibri" w:cs="Calibri"/>
          <w:sz w:val="24"/>
          <w:szCs w:val="24"/>
        </w:rPr>
        <w:t>5</w:t>
      </w:r>
      <w:r w:rsidRPr="00C50D3C">
        <w:rPr>
          <w:rFonts w:ascii="Calibri" w:hAnsi="Calibri" w:cs="Calibri"/>
          <w:sz w:val="24"/>
          <w:szCs w:val="24"/>
        </w:rPr>
        <w:t xml:space="preserve"> r. </w:t>
      </w:r>
      <w:r w:rsidR="00F60E7B">
        <w:rPr>
          <w:rFonts w:ascii="Calibri" w:hAnsi="Calibri" w:cs="Calibri"/>
          <w:sz w:val="24"/>
          <w:szCs w:val="24"/>
        </w:rPr>
        <w:t>poz. 1</w:t>
      </w:r>
      <w:r w:rsidR="0074692B">
        <w:rPr>
          <w:rFonts w:ascii="Calibri" w:hAnsi="Calibri" w:cs="Calibri"/>
          <w:sz w:val="24"/>
          <w:szCs w:val="24"/>
        </w:rPr>
        <w:t>105</w:t>
      </w:r>
      <w:r w:rsidRPr="00C50D3C">
        <w:rPr>
          <w:rFonts w:ascii="Calibri" w:hAnsi="Calibri" w:cs="Calibri"/>
          <w:sz w:val="24"/>
          <w:szCs w:val="24"/>
        </w:rPr>
        <w:t xml:space="preserve">), tj.: czynności związane bezpośrednio z realizacją przedmiotu zamówienia polegającego na </w:t>
      </w:r>
      <w:r w:rsidR="00A6592E">
        <w:rPr>
          <w:rFonts w:ascii="Calibri" w:hAnsi="Calibri" w:cs="Calibri"/>
          <w:sz w:val="24"/>
          <w:szCs w:val="24"/>
        </w:rPr>
        <w:t xml:space="preserve">świadczeniu usługi </w:t>
      </w:r>
      <w:r w:rsidR="007A5125">
        <w:rPr>
          <w:rFonts w:ascii="Calibri" w:hAnsi="Calibri" w:cs="Calibri"/>
          <w:sz w:val="24"/>
          <w:szCs w:val="24"/>
        </w:rPr>
        <w:t>ochrony</w:t>
      </w:r>
      <w:r w:rsidR="00A6592E">
        <w:rPr>
          <w:rFonts w:ascii="Calibri" w:hAnsi="Calibri" w:cs="Calibri"/>
          <w:sz w:val="24"/>
          <w:szCs w:val="24"/>
        </w:rPr>
        <w:t>.</w:t>
      </w:r>
    </w:p>
    <w:p w14:paraId="74FF191F" w14:textId="19F53EAE" w:rsidR="00C50D3C" w:rsidRPr="00C50D3C" w:rsidRDefault="00C50D3C" w:rsidP="007C769E">
      <w:pPr>
        <w:pStyle w:val="Akapitzlist"/>
        <w:numPr>
          <w:ilvl w:val="6"/>
          <w:numId w:val="36"/>
        </w:numPr>
        <w:autoSpaceDE/>
        <w:autoSpaceDN/>
        <w:spacing w:line="276" w:lineRule="auto"/>
        <w:ind w:left="142" w:hanging="284"/>
        <w:jc w:val="both"/>
        <w:rPr>
          <w:rFonts w:ascii="Calibri" w:hAnsi="Calibri" w:cs="Calibri"/>
          <w:sz w:val="24"/>
          <w:szCs w:val="24"/>
        </w:rPr>
      </w:pPr>
      <w:r w:rsidRPr="00C50D3C">
        <w:rPr>
          <w:rFonts w:ascii="Calibri" w:hAnsi="Calibri" w:cs="Calibri"/>
          <w:sz w:val="24"/>
          <w:szCs w:val="24"/>
        </w:rPr>
        <w:t>W trakcie realizacji zamówienia, Zamawiający uprawniony jest do wykonywania czynności kontrolnych wobec Wykonawcy odnośnie spełniania przez wykonawcę lub podwykonawcę wymogu zatrudnienia na podstawie umowy o pracę osób wykonujących wskazane w pkt 1 czynności.</w:t>
      </w:r>
    </w:p>
    <w:p w14:paraId="6B923071" w14:textId="0B971319" w:rsidR="00BC59DC" w:rsidRDefault="00C50D3C" w:rsidP="007C769E">
      <w:pPr>
        <w:pStyle w:val="Akapitzlist"/>
        <w:numPr>
          <w:ilvl w:val="6"/>
          <w:numId w:val="36"/>
        </w:numPr>
        <w:autoSpaceDE/>
        <w:autoSpaceDN/>
        <w:spacing w:line="276" w:lineRule="auto"/>
        <w:ind w:left="142" w:hanging="284"/>
        <w:jc w:val="both"/>
        <w:rPr>
          <w:rFonts w:ascii="Calibri" w:hAnsi="Calibri" w:cs="Calibri"/>
          <w:sz w:val="24"/>
          <w:szCs w:val="24"/>
        </w:rPr>
      </w:pPr>
      <w:r w:rsidRPr="00C50D3C">
        <w:rPr>
          <w:rFonts w:ascii="Calibri" w:hAnsi="Calibri" w:cs="Calibri"/>
          <w:sz w:val="24"/>
          <w:szCs w:val="24"/>
        </w:rPr>
        <w:t>Szczegółowe wymagania dotyczące realizacji oraz egzekwowania wymogu zatrudnienia na podstawie stosunku pracy zostały określone projekcie umowy (załącznik nr 4 do SWZ).</w:t>
      </w:r>
    </w:p>
    <w:p w14:paraId="3DC46745" w14:textId="77777777" w:rsidR="00C50D3C" w:rsidRPr="00C50D3C" w:rsidRDefault="00C50D3C" w:rsidP="00C50D3C">
      <w:pPr>
        <w:pStyle w:val="Akapitzlist"/>
        <w:autoSpaceDE/>
        <w:autoSpaceDN/>
        <w:spacing w:line="276" w:lineRule="auto"/>
        <w:ind w:left="142"/>
        <w:jc w:val="both"/>
        <w:rPr>
          <w:rFonts w:ascii="Calibri" w:hAnsi="Calibri" w:cs="Calibri"/>
          <w:sz w:val="24"/>
          <w:szCs w:val="24"/>
        </w:rPr>
      </w:pPr>
    </w:p>
    <w:p w14:paraId="75E83FBE" w14:textId="5783BBEB" w:rsidR="00055DFB" w:rsidRPr="00FD1883" w:rsidRDefault="004361BB" w:rsidP="007C769E">
      <w:pPr>
        <w:pStyle w:val="Nagwek1"/>
        <w:numPr>
          <w:ilvl w:val="0"/>
          <w:numId w:val="22"/>
        </w:numPr>
        <w:pBdr>
          <w:top w:val="single" w:sz="4" w:space="1" w:color="auto"/>
          <w:left w:val="single" w:sz="4" w:space="4" w:color="auto"/>
          <w:bottom w:val="single" w:sz="4" w:space="1" w:color="auto"/>
          <w:right w:val="single" w:sz="4" w:space="4" w:color="auto"/>
        </w:pBdr>
        <w:shd w:val="clear" w:color="auto" w:fill="9CC2E5"/>
        <w:ind w:left="426" w:hanging="426"/>
        <w:jc w:val="both"/>
        <w:rPr>
          <w:rFonts w:ascii="Calibri" w:hAnsi="Calibri" w:cs="Calibri"/>
          <w:b/>
          <w:szCs w:val="24"/>
        </w:rPr>
      </w:pPr>
      <w:bookmarkStart w:id="47" w:name="_INFORMACJA_DOTYCZĄCA_ZABEZPIECZENIA"/>
      <w:bookmarkEnd w:id="47"/>
      <w:r w:rsidRPr="00E11552">
        <w:rPr>
          <w:rFonts w:ascii="Calibri" w:hAnsi="Calibri" w:cs="Calibri"/>
          <w:b/>
          <w:szCs w:val="24"/>
        </w:rPr>
        <w:t>INFORMACJA DOTYCZĄCA ZABEZPIECZENIA NALEZYTEGO WYKONANIA UMOWY</w:t>
      </w:r>
    </w:p>
    <w:p w14:paraId="7C70D7B2" w14:textId="77777777" w:rsidR="00FD1883" w:rsidRDefault="00FD1883" w:rsidP="00E878B7">
      <w:pPr>
        <w:autoSpaceDE/>
        <w:autoSpaceDN/>
        <w:jc w:val="both"/>
        <w:rPr>
          <w:rFonts w:ascii="Calibri" w:hAnsi="Calibri" w:cs="Calibri"/>
          <w:sz w:val="24"/>
          <w:szCs w:val="24"/>
        </w:rPr>
      </w:pPr>
    </w:p>
    <w:p w14:paraId="1155D76D" w14:textId="32BA9CF5" w:rsidR="00061D42" w:rsidRDefault="007B0476" w:rsidP="005148B7">
      <w:pPr>
        <w:autoSpaceDE/>
        <w:ind w:left="284"/>
        <w:jc w:val="both"/>
        <w:rPr>
          <w:rFonts w:ascii="Calibri" w:hAnsi="Calibri" w:cs="Calibri"/>
          <w:sz w:val="24"/>
          <w:szCs w:val="24"/>
        </w:rPr>
      </w:pPr>
      <w:bookmarkStart w:id="48" w:name="_INFORMACJA_O_FORMALNOŚCIACH,"/>
      <w:bookmarkStart w:id="49" w:name="_Toc65483833"/>
      <w:bookmarkEnd w:id="48"/>
      <w:r w:rsidRPr="00904369">
        <w:rPr>
          <w:rFonts w:ascii="Calibri" w:hAnsi="Calibri" w:cs="Calibri"/>
          <w:sz w:val="24"/>
          <w:szCs w:val="24"/>
        </w:rPr>
        <w:t xml:space="preserve">Zamawiający </w:t>
      </w:r>
      <w:r w:rsidRPr="00904369">
        <w:rPr>
          <w:rFonts w:ascii="Calibri" w:hAnsi="Calibri" w:cs="Calibri"/>
          <w:b/>
          <w:sz w:val="24"/>
          <w:szCs w:val="24"/>
        </w:rPr>
        <w:t>nie wymaga</w:t>
      </w:r>
      <w:r w:rsidRPr="00904369">
        <w:rPr>
          <w:rFonts w:ascii="Calibri" w:hAnsi="Calibri" w:cs="Calibri"/>
          <w:sz w:val="24"/>
          <w:szCs w:val="24"/>
        </w:rPr>
        <w:t xml:space="preserve"> wniesienia zabezpieczenia należytego wykonania umowy</w:t>
      </w:r>
      <w:r>
        <w:rPr>
          <w:rFonts w:ascii="Calibri" w:hAnsi="Calibri" w:cs="Calibri"/>
          <w:sz w:val="24"/>
          <w:szCs w:val="24"/>
        </w:rPr>
        <w:t>.</w:t>
      </w:r>
    </w:p>
    <w:p w14:paraId="3C242325" w14:textId="77777777" w:rsidR="00C50D3C" w:rsidRDefault="00C50D3C" w:rsidP="005148B7">
      <w:pPr>
        <w:autoSpaceDE/>
        <w:ind w:left="284"/>
        <w:jc w:val="both"/>
        <w:rPr>
          <w:rFonts w:ascii="Calibri" w:hAnsi="Calibri" w:cs="Calibri"/>
          <w:sz w:val="24"/>
          <w:szCs w:val="24"/>
        </w:rPr>
      </w:pPr>
    </w:p>
    <w:p w14:paraId="72C4A15D" w14:textId="77777777" w:rsidR="00F17A12" w:rsidRPr="00E11552" w:rsidRDefault="009057E0" w:rsidP="007C769E">
      <w:pPr>
        <w:pStyle w:val="Nagwek1"/>
        <w:numPr>
          <w:ilvl w:val="0"/>
          <w:numId w:val="22"/>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szCs w:val="24"/>
          <w:lang w:val="x-none"/>
        </w:rPr>
      </w:pPr>
      <w:r w:rsidRPr="00E11552">
        <w:rPr>
          <w:rFonts w:ascii="Calibri" w:hAnsi="Calibri" w:cs="Calibri"/>
          <w:b/>
          <w:szCs w:val="24"/>
        </w:rPr>
        <w:t>INFORMACJA O FORMALNOŚCIACH, JAKIE MUSZĄ ZOSTAĆ DOPEŁNIONE PO WYBORZE OFERTY W CELU ZAWARCIA UMOWY W SPRAWIE ZAMÓWIENIA PUBLICZNEGO</w:t>
      </w:r>
      <w:bookmarkEnd w:id="49"/>
    </w:p>
    <w:p w14:paraId="7C6F6CAF" w14:textId="77777777" w:rsidR="00F17A12" w:rsidRPr="00E11552" w:rsidRDefault="00F17A12" w:rsidP="00E11552">
      <w:pPr>
        <w:spacing w:line="276" w:lineRule="auto"/>
        <w:jc w:val="both"/>
        <w:rPr>
          <w:rFonts w:ascii="Calibri" w:hAnsi="Calibri" w:cs="Calibri"/>
          <w:sz w:val="24"/>
          <w:szCs w:val="24"/>
          <w:lang w:val="x-none"/>
        </w:rPr>
      </w:pPr>
    </w:p>
    <w:p w14:paraId="59A9782C" w14:textId="1E460FEE" w:rsidR="00AB3FCE" w:rsidRPr="00E11552" w:rsidRDefault="00AB3FCE" w:rsidP="007C769E">
      <w:pPr>
        <w:numPr>
          <w:ilvl w:val="0"/>
          <w:numId w:val="24"/>
        </w:numPr>
        <w:spacing w:line="276" w:lineRule="auto"/>
        <w:ind w:left="284" w:hanging="284"/>
        <w:jc w:val="both"/>
        <w:rPr>
          <w:rFonts w:ascii="Calibri" w:hAnsi="Calibri" w:cs="Calibri"/>
          <w:sz w:val="24"/>
          <w:szCs w:val="24"/>
        </w:rPr>
      </w:pPr>
      <w:r w:rsidRPr="00E11552">
        <w:rPr>
          <w:rFonts w:ascii="Calibri" w:hAnsi="Calibri" w:cs="Calibri"/>
          <w:sz w:val="24"/>
          <w:szCs w:val="24"/>
        </w:rPr>
        <w:t xml:space="preserve">Zamawiający wybiera najkorzystniejszą ofertę w terminie związania ofertą określonym </w:t>
      </w:r>
      <w:r w:rsidR="00A55B80">
        <w:rPr>
          <w:rFonts w:ascii="Calibri" w:hAnsi="Calibri" w:cs="Calibri"/>
          <w:sz w:val="24"/>
          <w:szCs w:val="24"/>
        </w:rPr>
        <w:br/>
      </w:r>
      <w:r w:rsidRPr="00E11552">
        <w:rPr>
          <w:rFonts w:ascii="Calibri" w:hAnsi="Calibri" w:cs="Calibri"/>
          <w:sz w:val="24"/>
          <w:szCs w:val="24"/>
        </w:rPr>
        <w:t>w dokumentach zamówienia.</w:t>
      </w:r>
    </w:p>
    <w:p w14:paraId="557420E6" w14:textId="77777777" w:rsidR="00AB3FCE" w:rsidRPr="00E11552" w:rsidRDefault="00AB3FCE" w:rsidP="007C769E">
      <w:pPr>
        <w:numPr>
          <w:ilvl w:val="0"/>
          <w:numId w:val="24"/>
        </w:numPr>
        <w:spacing w:line="276" w:lineRule="auto"/>
        <w:ind w:left="284" w:hanging="284"/>
        <w:jc w:val="both"/>
        <w:rPr>
          <w:rFonts w:ascii="Calibri" w:hAnsi="Calibri" w:cs="Calibri"/>
          <w:sz w:val="24"/>
          <w:szCs w:val="24"/>
        </w:rPr>
      </w:pPr>
      <w:r w:rsidRPr="00E11552">
        <w:rPr>
          <w:rFonts w:ascii="Calibri" w:hAnsi="Calibri" w:cs="Calibri"/>
          <w:sz w:val="24"/>
          <w:szCs w:val="24"/>
        </w:rPr>
        <w:lastRenderedPageBreak/>
        <w:t xml:space="preserve">Zgodnie z art. 308 ust. 2 ustawy PZP, umowa w sprawie zamówienia publicznego zostanie zawarta z uwzględnieniem art. 577 PZP, w terminie nie krótszym niż 5 dni od dnia przesłania zawiadomienia o wyborze najkorzystniejszej oferty, jeżeli zawiadomienie to zostało przesłane przy użyciu środków komunikacji elektronicznej, albo 10 dni, jeżeli zostało przesłane w inny sposób. </w:t>
      </w:r>
    </w:p>
    <w:p w14:paraId="2526782A" w14:textId="734D01C2" w:rsidR="00132254" w:rsidRPr="00132254" w:rsidRDefault="00AB3FCE" w:rsidP="007C769E">
      <w:pPr>
        <w:numPr>
          <w:ilvl w:val="0"/>
          <w:numId w:val="24"/>
        </w:numPr>
        <w:spacing w:line="276" w:lineRule="auto"/>
        <w:ind w:left="284" w:hanging="284"/>
        <w:jc w:val="both"/>
        <w:rPr>
          <w:rFonts w:ascii="Calibri" w:hAnsi="Calibri" w:cs="Calibri"/>
          <w:sz w:val="24"/>
          <w:szCs w:val="24"/>
        </w:rPr>
      </w:pPr>
      <w:r w:rsidRPr="00E11552">
        <w:rPr>
          <w:rFonts w:ascii="Calibri" w:hAnsi="Calibri" w:cs="Calibri"/>
          <w:sz w:val="24"/>
          <w:szCs w:val="24"/>
        </w:rPr>
        <w:t>Zamawiający może zawrzeć umowę w sprawie zamówienia publicznego przed upływem terminu, o którym mowa w ust. 2, jeżeli w postępowaniu o udzielenie zamówienia złożono tylko jedną ofertę̨.</w:t>
      </w:r>
    </w:p>
    <w:p w14:paraId="395570DE" w14:textId="2CD89A90" w:rsidR="00AB3FCE" w:rsidRDefault="00AB3FCE" w:rsidP="007C769E">
      <w:pPr>
        <w:numPr>
          <w:ilvl w:val="0"/>
          <w:numId w:val="24"/>
        </w:numPr>
        <w:spacing w:line="276" w:lineRule="auto"/>
        <w:ind w:left="284" w:hanging="284"/>
        <w:jc w:val="both"/>
        <w:rPr>
          <w:rFonts w:ascii="Calibri" w:hAnsi="Calibri" w:cs="Calibri"/>
          <w:sz w:val="24"/>
          <w:szCs w:val="24"/>
        </w:rPr>
      </w:pPr>
      <w:r w:rsidRPr="00E11552">
        <w:rPr>
          <w:rFonts w:ascii="Calibri" w:hAnsi="Calibri" w:cs="Calibri"/>
          <w:sz w:val="24"/>
          <w:szCs w:val="24"/>
        </w:rPr>
        <w:t xml:space="preserve">Wykonawca, którego oferta zostanie wybrana, jako najkorzystniejsza, zostanie poinformowany </w:t>
      </w:r>
      <w:r w:rsidRPr="00CE5953">
        <w:rPr>
          <w:rFonts w:ascii="Calibri" w:hAnsi="Calibri" w:cs="Calibri"/>
          <w:sz w:val="24"/>
          <w:szCs w:val="24"/>
        </w:rPr>
        <w:t xml:space="preserve">przez Zamawiającego o terminie podpisania umowy. Zgodnie z art. 432 ustawy </w:t>
      </w:r>
      <w:r w:rsidR="00E345D2" w:rsidRPr="00CE5953">
        <w:rPr>
          <w:rFonts w:ascii="Calibri" w:hAnsi="Calibri" w:cs="Calibri"/>
          <w:sz w:val="24"/>
          <w:szCs w:val="24"/>
        </w:rPr>
        <w:t>PZP</w:t>
      </w:r>
      <w:r w:rsidRPr="00CE5953">
        <w:rPr>
          <w:rFonts w:ascii="Calibri" w:hAnsi="Calibri" w:cs="Calibri"/>
          <w:sz w:val="24"/>
          <w:szCs w:val="24"/>
        </w:rPr>
        <w:t xml:space="preserve"> umowa wymaga, pod rygorem nieważności, zachowania formy pisemnej. Powołując się na art. 78 (1) § 2 K.C. Zamawiający dopuszcza podpisanie umowy w formie elektronicznej.</w:t>
      </w:r>
    </w:p>
    <w:p w14:paraId="1DD7C32D" w14:textId="52F39A44" w:rsidR="00830794" w:rsidRPr="000546EA" w:rsidRDefault="00830794" w:rsidP="007C769E">
      <w:pPr>
        <w:pStyle w:val="Akapitzlist"/>
        <w:numPr>
          <w:ilvl w:val="0"/>
          <w:numId w:val="24"/>
        </w:numPr>
        <w:spacing w:line="276" w:lineRule="auto"/>
        <w:jc w:val="both"/>
        <w:rPr>
          <w:rFonts w:ascii="Calibri" w:hAnsi="Calibri" w:cs="Calibri"/>
          <w:b/>
          <w:bCs/>
          <w:sz w:val="24"/>
          <w:szCs w:val="24"/>
        </w:rPr>
      </w:pPr>
      <w:r w:rsidRPr="000546EA">
        <w:rPr>
          <w:rFonts w:ascii="Calibri" w:hAnsi="Calibri" w:cs="Calibri"/>
          <w:b/>
          <w:bCs/>
          <w:sz w:val="24"/>
          <w:szCs w:val="24"/>
        </w:rPr>
        <w:t>Przed podpisaniem umowy Wykonawca, którego oferta uznana zostanie za najkorzystniejszą, zobowiązany będzie do</w:t>
      </w:r>
      <w:r w:rsidR="00955910" w:rsidRPr="00955910">
        <w:rPr>
          <w:rFonts w:asciiTheme="minorHAnsi" w:hAnsiTheme="minorHAnsi" w:cstheme="minorHAnsi"/>
          <w:b/>
          <w:sz w:val="24"/>
          <w:szCs w:val="22"/>
        </w:rPr>
        <w:t xml:space="preserve"> </w:t>
      </w:r>
      <w:r w:rsidR="00955910" w:rsidRPr="005148B7">
        <w:rPr>
          <w:rFonts w:asciiTheme="minorHAnsi" w:hAnsiTheme="minorHAnsi" w:cstheme="minorHAnsi"/>
          <w:b/>
          <w:sz w:val="24"/>
          <w:szCs w:val="22"/>
        </w:rPr>
        <w:t>dostarczenia</w:t>
      </w:r>
      <w:r w:rsidRPr="000546EA">
        <w:rPr>
          <w:rFonts w:ascii="Calibri" w:hAnsi="Calibri" w:cs="Calibri"/>
          <w:b/>
          <w:bCs/>
          <w:sz w:val="24"/>
          <w:szCs w:val="24"/>
        </w:rPr>
        <w:t xml:space="preserve">: </w:t>
      </w:r>
    </w:p>
    <w:p w14:paraId="3CF70443" w14:textId="092F7D21" w:rsidR="00E345D2" w:rsidRPr="00CE5953" w:rsidRDefault="00830794" w:rsidP="007C769E">
      <w:pPr>
        <w:pStyle w:val="Akapitzlist"/>
        <w:numPr>
          <w:ilvl w:val="0"/>
          <w:numId w:val="31"/>
        </w:numPr>
        <w:spacing w:line="276" w:lineRule="auto"/>
        <w:ind w:left="709"/>
        <w:jc w:val="both"/>
        <w:rPr>
          <w:rFonts w:ascii="Calibri" w:hAnsi="Calibri" w:cs="Calibri"/>
          <w:b/>
          <w:bCs/>
          <w:sz w:val="24"/>
          <w:szCs w:val="24"/>
        </w:rPr>
      </w:pPr>
      <w:r w:rsidRPr="00CE5953">
        <w:rPr>
          <w:rFonts w:ascii="Calibri" w:hAnsi="Calibri" w:cs="Calibri"/>
          <w:b/>
          <w:bCs/>
          <w:sz w:val="24"/>
          <w:szCs w:val="24"/>
        </w:rPr>
        <w:t>pełnomocnictwa dla osób podpisujących umowę, jeśli ich umocowanie do podpisania umowy nie wynika z dokumentów załączonych do oferty</w:t>
      </w:r>
      <w:r w:rsidR="00F913B2">
        <w:rPr>
          <w:rFonts w:ascii="Calibri" w:hAnsi="Calibri" w:cs="Calibri"/>
          <w:b/>
          <w:bCs/>
          <w:sz w:val="24"/>
          <w:szCs w:val="24"/>
        </w:rPr>
        <w:t>;</w:t>
      </w:r>
    </w:p>
    <w:p w14:paraId="57C15E5E" w14:textId="66A24648" w:rsidR="00132254" w:rsidRDefault="005954F2" w:rsidP="007C769E">
      <w:pPr>
        <w:pStyle w:val="Akapitzlist"/>
        <w:numPr>
          <w:ilvl w:val="0"/>
          <w:numId w:val="31"/>
        </w:numPr>
        <w:spacing w:line="276" w:lineRule="auto"/>
        <w:ind w:left="709"/>
        <w:jc w:val="both"/>
        <w:rPr>
          <w:rFonts w:ascii="Calibri" w:hAnsi="Calibri" w:cs="Calibri"/>
          <w:b/>
          <w:bCs/>
          <w:sz w:val="24"/>
          <w:szCs w:val="24"/>
        </w:rPr>
      </w:pPr>
      <w:r w:rsidRPr="005954F2">
        <w:rPr>
          <w:rFonts w:ascii="Calibri" w:hAnsi="Calibri" w:cs="Calibri"/>
          <w:b/>
          <w:bCs/>
          <w:sz w:val="24"/>
          <w:szCs w:val="24"/>
        </w:rPr>
        <w:t>w przypadku Wykonawców wspólnie ubiegających się o udzielenie zamówienia – umowy regulującej współpracę tych Wykonawców w realizacji przedmiotowego zamówienia</w:t>
      </w:r>
      <w:r w:rsidR="00F913B2">
        <w:rPr>
          <w:rFonts w:ascii="Calibri" w:hAnsi="Calibri" w:cs="Calibri"/>
          <w:b/>
          <w:bCs/>
          <w:sz w:val="24"/>
          <w:szCs w:val="24"/>
        </w:rPr>
        <w:t>;</w:t>
      </w:r>
    </w:p>
    <w:p w14:paraId="7D43019C" w14:textId="2DF1F305" w:rsidR="008B005B" w:rsidRPr="005148B7" w:rsidRDefault="008B005B" w:rsidP="003B1BE0">
      <w:pPr>
        <w:numPr>
          <w:ilvl w:val="0"/>
          <w:numId w:val="65"/>
        </w:numPr>
        <w:adjustRightInd w:val="0"/>
        <w:spacing w:line="276" w:lineRule="auto"/>
        <w:ind w:left="567" w:hanging="141"/>
        <w:contextualSpacing/>
        <w:jc w:val="both"/>
        <w:rPr>
          <w:rFonts w:asciiTheme="minorHAnsi" w:hAnsiTheme="minorHAnsi" w:cstheme="minorHAnsi"/>
          <w:b/>
          <w:bCs/>
          <w:sz w:val="24"/>
          <w:szCs w:val="24"/>
        </w:rPr>
      </w:pPr>
      <w:r w:rsidRPr="005148B7">
        <w:rPr>
          <w:rFonts w:asciiTheme="minorHAnsi" w:hAnsiTheme="minorHAnsi" w:cstheme="minorHAnsi"/>
          <w:b/>
          <w:sz w:val="24"/>
          <w:szCs w:val="22"/>
        </w:rPr>
        <w:t xml:space="preserve">dokumentu potwierdzającego, </w:t>
      </w:r>
      <w:r w:rsidR="005F2F53" w:rsidRPr="005148B7">
        <w:rPr>
          <w:rFonts w:asciiTheme="minorHAnsi" w:hAnsiTheme="minorHAnsi" w:cstheme="minorHAnsi"/>
          <w:b/>
          <w:sz w:val="24"/>
          <w:szCs w:val="22"/>
        </w:rPr>
        <w:t>ż</w:t>
      </w:r>
      <w:r w:rsidRPr="005148B7">
        <w:rPr>
          <w:rFonts w:asciiTheme="minorHAnsi" w:hAnsiTheme="minorHAnsi" w:cstheme="minorHAnsi"/>
          <w:b/>
          <w:sz w:val="24"/>
          <w:szCs w:val="22"/>
        </w:rPr>
        <w:t xml:space="preserve">e wykonawca jest ubezpieczony od odpowiedzialności cywilnej w zakresie prowadzonej działalności związanej z przedmiotem zamówienia na sumę gwarancyjną </w:t>
      </w:r>
      <w:r w:rsidRPr="00332719">
        <w:rPr>
          <w:rFonts w:asciiTheme="minorHAnsi" w:hAnsiTheme="minorHAnsi" w:cstheme="minorHAnsi"/>
          <w:b/>
          <w:bCs/>
          <w:sz w:val="24"/>
          <w:szCs w:val="24"/>
        </w:rPr>
        <w:t xml:space="preserve">co najmniej </w:t>
      </w:r>
      <w:r w:rsidR="005312F3" w:rsidRPr="00332719">
        <w:rPr>
          <w:rFonts w:asciiTheme="minorHAnsi" w:hAnsiTheme="minorHAnsi" w:cstheme="minorHAnsi"/>
          <w:b/>
          <w:bCs/>
          <w:sz w:val="24"/>
          <w:szCs w:val="24"/>
        </w:rPr>
        <w:t>8</w:t>
      </w:r>
      <w:r w:rsidRPr="00332719">
        <w:rPr>
          <w:rFonts w:asciiTheme="minorHAnsi" w:hAnsiTheme="minorHAnsi" w:cstheme="minorHAnsi"/>
          <w:b/>
          <w:bCs/>
          <w:sz w:val="24"/>
          <w:szCs w:val="24"/>
        </w:rPr>
        <w:t>00 000,00 zł</w:t>
      </w:r>
      <w:r w:rsidR="00332719">
        <w:rPr>
          <w:rFonts w:asciiTheme="minorHAnsi" w:hAnsiTheme="minorHAnsi" w:cstheme="minorHAnsi"/>
          <w:b/>
          <w:bCs/>
          <w:sz w:val="24"/>
          <w:szCs w:val="24"/>
        </w:rPr>
        <w:t>.</w:t>
      </w:r>
    </w:p>
    <w:p w14:paraId="10B7384F" w14:textId="77777777" w:rsidR="005148B7" w:rsidRDefault="005148B7" w:rsidP="005F2F53">
      <w:pPr>
        <w:adjustRightInd w:val="0"/>
        <w:spacing w:line="276" w:lineRule="auto"/>
        <w:ind w:left="426"/>
        <w:jc w:val="both"/>
        <w:rPr>
          <w:rFonts w:asciiTheme="minorHAnsi" w:hAnsiTheme="minorHAnsi" w:cstheme="minorHAnsi"/>
          <w:b/>
          <w:color w:val="FF0000"/>
          <w:sz w:val="24"/>
          <w:szCs w:val="22"/>
        </w:rPr>
      </w:pPr>
    </w:p>
    <w:p w14:paraId="0EA1BE7A" w14:textId="65C34EE9" w:rsidR="008B005B" w:rsidRPr="008B005B" w:rsidRDefault="008B005B" w:rsidP="005F2F53">
      <w:pPr>
        <w:adjustRightInd w:val="0"/>
        <w:spacing w:line="276" w:lineRule="auto"/>
        <w:ind w:left="426"/>
        <w:jc w:val="both"/>
        <w:rPr>
          <w:rFonts w:asciiTheme="minorHAnsi" w:hAnsiTheme="minorHAnsi" w:cstheme="minorHAnsi"/>
          <w:b/>
          <w:color w:val="FF0000"/>
          <w:sz w:val="24"/>
          <w:szCs w:val="22"/>
        </w:rPr>
      </w:pPr>
      <w:r w:rsidRPr="008B005B">
        <w:rPr>
          <w:rFonts w:asciiTheme="minorHAnsi" w:hAnsiTheme="minorHAnsi" w:cstheme="minorHAnsi"/>
          <w:b/>
          <w:color w:val="FF0000"/>
          <w:sz w:val="24"/>
          <w:szCs w:val="22"/>
        </w:rPr>
        <w:t>UWAGA :</w:t>
      </w:r>
    </w:p>
    <w:p w14:paraId="6E150B16" w14:textId="77777777" w:rsidR="008B005B" w:rsidRPr="008B005B" w:rsidRDefault="008B005B" w:rsidP="005F2F53">
      <w:pPr>
        <w:adjustRightInd w:val="0"/>
        <w:spacing w:line="276" w:lineRule="auto"/>
        <w:ind w:left="426"/>
        <w:jc w:val="both"/>
        <w:rPr>
          <w:rFonts w:asciiTheme="minorHAnsi" w:hAnsiTheme="minorHAnsi" w:cstheme="minorHAnsi"/>
          <w:b/>
          <w:bCs/>
          <w:iCs/>
          <w:color w:val="FF0000"/>
          <w:sz w:val="24"/>
          <w:szCs w:val="22"/>
        </w:rPr>
      </w:pPr>
      <w:r w:rsidRPr="008B005B">
        <w:rPr>
          <w:rFonts w:asciiTheme="minorHAnsi" w:hAnsiTheme="minorHAnsi" w:cstheme="minorHAnsi"/>
          <w:b/>
          <w:bCs/>
          <w:iCs/>
          <w:color w:val="FF0000"/>
          <w:sz w:val="24"/>
          <w:szCs w:val="22"/>
        </w:rPr>
        <w:t>Jeżeli z treści dokumentu nie wynika, że jest on opłacony, należy również załączyć dokumenty, które będą stanowić dowód jego opłacenia.</w:t>
      </w:r>
    </w:p>
    <w:p w14:paraId="25B2641D" w14:textId="162FB17A" w:rsidR="005954F2" w:rsidRPr="008B005B" w:rsidRDefault="005954F2" w:rsidP="005954F2">
      <w:pPr>
        <w:adjustRightInd w:val="0"/>
        <w:spacing w:line="276" w:lineRule="auto"/>
        <w:ind w:left="426"/>
        <w:jc w:val="both"/>
        <w:rPr>
          <w:rFonts w:asciiTheme="minorHAnsi" w:hAnsiTheme="minorHAnsi" w:cstheme="minorHAnsi"/>
          <w:b/>
          <w:bCs/>
          <w:iCs/>
          <w:sz w:val="24"/>
          <w:szCs w:val="22"/>
        </w:rPr>
      </w:pPr>
      <w:r w:rsidRPr="000D512B">
        <w:rPr>
          <w:rFonts w:asciiTheme="minorHAnsi" w:hAnsiTheme="minorHAnsi" w:cstheme="minorHAnsi"/>
          <w:b/>
          <w:bCs/>
          <w:iCs/>
          <w:sz w:val="24"/>
          <w:szCs w:val="22"/>
        </w:rPr>
        <w:t xml:space="preserve">Jeżeli termin objęcia ochroną ubezpieczeniową upływa w trakcie realizacji zamówienia Wykonawca jest zobowiązany przedłużyć termin ubezpieczenia i przedstawić Zamawiającemu polisę lub inny dokument potwierdzający zawarcie umowy ubezpieczenia od odpowiedzialności cywilnej prowadzonej działalności gospodarczej, w zakresie objętym przedmiotowym zamówieniem na sumę gwarancyjną co najmniej </w:t>
      </w:r>
      <w:r>
        <w:rPr>
          <w:rFonts w:asciiTheme="minorHAnsi" w:hAnsiTheme="minorHAnsi" w:cstheme="minorHAnsi"/>
          <w:b/>
          <w:bCs/>
          <w:iCs/>
          <w:sz w:val="24"/>
          <w:szCs w:val="22"/>
        </w:rPr>
        <w:t>800 000,00</w:t>
      </w:r>
      <w:r w:rsidRPr="000D512B">
        <w:rPr>
          <w:rFonts w:asciiTheme="minorHAnsi" w:hAnsiTheme="minorHAnsi" w:cstheme="minorHAnsi"/>
          <w:b/>
          <w:bCs/>
          <w:iCs/>
          <w:sz w:val="24"/>
          <w:szCs w:val="22"/>
        </w:rPr>
        <w:t xml:space="preserve"> zł.</w:t>
      </w:r>
    </w:p>
    <w:p w14:paraId="385730BF" w14:textId="77777777" w:rsidR="008B005B" w:rsidRPr="008B005B" w:rsidRDefault="008B005B" w:rsidP="005954F2">
      <w:pPr>
        <w:adjustRightInd w:val="0"/>
        <w:spacing w:line="276" w:lineRule="auto"/>
        <w:ind w:firstLine="709"/>
        <w:jc w:val="both"/>
        <w:rPr>
          <w:rFonts w:asciiTheme="minorHAnsi" w:hAnsiTheme="minorHAnsi" w:cstheme="minorHAnsi"/>
          <w:b/>
          <w:bCs/>
          <w:iCs/>
          <w:sz w:val="24"/>
          <w:szCs w:val="22"/>
        </w:rPr>
      </w:pPr>
    </w:p>
    <w:p w14:paraId="40FBEB36" w14:textId="222F326D" w:rsidR="00E345D2" w:rsidRPr="00E345D2" w:rsidRDefault="00AB3FCE" w:rsidP="007C769E">
      <w:pPr>
        <w:pStyle w:val="Akapitzlist"/>
        <w:numPr>
          <w:ilvl w:val="0"/>
          <w:numId w:val="32"/>
        </w:numPr>
        <w:spacing w:line="276" w:lineRule="auto"/>
        <w:jc w:val="both"/>
        <w:rPr>
          <w:rFonts w:ascii="Calibri" w:hAnsi="Calibri" w:cs="Calibri"/>
          <w:sz w:val="24"/>
          <w:szCs w:val="24"/>
        </w:rPr>
      </w:pPr>
      <w:r w:rsidRPr="00E345D2">
        <w:rPr>
          <w:rFonts w:ascii="Calibri" w:hAnsi="Calibri" w:cs="Calibri"/>
          <w:sz w:val="24"/>
          <w:szCs w:val="24"/>
        </w:rPr>
        <w:t>Jeżeli Wykonawca, którego oferta została wybrana, jako najkorzystniejsza, uchyla się od zawarcia umowy w sprawie zamówienia publicznego</w:t>
      </w:r>
      <w:r w:rsidR="000C4DD9">
        <w:rPr>
          <w:rFonts w:ascii="Calibri" w:hAnsi="Calibri" w:cs="Calibri"/>
          <w:sz w:val="24"/>
          <w:szCs w:val="24"/>
        </w:rPr>
        <w:t xml:space="preserve"> lub nie przedstawi w wyznaczonym terminie dokumentów wymaganych przez Zamawiającego przed podpisaniem umowy, </w:t>
      </w:r>
      <w:r w:rsidRPr="00E345D2">
        <w:rPr>
          <w:rFonts w:ascii="Calibri" w:hAnsi="Calibri" w:cs="Calibri"/>
          <w:sz w:val="24"/>
          <w:szCs w:val="24"/>
        </w:rPr>
        <w:t xml:space="preserve">Zamawiający może dokonać ponownego badania i oceny ofert spośród ofert pozostałych </w:t>
      </w:r>
      <w:r w:rsidR="000C4DD9">
        <w:rPr>
          <w:rFonts w:ascii="Calibri" w:hAnsi="Calibri" w:cs="Calibri"/>
          <w:sz w:val="24"/>
          <w:szCs w:val="24"/>
        </w:rPr>
        <w:br/>
      </w:r>
      <w:r w:rsidRPr="00E345D2">
        <w:rPr>
          <w:rFonts w:ascii="Calibri" w:hAnsi="Calibri" w:cs="Calibri"/>
          <w:sz w:val="24"/>
          <w:szCs w:val="24"/>
        </w:rPr>
        <w:t>w postępowaniu Wykonawców albo unieważnić postępowanie.</w:t>
      </w:r>
    </w:p>
    <w:p w14:paraId="6FDF6002" w14:textId="77777777" w:rsidR="00AB3FCE" w:rsidRPr="00E11552" w:rsidRDefault="00AB3FCE" w:rsidP="00E11552">
      <w:pPr>
        <w:spacing w:line="276" w:lineRule="auto"/>
        <w:jc w:val="both"/>
        <w:rPr>
          <w:rFonts w:ascii="Calibri" w:hAnsi="Calibri" w:cs="Calibri"/>
          <w:sz w:val="24"/>
          <w:szCs w:val="24"/>
          <w:lang w:val="x-none"/>
        </w:rPr>
      </w:pPr>
    </w:p>
    <w:tbl>
      <w:tblPr>
        <w:tblW w:w="9923" w:type="dxa"/>
        <w:tblInd w:w="-147" w:type="dxa"/>
        <w:shd w:val="clear" w:color="auto" w:fill="2E74B5"/>
        <w:tblCellMar>
          <w:left w:w="70" w:type="dxa"/>
          <w:right w:w="70" w:type="dxa"/>
        </w:tblCellMar>
        <w:tblLook w:val="0000" w:firstRow="0" w:lastRow="0" w:firstColumn="0" w:lastColumn="0" w:noHBand="0" w:noVBand="0"/>
      </w:tblPr>
      <w:tblGrid>
        <w:gridCol w:w="9923"/>
      </w:tblGrid>
      <w:tr w:rsidR="006812D7" w:rsidRPr="00E11552" w14:paraId="44BB4462" w14:textId="77777777" w:rsidTr="00A55B80">
        <w:trPr>
          <w:trHeight w:val="288"/>
        </w:trPr>
        <w:tc>
          <w:tcPr>
            <w:tcW w:w="9923" w:type="dxa"/>
            <w:tcBorders>
              <w:top w:val="single" w:sz="4" w:space="0" w:color="auto"/>
              <w:left w:val="single" w:sz="4" w:space="0" w:color="auto"/>
              <w:bottom w:val="single" w:sz="4" w:space="0" w:color="auto"/>
              <w:right w:val="single" w:sz="4" w:space="0" w:color="auto"/>
            </w:tcBorders>
            <w:shd w:val="clear" w:color="auto" w:fill="9CC2E5"/>
          </w:tcPr>
          <w:p w14:paraId="67731360" w14:textId="77777777" w:rsidR="006812D7" w:rsidRPr="00E11552" w:rsidRDefault="006812D7" w:rsidP="007C769E">
            <w:pPr>
              <w:pStyle w:val="Nagwek1"/>
              <w:numPr>
                <w:ilvl w:val="0"/>
                <w:numId w:val="22"/>
              </w:numPr>
              <w:ind w:left="498" w:hanging="498"/>
              <w:jc w:val="both"/>
              <w:rPr>
                <w:rFonts w:ascii="Calibri" w:hAnsi="Calibri" w:cs="Calibri"/>
                <w:b/>
                <w:color w:val="FFFFFF"/>
                <w:szCs w:val="24"/>
              </w:rPr>
            </w:pPr>
            <w:bookmarkStart w:id="50" w:name="_PROJEKTOWANE_POSTANOWIENIA_UMOWY"/>
            <w:bookmarkStart w:id="51" w:name="_Toc65483834"/>
            <w:bookmarkEnd w:id="50"/>
            <w:r w:rsidRPr="00E11552">
              <w:rPr>
                <w:rFonts w:ascii="Calibri" w:hAnsi="Calibri" w:cs="Calibri"/>
                <w:b/>
                <w:szCs w:val="24"/>
              </w:rPr>
              <w:t>PROJEKTOWANE POSTANOWIENIA UMOWY W SPRAWIE ZAMÓWIENIA PUBLICZNEGO, KTÓRE ZOSTANĄ WPROWADZONE DO TREŚCI UMOWY</w:t>
            </w:r>
            <w:bookmarkEnd w:id="51"/>
          </w:p>
        </w:tc>
      </w:tr>
    </w:tbl>
    <w:p w14:paraId="5F3B3CC4" w14:textId="77777777" w:rsidR="006812D7" w:rsidRPr="00E11552" w:rsidRDefault="006812D7" w:rsidP="00E11552">
      <w:pPr>
        <w:adjustRightInd w:val="0"/>
        <w:spacing w:line="276" w:lineRule="auto"/>
        <w:jc w:val="both"/>
        <w:rPr>
          <w:rFonts w:ascii="Calibri" w:hAnsi="Calibri" w:cs="Calibri"/>
          <w:b/>
          <w:color w:val="FFFFFF"/>
          <w:sz w:val="24"/>
          <w:szCs w:val="24"/>
        </w:rPr>
      </w:pPr>
    </w:p>
    <w:p w14:paraId="7E970AE2" w14:textId="486FA3A2" w:rsidR="00E773BE" w:rsidRDefault="00E773BE" w:rsidP="007C769E">
      <w:pPr>
        <w:pStyle w:val="Akapitzlist"/>
        <w:numPr>
          <w:ilvl w:val="0"/>
          <w:numId w:val="33"/>
        </w:numPr>
        <w:adjustRightInd w:val="0"/>
        <w:spacing w:line="276" w:lineRule="auto"/>
        <w:ind w:left="284" w:hanging="284"/>
        <w:jc w:val="both"/>
        <w:rPr>
          <w:rFonts w:ascii="Calibri" w:eastAsia="Batang" w:hAnsi="Calibri" w:cs="Calibri"/>
          <w:sz w:val="24"/>
          <w:szCs w:val="24"/>
        </w:rPr>
      </w:pPr>
      <w:r w:rsidRPr="00E345D2">
        <w:rPr>
          <w:rFonts w:ascii="Calibri" w:eastAsia="Batang" w:hAnsi="Calibri" w:cs="Calibri"/>
          <w:sz w:val="24"/>
          <w:szCs w:val="24"/>
        </w:rPr>
        <w:t xml:space="preserve">Wszystkie projektowane postanowienia umowy, które mają wiązać strony zawiera </w:t>
      </w:r>
      <w:r w:rsidR="005C0656" w:rsidRPr="00E345D2">
        <w:rPr>
          <w:rFonts w:ascii="Calibri" w:eastAsia="Batang" w:hAnsi="Calibri" w:cs="Calibri"/>
          <w:sz w:val="24"/>
          <w:szCs w:val="24"/>
        </w:rPr>
        <w:t>projekt</w:t>
      </w:r>
      <w:r w:rsidRPr="00E345D2">
        <w:rPr>
          <w:rFonts w:ascii="Calibri" w:eastAsia="Batang" w:hAnsi="Calibri" w:cs="Calibri"/>
          <w:sz w:val="24"/>
          <w:szCs w:val="24"/>
        </w:rPr>
        <w:t xml:space="preserve"> umowy stanowiący </w:t>
      </w:r>
      <w:r w:rsidRPr="001D2066">
        <w:rPr>
          <w:rFonts w:ascii="Calibri" w:eastAsia="Batang" w:hAnsi="Calibri" w:cs="Calibri"/>
          <w:color w:val="000000"/>
          <w:sz w:val="24"/>
          <w:szCs w:val="24"/>
        </w:rPr>
        <w:t>załącznik nr</w:t>
      </w:r>
      <w:r w:rsidR="005C0656" w:rsidRPr="001D2066">
        <w:rPr>
          <w:rFonts w:ascii="Calibri" w:eastAsia="Batang" w:hAnsi="Calibri" w:cs="Calibri"/>
          <w:color w:val="000000"/>
          <w:sz w:val="24"/>
          <w:szCs w:val="24"/>
        </w:rPr>
        <w:t xml:space="preserve"> </w:t>
      </w:r>
      <w:r w:rsidR="007B0476">
        <w:rPr>
          <w:rFonts w:ascii="Calibri" w:eastAsia="Batang" w:hAnsi="Calibri" w:cs="Calibri"/>
          <w:color w:val="000000"/>
          <w:sz w:val="24"/>
          <w:szCs w:val="24"/>
        </w:rPr>
        <w:t>4</w:t>
      </w:r>
      <w:r w:rsidRPr="001D2066">
        <w:rPr>
          <w:rFonts w:ascii="Calibri" w:eastAsia="Batang" w:hAnsi="Calibri" w:cs="Calibri"/>
          <w:color w:val="000000"/>
          <w:sz w:val="24"/>
          <w:szCs w:val="24"/>
        </w:rPr>
        <w:t xml:space="preserve"> do </w:t>
      </w:r>
      <w:r w:rsidRPr="001D2066">
        <w:rPr>
          <w:rFonts w:ascii="Calibri" w:eastAsia="Batang" w:hAnsi="Calibri" w:cs="Calibri"/>
          <w:sz w:val="24"/>
          <w:szCs w:val="24"/>
        </w:rPr>
        <w:t>SWZ.</w:t>
      </w:r>
    </w:p>
    <w:p w14:paraId="4CC9E4FB" w14:textId="099F1FF9" w:rsidR="00611D1C" w:rsidRDefault="00E773BE" w:rsidP="007C769E">
      <w:pPr>
        <w:pStyle w:val="Akapitzlist"/>
        <w:numPr>
          <w:ilvl w:val="0"/>
          <w:numId w:val="33"/>
        </w:numPr>
        <w:adjustRightInd w:val="0"/>
        <w:spacing w:line="276" w:lineRule="auto"/>
        <w:ind w:left="284" w:hanging="284"/>
        <w:jc w:val="both"/>
        <w:rPr>
          <w:rFonts w:ascii="Calibri" w:eastAsia="Batang" w:hAnsi="Calibri" w:cs="Calibri"/>
          <w:sz w:val="24"/>
          <w:szCs w:val="24"/>
        </w:rPr>
      </w:pPr>
      <w:r w:rsidRPr="00E345D2">
        <w:rPr>
          <w:rFonts w:ascii="Calibri" w:eastAsia="Batang" w:hAnsi="Calibri" w:cs="Calibri"/>
          <w:sz w:val="24"/>
          <w:szCs w:val="24"/>
        </w:rPr>
        <w:t xml:space="preserve">Zakres świadczeń </w:t>
      </w:r>
      <w:r w:rsidR="004501F3">
        <w:rPr>
          <w:rFonts w:ascii="Calibri" w:eastAsia="Batang" w:hAnsi="Calibri" w:cs="Calibri"/>
          <w:sz w:val="24"/>
          <w:szCs w:val="24"/>
        </w:rPr>
        <w:t>W</w:t>
      </w:r>
      <w:r w:rsidRPr="00E345D2">
        <w:rPr>
          <w:rFonts w:ascii="Calibri" w:eastAsia="Batang" w:hAnsi="Calibri" w:cs="Calibri"/>
          <w:sz w:val="24"/>
          <w:szCs w:val="24"/>
        </w:rPr>
        <w:t xml:space="preserve">ykonawcy wynikający z umowy jest tożsamy z jego zobowiązaniem zawartym w ofercie. </w:t>
      </w:r>
    </w:p>
    <w:p w14:paraId="70887875" w14:textId="77777777" w:rsidR="00F61A27" w:rsidRPr="00E11552" w:rsidRDefault="00F61A27" w:rsidP="007C769E">
      <w:pPr>
        <w:pStyle w:val="Nagwek1"/>
        <w:numPr>
          <w:ilvl w:val="0"/>
          <w:numId w:val="22"/>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szCs w:val="24"/>
        </w:rPr>
      </w:pPr>
      <w:bookmarkStart w:id="52" w:name="_PODWYKONAWSTWO"/>
      <w:bookmarkStart w:id="53" w:name="_Toc65483835"/>
      <w:bookmarkEnd w:id="52"/>
      <w:r w:rsidRPr="00E11552">
        <w:rPr>
          <w:rFonts w:ascii="Calibri" w:hAnsi="Calibri" w:cs="Calibri"/>
          <w:b/>
          <w:szCs w:val="24"/>
        </w:rPr>
        <w:lastRenderedPageBreak/>
        <w:t>PODWYKONAWSTWO</w:t>
      </w:r>
      <w:bookmarkEnd w:id="53"/>
    </w:p>
    <w:p w14:paraId="3E8216F7" w14:textId="77777777" w:rsidR="00904369" w:rsidRPr="00E11552" w:rsidRDefault="00904369" w:rsidP="006061B8">
      <w:pPr>
        <w:pStyle w:val="Akapitzlist"/>
        <w:autoSpaceDE/>
        <w:autoSpaceDN/>
        <w:ind w:left="567"/>
        <w:jc w:val="both"/>
        <w:rPr>
          <w:rFonts w:ascii="Calibri" w:hAnsi="Calibri" w:cs="Calibri"/>
          <w:sz w:val="24"/>
          <w:szCs w:val="24"/>
        </w:rPr>
      </w:pPr>
    </w:p>
    <w:p w14:paraId="1FB7E251" w14:textId="263B8D5A" w:rsidR="00E773BE" w:rsidRPr="00E11552" w:rsidRDefault="00F61A27" w:rsidP="002C54B8">
      <w:pPr>
        <w:pStyle w:val="Akapitzlist"/>
        <w:numPr>
          <w:ilvl w:val="0"/>
          <w:numId w:val="11"/>
        </w:numPr>
        <w:autoSpaceDE/>
        <w:autoSpaceDN/>
        <w:spacing w:line="276" w:lineRule="auto"/>
        <w:ind w:left="284" w:hanging="284"/>
        <w:jc w:val="both"/>
        <w:rPr>
          <w:rFonts w:ascii="Calibri" w:hAnsi="Calibri" w:cs="Calibri"/>
          <w:sz w:val="24"/>
          <w:szCs w:val="24"/>
        </w:rPr>
      </w:pPr>
      <w:r w:rsidRPr="00E11552">
        <w:rPr>
          <w:rFonts w:ascii="Calibri" w:hAnsi="Calibri" w:cs="Calibri"/>
          <w:sz w:val="24"/>
          <w:szCs w:val="24"/>
        </w:rPr>
        <w:t xml:space="preserve">Wykonawca może powierzyć wykonanie części zamówienia </w:t>
      </w:r>
      <w:r w:rsidR="00094C01">
        <w:rPr>
          <w:rFonts w:ascii="Calibri" w:hAnsi="Calibri" w:cs="Calibri"/>
          <w:sz w:val="24"/>
          <w:szCs w:val="24"/>
        </w:rPr>
        <w:t>P</w:t>
      </w:r>
      <w:r w:rsidRPr="00E11552">
        <w:rPr>
          <w:rFonts w:ascii="Calibri" w:hAnsi="Calibri" w:cs="Calibri"/>
          <w:sz w:val="24"/>
          <w:szCs w:val="24"/>
        </w:rPr>
        <w:t>odwykonawcy (</w:t>
      </w:r>
      <w:r w:rsidR="00094C01">
        <w:rPr>
          <w:rFonts w:ascii="Calibri" w:hAnsi="Calibri" w:cs="Calibri"/>
          <w:sz w:val="24"/>
          <w:szCs w:val="24"/>
        </w:rPr>
        <w:t>P</w:t>
      </w:r>
      <w:r w:rsidRPr="00E11552">
        <w:rPr>
          <w:rFonts w:ascii="Calibri" w:hAnsi="Calibri" w:cs="Calibri"/>
          <w:sz w:val="24"/>
          <w:szCs w:val="24"/>
        </w:rPr>
        <w:t xml:space="preserve">odwykonawcom). </w:t>
      </w:r>
    </w:p>
    <w:p w14:paraId="6C71F612" w14:textId="061D9867" w:rsidR="00F61A27" w:rsidRPr="00E11552" w:rsidRDefault="00F61A27" w:rsidP="002C54B8">
      <w:pPr>
        <w:pStyle w:val="Akapitzlist"/>
        <w:numPr>
          <w:ilvl w:val="0"/>
          <w:numId w:val="11"/>
        </w:numPr>
        <w:autoSpaceDE/>
        <w:autoSpaceDN/>
        <w:spacing w:line="276" w:lineRule="auto"/>
        <w:ind w:left="284" w:hanging="284"/>
        <w:jc w:val="both"/>
        <w:rPr>
          <w:rFonts w:ascii="Calibri" w:hAnsi="Calibri" w:cs="Calibri"/>
          <w:sz w:val="24"/>
          <w:szCs w:val="24"/>
        </w:rPr>
      </w:pPr>
      <w:r w:rsidRPr="00E11552">
        <w:rPr>
          <w:rFonts w:ascii="Calibri" w:hAnsi="Calibri" w:cs="Calibri"/>
          <w:sz w:val="24"/>
          <w:szCs w:val="24"/>
        </w:rPr>
        <w:t xml:space="preserve">Zamawiający wymaga, aby w przypadku powierzenia części zamówienia </w:t>
      </w:r>
      <w:r w:rsidR="004501F3">
        <w:rPr>
          <w:rFonts w:ascii="Calibri" w:hAnsi="Calibri" w:cs="Calibri"/>
          <w:sz w:val="24"/>
          <w:szCs w:val="24"/>
        </w:rPr>
        <w:t>P</w:t>
      </w:r>
      <w:r w:rsidRPr="00E11552">
        <w:rPr>
          <w:rFonts w:ascii="Calibri" w:hAnsi="Calibri" w:cs="Calibri"/>
          <w:sz w:val="24"/>
          <w:szCs w:val="24"/>
        </w:rPr>
        <w:t xml:space="preserve">odwykonawcom, Wykonawca wskazał w ofercie części zamówienia, których wykonanie zamierza powierzyć </w:t>
      </w:r>
      <w:r w:rsidR="004501F3">
        <w:rPr>
          <w:rFonts w:ascii="Calibri" w:hAnsi="Calibri" w:cs="Calibri"/>
          <w:sz w:val="24"/>
          <w:szCs w:val="24"/>
        </w:rPr>
        <w:t>P</w:t>
      </w:r>
      <w:r w:rsidRPr="00E11552">
        <w:rPr>
          <w:rFonts w:ascii="Calibri" w:hAnsi="Calibri" w:cs="Calibri"/>
          <w:sz w:val="24"/>
          <w:szCs w:val="24"/>
        </w:rPr>
        <w:t xml:space="preserve">odwykonawcom oraz podał (o ile są mu wiadome na tym etapie) nazwy (firmy) tych </w:t>
      </w:r>
      <w:r w:rsidR="004501F3">
        <w:rPr>
          <w:rFonts w:ascii="Calibri" w:hAnsi="Calibri" w:cs="Calibri"/>
          <w:sz w:val="24"/>
          <w:szCs w:val="24"/>
        </w:rPr>
        <w:t>P</w:t>
      </w:r>
      <w:r w:rsidRPr="00E11552">
        <w:rPr>
          <w:rFonts w:ascii="Calibri" w:hAnsi="Calibri" w:cs="Calibri"/>
          <w:sz w:val="24"/>
          <w:szCs w:val="24"/>
        </w:rPr>
        <w:t>od</w:t>
      </w:r>
      <w:r w:rsidR="00A845E6" w:rsidRPr="00E11552">
        <w:rPr>
          <w:rFonts w:ascii="Calibri" w:hAnsi="Calibri" w:cs="Calibri"/>
          <w:sz w:val="24"/>
          <w:szCs w:val="24"/>
        </w:rPr>
        <w:t>w</w:t>
      </w:r>
      <w:r w:rsidRPr="00E11552">
        <w:rPr>
          <w:rFonts w:ascii="Calibri" w:hAnsi="Calibri" w:cs="Calibri"/>
          <w:sz w:val="24"/>
          <w:szCs w:val="24"/>
        </w:rPr>
        <w:t>ykonawców.</w:t>
      </w:r>
    </w:p>
    <w:p w14:paraId="37234413" w14:textId="671F92BE" w:rsidR="00A26D8D" w:rsidRDefault="00BC0703" w:rsidP="00AF2049">
      <w:pPr>
        <w:pStyle w:val="Akapitzlist"/>
        <w:numPr>
          <w:ilvl w:val="0"/>
          <w:numId w:val="11"/>
        </w:numPr>
        <w:autoSpaceDE/>
        <w:autoSpaceDN/>
        <w:spacing w:line="276" w:lineRule="auto"/>
        <w:ind w:left="284" w:hanging="284"/>
        <w:jc w:val="both"/>
        <w:rPr>
          <w:rFonts w:ascii="Calibri" w:hAnsi="Calibri" w:cs="Calibri"/>
          <w:sz w:val="24"/>
          <w:szCs w:val="24"/>
        </w:rPr>
      </w:pPr>
      <w:r w:rsidRPr="00E11552">
        <w:rPr>
          <w:rFonts w:ascii="Calibri" w:hAnsi="Calibri" w:cs="Calibri"/>
          <w:sz w:val="24"/>
          <w:szCs w:val="24"/>
        </w:rPr>
        <w:t xml:space="preserve">Powierzenie części zamówienia </w:t>
      </w:r>
      <w:r w:rsidR="004501F3">
        <w:rPr>
          <w:rFonts w:ascii="Calibri" w:hAnsi="Calibri" w:cs="Calibri"/>
          <w:sz w:val="24"/>
          <w:szCs w:val="24"/>
        </w:rPr>
        <w:t>P</w:t>
      </w:r>
      <w:r w:rsidRPr="00E11552">
        <w:rPr>
          <w:rFonts w:ascii="Calibri" w:hAnsi="Calibri" w:cs="Calibri"/>
          <w:sz w:val="24"/>
          <w:szCs w:val="24"/>
        </w:rPr>
        <w:t xml:space="preserve">odwykonawcom nie zwalnia Wykonawcy z odpowiedzialności za należyte wykonanie zamówienia. </w:t>
      </w:r>
    </w:p>
    <w:p w14:paraId="414D60D5" w14:textId="77777777" w:rsidR="00E06AB6" w:rsidRDefault="00E06AB6" w:rsidP="00E06AB6">
      <w:pPr>
        <w:pStyle w:val="Akapitzlist"/>
        <w:autoSpaceDE/>
        <w:autoSpaceDN/>
        <w:spacing w:line="276" w:lineRule="auto"/>
        <w:ind w:left="284"/>
        <w:jc w:val="both"/>
        <w:rPr>
          <w:rFonts w:ascii="Calibri" w:hAnsi="Calibri" w:cs="Calibri"/>
          <w:sz w:val="24"/>
          <w:szCs w:val="24"/>
        </w:rPr>
      </w:pPr>
    </w:p>
    <w:p w14:paraId="3E94E60C" w14:textId="50C985D1" w:rsidR="00C87AD8" w:rsidRPr="00E11552" w:rsidRDefault="00F17A12" w:rsidP="007C769E">
      <w:pPr>
        <w:pStyle w:val="Nagwek1"/>
        <w:numPr>
          <w:ilvl w:val="0"/>
          <w:numId w:val="22"/>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szCs w:val="24"/>
        </w:rPr>
      </w:pPr>
      <w:bookmarkStart w:id="54" w:name="_POUCZENIE_O_ŚRODKACH"/>
      <w:bookmarkStart w:id="55" w:name="_Toc65483836"/>
      <w:bookmarkEnd w:id="54"/>
      <w:r w:rsidRPr="00E11552">
        <w:rPr>
          <w:rFonts w:ascii="Calibri" w:hAnsi="Calibri" w:cs="Calibri"/>
          <w:b/>
          <w:szCs w:val="24"/>
        </w:rPr>
        <w:t xml:space="preserve">POUCZENIE O ŚRODKACH OCHRONY PRAWNEJ </w:t>
      </w:r>
      <w:bookmarkEnd w:id="55"/>
    </w:p>
    <w:p w14:paraId="714A4282" w14:textId="77777777" w:rsidR="00DC6AF7" w:rsidRDefault="00DC6AF7" w:rsidP="00DC6AF7">
      <w:pPr>
        <w:pStyle w:val="Akapitzlist"/>
        <w:spacing w:line="276" w:lineRule="auto"/>
        <w:ind w:left="284"/>
        <w:jc w:val="both"/>
        <w:rPr>
          <w:rFonts w:ascii="Calibri" w:hAnsi="Calibri" w:cs="Calibri"/>
          <w:sz w:val="24"/>
          <w:szCs w:val="24"/>
        </w:rPr>
      </w:pPr>
    </w:p>
    <w:p w14:paraId="769036E7" w14:textId="3246A0AE" w:rsidR="005148B7" w:rsidRPr="00E06AB6" w:rsidRDefault="005148B7" w:rsidP="00E06AB6">
      <w:pPr>
        <w:pStyle w:val="Akapitzlist"/>
        <w:numPr>
          <w:ilvl w:val="0"/>
          <w:numId w:val="34"/>
        </w:numPr>
        <w:spacing w:line="276" w:lineRule="auto"/>
        <w:ind w:left="284" w:hanging="284"/>
        <w:jc w:val="both"/>
        <w:rPr>
          <w:rFonts w:ascii="Calibri" w:hAnsi="Calibri" w:cs="Calibri"/>
          <w:sz w:val="24"/>
          <w:szCs w:val="24"/>
        </w:rPr>
      </w:pPr>
      <w:r w:rsidRPr="00E06AB6">
        <w:rPr>
          <w:rFonts w:ascii="Calibri" w:hAnsi="Calibri" w:cs="Calibri"/>
          <w:sz w:val="24"/>
          <w:szCs w:val="24"/>
        </w:rPr>
        <w:t xml:space="preserve">Środki ochrony prawnej przysługują Wykonawcy, jeżeli̇ ma lub miał interes w uzyskaniu zamówienia oraz poniósł lub możė ponieść szkodę w wyniku naruszenia przez Zamawiającego przepisów PZP. </w:t>
      </w:r>
    </w:p>
    <w:p w14:paraId="15973B4D" w14:textId="77777777" w:rsidR="005148B7" w:rsidRPr="005148B7" w:rsidRDefault="005148B7" w:rsidP="005148B7">
      <w:pPr>
        <w:numPr>
          <w:ilvl w:val="0"/>
          <w:numId w:val="34"/>
        </w:numPr>
        <w:spacing w:line="276" w:lineRule="auto"/>
        <w:ind w:left="284" w:hanging="284"/>
        <w:contextualSpacing/>
        <w:jc w:val="both"/>
        <w:rPr>
          <w:rFonts w:ascii="Calibri" w:hAnsi="Calibri" w:cs="Calibri"/>
          <w:sz w:val="24"/>
          <w:szCs w:val="24"/>
        </w:rPr>
      </w:pPr>
      <w:r w:rsidRPr="005148B7">
        <w:rPr>
          <w:rFonts w:ascii="Calibri" w:hAnsi="Calibri" w:cs="Calibri"/>
          <w:sz w:val="24"/>
          <w:szCs w:val="24"/>
        </w:rPr>
        <w:t xml:space="preserve">Odwołanie przysługuje na: </w:t>
      </w:r>
    </w:p>
    <w:p w14:paraId="65CAA45B" w14:textId="3BBD484B" w:rsidR="005148B7" w:rsidRPr="005148B7" w:rsidRDefault="005148B7" w:rsidP="005148B7">
      <w:pPr>
        <w:numPr>
          <w:ilvl w:val="4"/>
          <w:numId w:val="21"/>
        </w:numPr>
        <w:tabs>
          <w:tab w:val="num" w:pos="567"/>
        </w:tabs>
        <w:spacing w:line="276" w:lineRule="auto"/>
        <w:ind w:left="567" w:hanging="283"/>
        <w:contextualSpacing/>
        <w:jc w:val="both"/>
        <w:rPr>
          <w:rFonts w:ascii="Calibri" w:hAnsi="Calibri" w:cs="Calibri"/>
          <w:sz w:val="24"/>
          <w:szCs w:val="24"/>
        </w:rPr>
      </w:pPr>
      <w:r w:rsidRPr="005148B7">
        <w:rPr>
          <w:rFonts w:ascii="Calibri" w:hAnsi="Calibri" w:cs="Calibri"/>
          <w:sz w:val="24"/>
          <w:szCs w:val="24"/>
        </w:rPr>
        <w:t>niezgodną z przepisami ustawy czynność Zamawiającego, podjętą w post</w:t>
      </w:r>
      <w:r w:rsidR="00E06AB6">
        <w:rPr>
          <w:rFonts w:ascii="Calibri" w:hAnsi="Calibri" w:cs="Calibri"/>
          <w:sz w:val="24"/>
          <w:szCs w:val="24"/>
        </w:rPr>
        <w:t>ę</w:t>
      </w:r>
      <w:r w:rsidRPr="005148B7">
        <w:rPr>
          <w:rFonts w:ascii="Calibri" w:hAnsi="Calibri" w:cs="Calibri"/>
          <w:sz w:val="24"/>
          <w:szCs w:val="24"/>
        </w:rPr>
        <w:t>powani</w:t>
      </w:r>
      <w:r w:rsidR="00E06AB6">
        <w:rPr>
          <w:rFonts w:ascii="Calibri" w:hAnsi="Calibri" w:cs="Calibri"/>
          <w:sz w:val="24"/>
          <w:szCs w:val="24"/>
        </w:rPr>
        <w:t>u</w:t>
      </w:r>
      <w:r w:rsidRPr="005148B7">
        <w:rPr>
          <w:rFonts w:ascii="Calibri" w:hAnsi="Calibri" w:cs="Calibri"/>
          <w:sz w:val="24"/>
          <w:szCs w:val="24"/>
        </w:rPr>
        <w:t xml:space="preserve"> </w:t>
      </w:r>
      <w:r w:rsidRPr="005148B7">
        <w:rPr>
          <w:rFonts w:ascii="Calibri" w:hAnsi="Calibri" w:cs="Calibri"/>
          <w:sz w:val="24"/>
          <w:szCs w:val="24"/>
        </w:rPr>
        <w:br/>
        <w:t xml:space="preserve">o udzielenie zamówienia, w tym na projektowane postanowienie umowy; </w:t>
      </w:r>
    </w:p>
    <w:p w14:paraId="2A10176B" w14:textId="77777777" w:rsidR="005148B7" w:rsidRPr="005148B7" w:rsidRDefault="005148B7" w:rsidP="005148B7">
      <w:pPr>
        <w:numPr>
          <w:ilvl w:val="4"/>
          <w:numId w:val="21"/>
        </w:numPr>
        <w:spacing w:line="276" w:lineRule="auto"/>
        <w:ind w:left="567" w:hanging="283"/>
        <w:contextualSpacing/>
        <w:jc w:val="both"/>
        <w:rPr>
          <w:rFonts w:ascii="Calibri" w:hAnsi="Calibri" w:cs="Calibri"/>
          <w:sz w:val="24"/>
          <w:szCs w:val="24"/>
        </w:rPr>
      </w:pPr>
      <w:r w:rsidRPr="005148B7">
        <w:rPr>
          <w:rFonts w:ascii="Calibri" w:hAnsi="Calibri" w:cs="Calibri"/>
          <w:sz w:val="24"/>
          <w:szCs w:val="24"/>
        </w:rPr>
        <w:t>zaniechanie czynności w postepowaniu o udzielenie zamówienia, do której Zamawiający był obowiązany na podstawie ustawy;</w:t>
      </w:r>
    </w:p>
    <w:p w14:paraId="465F2DFA" w14:textId="77777777" w:rsidR="005148B7" w:rsidRPr="005148B7" w:rsidRDefault="005148B7" w:rsidP="005148B7">
      <w:pPr>
        <w:numPr>
          <w:ilvl w:val="4"/>
          <w:numId w:val="21"/>
        </w:numPr>
        <w:spacing w:line="276" w:lineRule="auto"/>
        <w:ind w:left="567" w:hanging="283"/>
        <w:contextualSpacing/>
        <w:jc w:val="both"/>
        <w:rPr>
          <w:rFonts w:ascii="Calibri" w:hAnsi="Calibri" w:cs="Calibri"/>
          <w:sz w:val="24"/>
          <w:szCs w:val="24"/>
        </w:rPr>
      </w:pPr>
      <w:r w:rsidRPr="005148B7">
        <w:rPr>
          <w:rFonts w:ascii="Calibri" w:hAnsi="Calibri" w:cs="Calibri"/>
          <w:sz w:val="24"/>
          <w:szCs w:val="24"/>
        </w:rPr>
        <w:t xml:space="preserve">zaniechanie przeprowadzenia postępowania o udzielenie zamówienia na podstawie ustawy, mimo, że Zamawiający był do tego zobowiązany.   </w:t>
      </w:r>
    </w:p>
    <w:p w14:paraId="4C739BF2" w14:textId="77777777" w:rsidR="005148B7" w:rsidRPr="005148B7" w:rsidRDefault="005148B7" w:rsidP="005148B7">
      <w:pPr>
        <w:numPr>
          <w:ilvl w:val="3"/>
          <w:numId w:val="35"/>
        </w:numPr>
        <w:spacing w:line="276" w:lineRule="auto"/>
        <w:ind w:left="284" w:hanging="284"/>
        <w:contextualSpacing/>
        <w:jc w:val="both"/>
        <w:rPr>
          <w:rFonts w:ascii="Calibri" w:hAnsi="Calibri" w:cs="Calibri"/>
          <w:sz w:val="24"/>
          <w:szCs w:val="24"/>
        </w:rPr>
      </w:pPr>
      <w:r w:rsidRPr="005148B7">
        <w:rPr>
          <w:rFonts w:ascii="Calibri" w:hAnsi="Calibri" w:cs="Calibri"/>
          <w:sz w:val="24"/>
          <w:szCs w:val="24"/>
        </w:rPr>
        <w:t>Odwołanie wnosi się do Prezesa Krajowej Izby Odwoławczej.</w:t>
      </w:r>
    </w:p>
    <w:p w14:paraId="0A3281BD" w14:textId="77777777" w:rsidR="005148B7" w:rsidRPr="005148B7" w:rsidRDefault="005148B7" w:rsidP="005148B7">
      <w:pPr>
        <w:numPr>
          <w:ilvl w:val="3"/>
          <w:numId w:val="35"/>
        </w:numPr>
        <w:spacing w:line="276" w:lineRule="auto"/>
        <w:ind w:left="284" w:hanging="284"/>
        <w:contextualSpacing/>
        <w:jc w:val="both"/>
        <w:rPr>
          <w:rFonts w:ascii="Calibri" w:hAnsi="Calibri" w:cs="Calibri"/>
          <w:sz w:val="24"/>
          <w:szCs w:val="24"/>
        </w:rPr>
      </w:pPr>
      <w:r w:rsidRPr="005148B7">
        <w:rPr>
          <w:rFonts w:ascii="Calibri" w:hAnsi="Calibri" w:cs="Calibri"/>
          <w:sz w:val="24"/>
          <w:szCs w:val="24"/>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4EA7D593" w14:textId="77777777" w:rsidR="005148B7" w:rsidRPr="005148B7" w:rsidRDefault="005148B7" w:rsidP="005148B7">
      <w:pPr>
        <w:numPr>
          <w:ilvl w:val="3"/>
          <w:numId w:val="35"/>
        </w:numPr>
        <w:spacing w:line="276" w:lineRule="auto"/>
        <w:ind w:left="284" w:hanging="284"/>
        <w:contextualSpacing/>
        <w:jc w:val="both"/>
        <w:rPr>
          <w:rFonts w:ascii="Calibri" w:hAnsi="Calibri" w:cs="Calibri"/>
          <w:sz w:val="24"/>
          <w:szCs w:val="24"/>
        </w:rPr>
      </w:pPr>
      <w:r w:rsidRPr="005148B7">
        <w:rPr>
          <w:rFonts w:ascii="Calibri" w:hAnsi="Calibri" w:cs="Calibri"/>
          <w:sz w:val="24"/>
          <w:szCs w:val="24"/>
        </w:rPr>
        <w:t xml:space="preserve">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  </w:t>
      </w:r>
    </w:p>
    <w:p w14:paraId="17B93ECC" w14:textId="77777777" w:rsidR="005148B7" w:rsidRPr="005148B7" w:rsidRDefault="005148B7" w:rsidP="005148B7">
      <w:pPr>
        <w:numPr>
          <w:ilvl w:val="3"/>
          <w:numId w:val="35"/>
        </w:numPr>
        <w:spacing w:line="276" w:lineRule="auto"/>
        <w:ind w:left="284" w:hanging="284"/>
        <w:contextualSpacing/>
        <w:jc w:val="both"/>
        <w:rPr>
          <w:rFonts w:asciiTheme="minorHAnsi" w:hAnsiTheme="minorHAnsi" w:cstheme="minorHAnsi"/>
          <w:sz w:val="24"/>
          <w:szCs w:val="24"/>
        </w:rPr>
      </w:pPr>
      <w:r w:rsidRPr="005148B7">
        <w:rPr>
          <w:rFonts w:asciiTheme="minorHAnsi" w:hAnsiTheme="minorHAnsi" w:cstheme="minorHAnsi"/>
          <w:sz w:val="24"/>
          <w:szCs w:val="24"/>
        </w:rPr>
        <w:t xml:space="preserve">Odwołanie wnosi się w terminie: w ciągu 5 dni od dnia przekazania informacji o czynności Zamawiającego stanowiącej podstawę jego wniesienia, jeżeli informacja została przekazana przy użyciu środków komunikacji elektronicznej albo 10 dni od dnia przekazania informacji o czynności Zamawiającego stanowiącej podstawę jego wniesienia, jeżeli informacja została przekazana </w:t>
      </w:r>
      <w:r w:rsidRPr="005148B7">
        <w:rPr>
          <w:rFonts w:asciiTheme="minorHAnsi" w:hAnsiTheme="minorHAnsi" w:cstheme="minorHAnsi"/>
          <w:sz w:val="24"/>
          <w:szCs w:val="24"/>
        </w:rPr>
        <w:br/>
        <w:t xml:space="preserve">w sposób inny niż przy użyciu środków komunikacji elektronicznej. </w:t>
      </w:r>
    </w:p>
    <w:p w14:paraId="38AADC25" w14:textId="77777777" w:rsidR="005148B7" w:rsidRPr="005148B7" w:rsidRDefault="005148B7" w:rsidP="005148B7">
      <w:pPr>
        <w:numPr>
          <w:ilvl w:val="3"/>
          <w:numId w:val="35"/>
        </w:numPr>
        <w:spacing w:line="276" w:lineRule="auto"/>
        <w:ind w:left="284" w:hanging="284"/>
        <w:contextualSpacing/>
        <w:jc w:val="both"/>
        <w:rPr>
          <w:rFonts w:asciiTheme="minorHAnsi" w:hAnsiTheme="minorHAnsi" w:cstheme="minorHAnsi"/>
          <w:sz w:val="24"/>
          <w:szCs w:val="24"/>
        </w:rPr>
      </w:pPr>
      <w:r w:rsidRPr="005148B7">
        <w:rPr>
          <w:rFonts w:asciiTheme="minorHAnsi" w:hAnsiTheme="minorHAnsi" w:cstheme="minorHAnsi"/>
          <w:sz w:val="24"/>
          <w:szCs w:val="24"/>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14:paraId="0DCC4E96" w14:textId="77777777" w:rsidR="005148B7" w:rsidRPr="005148B7" w:rsidRDefault="005148B7" w:rsidP="005148B7">
      <w:pPr>
        <w:numPr>
          <w:ilvl w:val="3"/>
          <w:numId w:val="35"/>
        </w:numPr>
        <w:spacing w:line="276" w:lineRule="auto"/>
        <w:ind w:left="284" w:hanging="284"/>
        <w:contextualSpacing/>
        <w:jc w:val="both"/>
        <w:rPr>
          <w:rFonts w:asciiTheme="minorHAnsi" w:hAnsiTheme="minorHAnsi" w:cstheme="minorHAnsi"/>
          <w:sz w:val="24"/>
          <w:szCs w:val="24"/>
        </w:rPr>
      </w:pPr>
      <w:r w:rsidRPr="005148B7">
        <w:rPr>
          <w:rFonts w:asciiTheme="minorHAnsi" w:hAnsiTheme="minorHAnsi" w:cstheme="minorHAnsi"/>
          <w:sz w:val="24"/>
          <w:szCs w:val="24"/>
        </w:rPr>
        <w:t xml:space="preserve">Odwołanie w przypadkach innych niż określone w pkt 6 i 7 wnosi się w terminie 5 dni od dnia, </w:t>
      </w:r>
      <w:r w:rsidRPr="005148B7">
        <w:rPr>
          <w:rFonts w:asciiTheme="minorHAnsi" w:hAnsiTheme="minorHAnsi" w:cstheme="minorHAnsi"/>
          <w:sz w:val="24"/>
          <w:szCs w:val="24"/>
        </w:rPr>
        <w:br/>
        <w:t xml:space="preserve">w którym powzięto lub przy zachowaniu należytej staranności można było powziąć wiadomość </w:t>
      </w:r>
      <w:r w:rsidRPr="005148B7">
        <w:rPr>
          <w:rFonts w:asciiTheme="minorHAnsi" w:hAnsiTheme="minorHAnsi" w:cstheme="minorHAnsi"/>
          <w:sz w:val="24"/>
          <w:szCs w:val="24"/>
        </w:rPr>
        <w:br/>
        <w:t>o okolicznościach stanowiących podstawę jego wniesienia.</w:t>
      </w:r>
    </w:p>
    <w:p w14:paraId="71EF8D7B" w14:textId="77777777" w:rsidR="005148B7" w:rsidRPr="005148B7" w:rsidRDefault="005148B7" w:rsidP="005148B7">
      <w:pPr>
        <w:numPr>
          <w:ilvl w:val="3"/>
          <w:numId w:val="35"/>
        </w:numPr>
        <w:spacing w:line="276" w:lineRule="auto"/>
        <w:ind w:left="284" w:hanging="284"/>
        <w:contextualSpacing/>
        <w:jc w:val="both"/>
        <w:rPr>
          <w:rFonts w:asciiTheme="minorHAnsi" w:hAnsiTheme="minorHAnsi" w:cstheme="minorHAnsi"/>
          <w:sz w:val="24"/>
          <w:szCs w:val="24"/>
        </w:rPr>
      </w:pPr>
      <w:r w:rsidRPr="005148B7">
        <w:rPr>
          <w:rFonts w:asciiTheme="minorHAnsi" w:hAnsiTheme="minorHAnsi" w:cstheme="minorHAnsi"/>
          <w:sz w:val="24"/>
          <w:szCs w:val="24"/>
        </w:rPr>
        <w:t xml:space="preserve">Jeżeli Zamawiający mimo takiego obowiązku nie przesłał Wykonawcy zawiadomienia o wyborze najkorzystniejszej oferty odwołanie wnosi się nie później niż w terminie 15 dni od dnia </w:t>
      </w:r>
      <w:r w:rsidRPr="005148B7">
        <w:rPr>
          <w:rFonts w:asciiTheme="minorHAnsi" w:hAnsiTheme="minorHAnsi" w:cstheme="minorHAnsi"/>
          <w:sz w:val="24"/>
          <w:szCs w:val="24"/>
        </w:rPr>
        <w:lastRenderedPageBreak/>
        <w:t>zamieszczenia w Biuletynie Zamówień Publicznych ogłoszenia o wyniku zamówienia albo miesiąca od dnia zawarcia umowy, jeżeli Zamawiający nie zamieścił w Biuletynie Zamówień Publicznych ogłoszenia o wyniku postępowania.</w:t>
      </w:r>
    </w:p>
    <w:p w14:paraId="0E13A258" w14:textId="77777777" w:rsidR="005148B7" w:rsidRPr="005148B7" w:rsidRDefault="005148B7" w:rsidP="005148B7">
      <w:pPr>
        <w:numPr>
          <w:ilvl w:val="3"/>
          <w:numId w:val="35"/>
        </w:numPr>
        <w:spacing w:line="276" w:lineRule="auto"/>
        <w:ind w:left="284" w:hanging="426"/>
        <w:contextualSpacing/>
        <w:jc w:val="both"/>
        <w:rPr>
          <w:rFonts w:asciiTheme="minorHAnsi" w:hAnsiTheme="minorHAnsi" w:cstheme="minorHAnsi"/>
          <w:sz w:val="24"/>
          <w:szCs w:val="24"/>
        </w:rPr>
      </w:pPr>
      <w:r w:rsidRPr="005148B7">
        <w:rPr>
          <w:rFonts w:asciiTheme="minorHAnsi" w:hAnsiTheme="minorHAnsi" w:cstheme="minorHAnsi"/>
          <w:sz w:val="24"/>
          <w:szCs w:val="24"/>
        </w:rPr>
        <w:t>Szczegółowe informacje dotyczące środków ochrony prawnej określone są w Dziale IX „Środki ochrony prawnej” ustawy PZP.</w:t>
      </w:r>
    </w:p>
    <w:p w14:paraId="2247CAC9" w14:textId="77777777" w:rsidR="005148B7" w:rsidRPr="005148B7" w:rsidRDefault="005148B7" w:rsidP="005148B7">
      <w:pPr>
        <w:spacing w:line="276" w:lineRule="auto"/>
        <w:ind w:left="567"/>
        <w:contextualSpacing/>
        <w:jc w:val="both"/>
        <w:rPr>
          <w:rFonts w:ascii="Calibri" w:hAnsi="Calibri" w:cs="Calibri"/>
          <w:sz w:val="24"/>
          <w:szCs w:val="24"/>
        </w:rPr>
      </w:pPr>
    </w:p>
    <w:p w14:paraId="48722FCC" w14:textId="77777777" w:rsidR="004B17FE" w:rsidRPr="00E11552" w:rsidRDefault="004B17FE" w:rsidP="007C769E">
      <w:pPr>
        <w:pStyle w:val="Nagwek1"/>
        <w:numPr>
          <w:ilvl w:val="0"/>
          <w:numId w:val="22"/>
        </w:numPr>
        <w:pBdr>
          <w:top w:val="single" w:sz="4" w:space="1" w:color="auto"/>
          <w:left w:val="single" w:sz="4" w:space="1" w:color="auto"/>
          <w:bottom w:val="single" w:sz="4" w:space="1" w:color="auto"/>
          <w:right w:val="single" w:sz="4" w:space="1" w:color="auto"/>
        </w:pBdr>
        <w:shd w:val="clear" w:color="auto" w:fill="9CC2E5"/>
        <w:ind w:left="567" w:hanging="567"/>
        <w:jc w:val="both"/>
        <w:rPr>
          <w:rFonts w:ascii="Calibri" w:hAnsi="Calibri" w:cs="Calibri"/>
          <w:b/>
          <w:szCs w:val="24"/>
        </w:rPr>
      </w:pPr>
      <w:bookmarkStart w:id="56" w:name="_INFORMACJE_DODATKOWE"/>
      <w:bookmarkStart w:id="57" w:name="_Toc65483837"/>
      <w:bookmarkEnd w:id="56"/>
      <w:r w:rsidRPr="00E11552">
        <w:rPr>
          <w:rFonts w:ascii="Calibri" w:hAnsi="Calibri" w:cs="Calibri"/>
          <w:b/>
          <w:szCs w:val="24"/>
        </w:rPr>
        <w:t>INFORMACJE DODATKOWE</w:t>
      </w:r>
      <w:bookmarkEnd w:id="57"/>
    </w:p>
    <w:p w14:paraId="5FA070DC" w14:textId="77777777" w:rsidR="00A404E4" w:rsidRDefault="00A404E4" w:rsidP="00E11552">
      <w:pPr>
        <w:spacing w:line="276" w:lineRule="auto"/>
        <w:jc w:val="both"/>
        <w:rPr>
          <w:rFonts w:ascii="Calibri" w:hAnsi="Calibri" w:cs="Calibri"/>
          <w:color w:val="000000"/>
          <w:sz w:val="24"/>
          <w:szCs w:val="24"/>
        </w:rPr>
      </w:pPr>
    </w:p>
    <w:p w14:paraId="29169A44" w14:textId="77777777" w:rsidR="00B20994" w:rsidRPr="00E11552" w:rsidRDefault="00B20994" w:rsidP="000D1E76">
      <w:pPr>
        <w:spacing w:line="276" w:lineRule="auto"/>
        <w:jc w:val="both"/>
        <w:rPr>
          <w:rFonts w:ascii="Calibri" w:hAnsi="Calibri" w:cs="Calibri"/>
          <w:color w:val="000000"/>
          <w:sz w:val="24"/>
          <w:szCs w:val="24"/>
        </w:rPr>
      </w:pPr>
      <w:r w:rsidRPr="00E11552">
        <w:rPr>
          <w:rFonts w:ascii="Calibri" w:hAnsi="Calibri" w:cs="Calibri"/>
          <w:color w:val="000000"/>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6328DD38" w14:textId="77777777" w:rsidR="00B20994" w:rsidRPr="00E11552" w:rsidRDefault="00B20994" w:rsidP="000D1E76">
      <w:pPr>
        <w:numPr>
          <w:ilvl w:val="0"/>
          <w:numId w:val="3"/>
        </w:numPr>
        <w:spacing w:line="276" w:lineRule="auto"/>
        <w:ind w:left="284" w:hanging="284"/>
        <w:jc w:val="both"/>
        <w:rPr>
          <w:rFonts w:ascii="Calibri" w:hAnsi="Calibri" w:cs="Calibri"/>
          <w:color w:val="000000"/>
          <w:sz w:val="24"/>
          <w:szCs w:val="24"/>
        </w:rPr>
      </w:pPr>
      <w:r w:rsidRPr="00E11552">
        <w:rPr>
          <w:rFonts w:ascii="Calibri" w:hAnsi="Calibri" w:cs="Calibri"/>
          <w:color w:val="000000"/>
          <w:sz w:val="24"/>
          <w:szCs w:val="24"/>
        </w:rPr>
        <w:t>administratorem Pani/Pana danych osobowych jest Politechnika Koszalińska, ul. Śniadeckich 2, 75-453 Koszalin;</w:t>
      </w:r>
    </w:p>
    <w:p w14:paraId="31BBA83A" w14:textId="6D517824" w:rsidR="00B20994" w:rsidRPr="00E11552" w:rsidRDefault="00B20994" w:rsidP="000D1E76">
      <w:pPr>
        <w:numPr>
          <w:ilvl w:val="0"/>
          <w:numId w:val="4"/>
        </w:numPr>
        <w:spacing w:line="276" w:lineRule="auto"/>
        <w:ind w:left="284" w:hanging="284"/>
        <w:jc w:val="both"/>
        <w:rPr>
          <w:rFonts w:ascii="Calibri" w:hAnsi="Calibri" w:cs="Calibri"/>
          <w:color w:val="000000"/>
          <w:sz w:val="24"/>
          <w:szCs w:val="24"/>
        </w:rPr>
      </w:pPr>
      <w:r w:rsidRPr="00E11552">
        <w:rPr>
          <w:rFonts w:ascii="Calibri" w:hAnsi="Calibri" w:cs="Calibri"/>
          <w:color w:val="000000"/>
          <w:sz w:val="24"/>
          <w:szCs w:val="24"/>
        </w:rPr>
        <w:t>inspektorem ochrony danych osobowych w Politechnice Koszalińskiej jest Pan Mariusz Lenartowicz, ko</w:t>
      </w:r>
      <w:r w:rsidR="00000986">
        <w:rPr>
          <w:rFonts w:ascii="Calibri" w:hAnsi="Calibri" w:cs="Calibri"/>
          <w:color w:val="000000"/>
          <w:sz w:val="24"/>
          <w:szCs w:val="24"/>
        </w:rPr>
        <w:t xml:space="preserve">ntakt: adres </w:t>
      </w:r>
      <w:hyperlink r:id="rId20" w:history="1">
        <w:r w:rsidR="00170A92" w:rsidRPr="00EE136F">
          <w:rPr>
            <w:rStyle w:val="Hipercze"/>
            <w:rFonts w:ascii="Calibri" w:hAnsi="Calibri" w:cs="Calibri"/>
            <w:sz w:val="24"/>
            <w:szCs w:val="24"/>
          </w:rPr>
          <w:t>iod@tu.koszalin.pl</w:t>
        </w:r>
      </w:hyperlink>
      <w:r w:rsidR="00170A92">
        <w:rPr>
          <w:rFonts w:ascii="Calibri" w:hAnsi="Calibri" w:cs="Calibri"/>
          <w:color w:val="000000"/>
          <w:sz w:val="24"/>
          <w:szCs w:val="24"/>
        </w:rPr>
        <w:t xml:space="preserve"> </w:t>
      </w:r>
      <w:r w:rsidR="00FD5A06">
        <w:rPr>
          <w:rFonts w:ascii="Calibri" w:hAnsi="Calibri" w:cs="Calibri"/>
          <w:color w:val="000000"/>
          <w:sz w:val="24"/>
          <w:szCs w:val="24"/>
        </w:rPr>
        <w:t>*;</w:t>
      </w:r>
    </w:p>
    <w:p w14:paraId="07318EB8" w14:textId="2D12C974" w:rsidR="00B20994" w:rsidRPr="00E11552" w:rsidRDefault="003065A9" w:rsidP="00492A9C">
      <w:pPr>
        <w:widowControl w:val="0"/>
        <w:spacing w:line="276" w:lineRule="auto"/>
        <w:ind w:left="284" w:hanging="284"/>
        <w:jc w:val="both"/>
        <w:rPr>
          <w:rFonts w:ascii="Calibri" w:hAnsi="Calibri" w:cs="Calibri"/>
          <w:b/>
          <w:color w:val="000000"/>
          <w:sz w:val="24"/>
          <w:szCs w:val="24"/>
        </w:rPr>
      </w:pPr>
      <w:r>
        <w:rPr>
          <w:rFonts w:ascii="Calibri" w:hAnsi="Calibri" w:cs="Calibri"/>
          <w:color w:val="000000"/>
          <w:sz w:val="24"/>
          <w:szCs w:val="24"/>
        </w:rPr>
        <w:t xml:space="preserve">     </w:t>
      </w:r>
      <w:r w:rsidR="00B20994" w:rsidRPr="00E11552">
        <w:rPr>
          <w:rFonts w:ascii="Calibri" w:hAnsi="Calibri" w:cs="Calibri"/>
          <w:color w:val="000000"/>
          <w:sz w:val="24"/>
          <w:szCs w:val="24"/>
        </w:rPr>
        <w:t>Pani/</w:t>
      </w:r>
      <w:r w:rsidR="00B20994" w:rsidRPr="00305E8C">
        <w:rPr>
          <w:rFonts w:ascii="Calibri" w:hAnsi="Calibri" w:cs="Calibri"/>
          <w:color w:val="000000"/>
          <w:sz w:val="24"/>
          <w:szCs w:val="24"/>
        </w:rPr>
        <w:t>Pana dane osobowe przetwarzane będą na podstawie art. 6 ust. 1 lit. c RODO oraz art. 19 ustawy z 11 września 2019 r. – Prawo zamówień publicznych (Dz.U. poz. 2019 ze zm.) zwanej dalej „ustawą PZP” w celu związanym z postępowaniem</w:t>
      </w:r>
      <w:r w:rsidR="00B20994" w:rsidRPr="00E11552">
        <w:rPr>
          <w:rFonts w:ascii="Calibri" w:hAnsi="Calibri" w:cs="Calibri"/>
          <w:color w:val="000000"/>
          <w:sz w:val="24"/>
          <w:szCs w:val="24"/>
        </w:rPr>
        <w:t xml:space="preserve"> o udzielenie zamówienia publicznego </w:t>
      </w:r>
      <w:r w:rsidR="00FD1883">
        <w:rPr>
          <w:rFonts w:ascii="Calibri" w:hAnsi="Calibri" w:cs="Calibri"/>
          <w:color w:val="000000"/>
          <w:sz w:val="24"/>
          <w:szCs w:val="24"/>
        </w:rPr>
        <w:br/>
      </w:r>
      <w:r w:rsidR="00D87A77" w:rsidRPr="00EB65AC">
        <w:rPr>
          <w:rFonts w:ascii="Calibri" w:hAnsi="Calibri" w:cs="Calibri"/>
          <w:bCs/>
          <w:sz w:val="24"/>
          <w:szCs w:val="24"/>
        </w:rPr>
        <w:t xml:space="preserve">na </w:t>
      </w:r>
      <w:r w:rsidR="005954F2" w:rsidRPr="005954F2">
        <w:rPr>
          <w:rFonts w:ascii="Calibri" w:hAnsi="Calibri" w:cs="Calibri"/>
          <w:b/>
          <w:sz w:val="24"/>
          <w:szCs w:val="24"/>
        </w:rPr>
        <w:t>Świadczenie usług stałego monitoringu elektronicznego systemów alarmowych oraz ochrony fizycznej ludzi, terenu i mienia wraz z obsługą portierni w obiektach Politechniki Koszalińskiej przy ul. Racławickiej 15-17, ul. Kwiatkowskiego 6e, ul. Śniadeckich 2 w Koszalinie</w:t>
      </w:r>
      <w:r w:rsidR="005954F2">
        <w:rPr>
          <w:rFonts w:ascii="Calibri" w:hAnsi="Calibri" w:cs="Calibri"/>
          <w:b/>
          <w:sz w:val="24"/>
          <w:szCs w:val="24"/>
        </w:rPr>
        <w:t xml:space="preserve"> </w:t>
      </w:r>
      <w:r w:rsidR="0083596D" w:rsidRPr="005954F2">
        <w:rPr>
          <w:rFonts w:ascii="Calibri" w:hAnsi="Calibri" w:cs="Calibri"/>
          <w:b/>
          <w:color w:val="000000"/>
          <w:sz w:val="24"/>
          <w:szCs w:val="24"/>
        </w:rPr>
        <w:t>nr</w:t>
      </w:r>
      <w:r w:rsidR="0083596D" w:rsidRPr="00A3211A">
        <w:rPr>
          <w:rFonts w:ascii="Calibri" w:hAnsi="Calibri" w:cs="Calibri"/>
          <w:b/>
          <w:bCs/>
          <w:color w:val="000000"/>
          <w:sz w:val="24"/>
          <w:szCs w:val="24"/>
        </w:rPr>
        <w:t xml:space="preserve"> </w:t>
      </w:r>
      <w:r w:rsidR="00172FEC">
        <w:rPr>
          <w:rFonts w:ascii="Calibri" w:hAnsi="Calibri" w:cs="Calibri"/>
          <w:b/>
          <w:bCs/>
          <w:color w:val="000000"/>
          <w:sz w:val="24"/>
          <w:szCs w:val="24"/>
        </w:rPr>
        <w:t>4/TP1/SZP-3/2026</w:t>
      </w:r>
      <w:r w:rsidR="0083596D" w:rsidRPr="00D87A77">
        <w:rPr>
          <w:rFonts w:ascii="Calibri" w:hAnsi="Calibri" w:cs="Calibri"/>
          <w:color w:val="000000"/>
          <w:sz w:val="24"/>
          <w:szCs w:val="24"/>
        </w:rPr>
        <w:t xml:space="preserve"> </w:t>
      </w:r>
      <w:r w:rsidR="00B20994" w:rsidRPr="00D87A77">
        <w:rPr>
          <w:rFonts w:ascii="Calibri" w:hAnsi="Calibri" w:cs="Calibri"/>
          <w:color w:val="000000"/>
          <w:sz w:val="24"/>
          <w:szCs w:val="24"/>
        </w:rPr>
        <w:t xml:space="preserve">prowadzonym w trybie </w:t>
      </w:r>
      <w:r w:rsidR="000D03C7" w:rsidRPr="00D87A77">
        <w:rPr>
          <w:rFonts w:ascii="Calibri" w:hAnsi="Calibri" w:cs="Calibri"/>
          <w:color w:val="000000"/>
          <w:sz w:val="24"/>
          <w:szCs w:val="24"/>
        </w:rPr>
        <w:t xml:space="preserve">podstawowym bez negocjacji, </w:t>
      </w:r>
      <w:r w:rsidR="00B20994" w:rsidRPr="00D87A77">
        <w:rPr>
          <w:rFonts w:ascii="Calibri" w:hAnsi="Calibri" w:cs="Calibri"/>
          <w:color w:val="000000"/>
          <w:sz w:val="24"/>
          <w:szCs w:val="24"/>
        </w:rPr>
        <w:t xml:space="preserve">na podstawie art. </w:t>
      </w:r>
      <w:r w:rsidR="000D03C7" w:rsidRPr="00D87A77">
        <w:rPr>
          <w:rFonts w:ascii="Calibri" w:hAnsi="Calibri" w:cs="Calibri"/>
          <w:color w:val="000000"/>
          <w:sz w:val="24"/>
          <w:szCs w:val="24"/>
        </w:rPr>
        <w:t xml:space="preserve">275 </w:t>
      </w:r>
      <w:r w:rsidR="00B65DEC" w:rsidRPr="00D87A77">
        <w:rPr>
          <w:rFonts w:ascii="Calibri" w:hAnsi="Calibri" w:cs="Calibri"/>
          <w:color w:val="000000"/>
          <w:sz w:val="24"/>
          <w:szCs w:val="24"/>
        </w:rPr>
        <w:t>pkt</w:t>
      </w:r>
      <w:r w:rsidR="000D03C7" w:rsidRPr="00D87A77">
        <w:rPr>
          <w:rFonts w:ascii="Calibri" w:hAnsi="Calibri" w:cs="Calibri"/>
          <w:color w:val="000000"/>
          <w:sz w:val="24"/>
          <w:szCs w:val="24"/>
        </w:rPr>
        <w:t xml:space="preserve"> 1</w:t>
      </w:r>
      <w:r w:rsidR="00B20994" w:rsidRPr="00D87A77">
        <w:rPr>
          <w:rFonts w:ascii="Calibri" w:hAnsi="Calibri" w:cs="Calibri"/>
          <w:color w:val="000000"/>
          <w:sz w:val="24"/>
          <w:szCs w:val="24"/>
        </w:rPr>
        <w:t xml:space="preserve"> ustawy PZP;</w:t>
      </w:r>
    </w:p>
    <w:p w14:paraId="133CCD90" w14:textId="77777777" w:rsidR="00B20994" w:rsidRPr="00E11552" w:rsidRDefault="00B20994" w:rsidP="000D1E76">
      <w:pPr>
        <w:numPr>
          <w:ilvl w:val="0"/>
          <w:numId w:val="4"/>
        </w:numPr>
        <w:spacing w:line="276" w:lineRule="auto"/>
        <w:ind w:left="284"/>
        <w:jc w:val="both"/>
        <w:rPr>
          <w:rFonts w:ascii="Calibri" w:hAnsi="Calibri" w:cs="Calibri"/>
          <w:color w:val="000000"/>
          <w:sz w:val="24"/>
          <w:szCs w:val="24"/>
        </w:rPr>
      </w:pPr>
      <w:r w:rsidRPr="00E11552">
        <w:rPr>
          <w:rFonts w:ascii="Calibri" w:hAnsi="Calibri" w:cs="Calibri"/>
          <w:color w:val="000000"/>
          <w:sz w:val="24"/>
          <w:szCs w:val="24"/>
        </w:rPr>
        <w:t xml:space="preserve">odbiorcami Pani/Pana danych osobowych będą osoby lub podmioty, którym udostępniona zostanie dokumentacja postępowania w oparciu o art. 18 oraz art. 74 ustawy PZP;  </w:t>
      </w:r>
    </w:p>
    <w:p w14:paraId="1EA6C0F1" w14:textId="77777777" w:rsidR="00B20994" w:rsidRPr="00E11552" w:rsidRDefault="00B20994" w:rsidP="000D1E76">
      <w:pPr>
        <w:numPr>
          <w:ilvl w:val="0"/>
          <w:numId w:val="4"/>
        </w:numPr>
        <w:spacing w:line="276" w:lineRule="auto"/>
        <w:ind w:left="284" w:hanging="284"/>
        <w:jc w:val="both"/>
        <w:rPr>
          <w:rFonts w:ascii="Calibri" w:hAnsi="Calibri" w:cs="Calibri"/>
          <w:color w:val="000000"/>
          <w:sz w:val="24"/>
          <w:szCs w:val="24"/>
        </w:rPr>
      </w:pPr>
      <w:r w:rsidRPr="00E11552">
        <w:rPr>
          <w:rFonts w:ascii="Calibri" w:hAnsi="Calibri" w:cs="Calibri"/>
          <w:color w:val="000000"/>
          <w:sz w:val="24"/>
          <w:szCs w:val="24"/>
        </w:rPr>
        <w:t>Pani/Pana dane osobowe będą przechowywane, zgodnie z art. 78 ustawy PZP, przez okres 4 lat od dnia zakończenia postępowania o udzielenie zamówienia, a jeżeli czas trwania umowy przekracza 4 lata, okres przechowywania obejmuje cały czas trwania umowy;</w:t>
      </w:r>
    </w:p>
    <w:p w14:paraId="7E4496CB" w14:textId="147DAEEE" w:rsidR="00B20994" w:rsidRPr="00E11552" w:rsidRDefault="00B20994" w:rsidP="000D1E76">
      <w:pPr>
        <w:numPr>
          <w:ilvl w:val="0"/>
          <w:numId w:val="4"/>
        </w:numPr>
        <w:spacing w:line="276" w:lineRule="auto"/>
        <w:ind w:left="284" w:hanging="284"/>
        <w:jc w:val="both"/>
        <w:rPr>
          <w:rFonts w:ascii="Calibri" w:hAnsi="Calibri" w:cs="Calibri"/>
          <w:b/>
          <w:i/>
          <w:color w:val="000000"/>
          <w:sz w:val="24"/>
          <w:szCs w:val="24"/>
        </w:rPr>
      </w:pPr>
      <w:r w:rsidRPr="00E11552">
        <w:rPr>
          <w:rFonts w:ascii="Calibri" w:hAnsi="Calibri" w:cs="Calibri"/>
          <w:color w:val="000000"/>
          <w:sz w:val="24"/>
          <w:szCs w:val="24"/>
        </w:rPr>
        <w:t xml:space="preserve">obowiązek podania przez Panią/Pana danych osobowych bezpośrednio Pani/Pana dotyczących jest wymogiem ustawowym określonym w przepisach ustawy PZP, związanym z udziałem </w:t>
      </w:r>
      <w:r w:rsidR="00FD5A06">
        <w:rPr>
          <w:rFonts w:ascii="Calibri" w:hAnsi="Calibri" w:cs="Calibri"/>
          <w:color w:val="000000"/>
          <w:sz w:val="24"/>
          <w:szCs w:val="24"/>
        </w:rPr>
        <w:br/>
      </w:r>
      <w:r w:rsidRPr="00E11552">
        <w:rPr>
          <w:rFonts w:ascii="Calibri" w:hAnsi="Calibri" w:cs="Calibri"/>
          <w:color w:val="000000"/>
          <w:sz w:val="24"/>
          <w:szCs w:val="24"/>
        </w:rPr>
        <w:t xml:space="preserve">w postępowaniu o udzielenie zamówienia publicznego; konsekwencje niepodania określonych danych wynikają z ustawy PZP;  </w:t>
      </w:r>
    </w:p>
    <w:p w14:paraId="2859E142" w14:textId="77777777" w:rsidR="00B20994" w:rsidRPr="00E11552" w:rsidRDefault="00B20994" w:rsidP="000D1E76">
      <w:pPr>
        <w:numPr>
          <w:ilvl w:val="0"/>
          <w:numId w:val="4"/>
        </w:numPr>
        <w:spacing w:line="276" w:lineRule="auto"/>
        <w:ind w:left="284" w:hanging="284"/>
        <w:jc w:val="both"/>
        <w:rPr>
          <w:rFonts w:ascii="Calibri" w:hAnsi="Calibri" w:cs="Calibri"/>
          <w:b/>
          <w:i/>
          <w:color w:val="000000"/>
          <w:sz w:val="24"/>
          <w:szCs w:val="24"/>
        </w:rPr>
      </w:pPr>
      <w:r w:rsidRPr="00E11552">
        <w:rPr>
          <w:rFonts w:ascii="Calibri" w:hAnsi="Calibri" w:cs="Calibri"/>
          <w:color w:val="000000"/>
          <w:sz w:val="24"/>
          <w:szCs w:val="24"/>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1B237007" w14:textId="77777777" w:rsidR="00B20994" w:rsidRPr="00E11552" w:rsidRDefault="00B20994" w:rsidP="000D1E76">
      <w:pPr>
        <w:numPr>
          <w:ilvl w:val="0"/>
          <w:numId w:val="4"/>
        </w:numPr>
        <w:spacing w:line="276" w:lineRule="auto"/>
        <w:ind w:left="284" w:hanging="284"/>
        <w:jc w:val="both"/>
        <w:rPr>
          <w:rFonts w:ascii="Calibri" w:hAnsi="Calibri" w:cs="Calibri"/>
          <w:b/>
          <w:i/>
          <w:color w:val="000000"/>
          <w:sz w:val="24"/>
          <w:szCs w:val="24"/>
        </w:rPr>
      </w:pPr>
      <w:r w:rsidRPr="00E11552">
        <w:rPr>
          <w:rFonts w:ascii="Calibri" w:hAnsi="Calibri" w:cs="Calibri"/>
          <w:color w:val="000000"/>
          <w:sz w:val="24"/>
          <w:szCs w:val="24"/>
        </w:rPr>
        <w:t>wystąpienie z żądaniem, o którym mowa w art. 18 ust.1 rozporządzenia 2016/679, nie ogranicza przetwarzania danych osobowych do czasu zakończenia postepowania o udzielenie zamówienia publicznego lub konkursu;</w:t>
      </w:r>
    </w:p>
    <w:p w14:paraId="398D8839" w14:textId="77777777" w:rsidR="00B20994" w:rsidRPr="00E11552" w:rsidRDefault="00B20994" w:rsidP="000D1E76">
      <w:pPr>
        <w:numPr>
          <w:ilvl w:val="0"/>
          <w:numId w:val="4"/>
        </w:numPr>
        <w:spacing w:line="276" w:lineRule="auto"/>
        <w:ind w:left="284" w:hanging="284"/>
        <w:jc w:val="both"/>
        <w:rPr>
          <w:rFonts w:ascii="Calibri" w:hAnsi="Calibri" w:cs="Calibri"/>
          <w:color w:val="000000"/>
          <w:sz w:val="24"/>
          <w:szCs w:val="24"/>
        </w:rPr>
      </w:pPr>
      <w:r w:rsidRPr="00E11552">
        <w:rPr>
          <w:rFonts w:ascii="Calibri" w:hAnsi="Calibri" w:cs="Calibri"/>
          <w:color w:val="000000"/>
          <w:sz w:val="24"/>
          <w:szCs w:val="24"/>
        </w:rPr>
        <w:t>w odniesieniu do Pani/Pana danych osobowych decyzje nie będą podejmowane w sposób zautomatyzowany, stosowanie do art. 22 RODO;</w:t>
      </w:r>
    </w:p>
    <w:p w14:paraId="05AFB7B8" w14:textId="77777777" w:rsidR="00B20994" w:rsidRPr="00E11552" w:rsidRDefault="00B20994" w:rsidP="000D1E76">
      <w:pPr>
        <w:numPr>
          <w:ilvl w:val="0"/>
          <w:numId w:val="4"/>
        </w:numPr>
        <w:spacing w:line="276" w:lineRule="auto"/>
        <w:ind w:left="284" w:hanging="284"/>
        <w:jc w:val="both"/>
        <w:rPr>
          <w:rFonts w:ascii="Calibri" w:hAnsi="Calibri" w:cs="Calibri"/>
          <w:color w:val="000000"/>
          <w:sz w:val="24"/>
          <w:szCs w:val="24"/>
        </w:rPr>
      </w:pPr>
      <w:r w:rsidRPr="00E11552">
        <w:rPr>
          <w:rFonts w:ascii="Calibri" w:hAnsi="Calibri" w:cs="Calibri"/>
          <w:color w:val="000000"/>
          <w:sz w:val="24"/>
          <w:szCs w:val="24"/>
        </w:rPr>
        <w:lastRenderedPageBreak/>
        <w:t>posiada Pani/Pan:</w:t>
      </w:r>
    </w:p>
    <w:p w14:paraId="4127CC7C" w14:textId="77777777" w:rsidR="00B20994" w:rsidRPr="00E11552" w:rsidRDefault="00B20994" w:rsidP="000D1E76">
      <w:pPr>
        <w:numPr>
          <w:ilvl w:val="0"/>
          <w:numId w:val="5"/>
        </w:numPr>
        <w:spacing w:line="276" w:lineRule="auto"/>
        <w:ind w:left="709" w:hanging="283"/>
        <w:jc w:val="both"/>
        <w:rPr>
          <w:rFonts w:ascii="Calibri" w:hAnsi="Calibri" w:cs="Calibri"/>
          <w:color w:val="000000"/>
          <w:sz w:val="24"/>
          <w:szCs w:val="24"/>
        </w:rPr>
      </w:pPr>
      <w:r w:rsidRPr="00E11552">
        <w:rPr>
          <w:rFonts w:ascii="Calibri" w:hAnsi="Calibri" w:cs="Calibri"/>
          <w:color w:val="000000"/>
          <w:sz w:val="24"/>
          <w:szCs w:val="24"/>
        </w:rPr>
        <w:t>na podstawie art. 15 RODO prawo dostępu do danych osobowych Pani/Pana dotyczących;</w:t>
      </w:r>
    </w:p>
    <w:p w14:paraId="2EDC8531" w14:textId="77777777" w:rsidR="00B20994" w:rsidRPr="00E11552" w:rsidRDefault="00B20994" w:rsidP="000D1E76">
      <w:pPr>
        <w:numPr>
          <w:ilvl w:val="0"/>
          <w:numId w:val="5"/>
        </w:numPr>
        <w:spacing w:line="276" w:lineRule="auto"/>
        <w:ind w:left="709" w:hanging="283"/>
        <w:jc w:val="both"/>
        <w:rPr>
          <w:rFonts w:ascii="Calibri" w:hAnsi="Calibri" w:cs="Calibri"/>
          <w:color w:val="000000"/>
          <w:sz w:val="24"/>
          <w:szCs w:val="24"/>
        </w:rPr>
      </w:pPr>
      <w:r w:rsidRPr="00E11552">
        <w:rPr>
          <w:rFonts w:ascii="Calibri" w:hAnsi="Calibri" w:cs="Calibri"/>
          <w:color w:val="000000"/>
          <w:sz w:val="24"/>
          <w:szCs w:val="24"/>
        </w:rPr>
        <w:t xml:space="preserve">na podstawie art. 16 RODO prawo do sprostowania Pani/Pana danych osobowych </w:t>
      </w:r>
      <w:r w:rsidRPr="00E11552">
        <w:rPr>
          <w:rFonts w:ascii="Calibri" w:hAnsi="Calibri" w:cs="Calibri"/>
          <w:b/>
          <w:color w:val="000000"/>
          <w:sz w:val="24"/>
          <w:szCs w:val="24"/>
          <w:vertAlign w:val="superscript"/>
        </w:rPr>
        <w:t>**</w:t>
      </w:r>
      <w:r w:rsidRPr="00E11552">
        <w:rPr>
          <w:rFonts w:ascii="Calibri" w:hAnsi="Calibri" w:cs="Calibri"/>
          <w:color w:val="000000"/>
          <w:sz w:val="24"/>
          <w:szCs w:val="24"/>
        </w:rPr>
        <w:t>;</w:t>
      </w:r>
    </w:p>
    <w:p w14:paraId="44BC48DF" w14:textId="3813226F" w:rsidR="00611D1C" w:rsidRPr="00FD5A06" w:rsidRDefault="00B20994" w:rsidP="000D1E76">
      <w:pPr>
        <w:numPr>
          <w:ilvl w:val="0"/>
          <w:numId w:val="5"/>
        </w:numPr>
        <w:spacing w:line="276" w:lineRule="auto"/>
        <w:ind w:left="709" w:hanging="283"/>
        <w:jc w:val="both"/>
        <w:rPr>
          <w:rFonts w:ascii="Calibri" w:hAnsi="Calibri" w:cs="Calibri"/>
          <w:color w:val="000000"/>
          <w:sz w:val="24"/>
          <w:szCs w:val="24"/>
        </w:rPr>
      </w:pPr>
      <w:r w:rsidRPr="00E11552">
        <w:rPr>
          <w:rFonts w:ascii="Calibri" w:hAnsi="Calibri" w:cs="Calibri"/>
          <w:color w:val="000000"/>
          <w:sz w:val="24"/>
          <w:szCs w:val="24"/>
        </w:rPr>
        <w:t xml:space="preserve">na podstawie art. 18 RODO prawo żądania od administratora ograniczenia przetwarzania danych osobowych z zastrzeżeniem przypadków, o których mowa w art. 18 ust. 2 RODO ***;  </w:t>
      </w:r>
    </w:p>
    <w:p w14:paraId="06446C8E" w14:textId="40DA68D2" w:rsidR="00B20994" w:rsidRPr="00F100D6" w:rsidRDefault="00B20994" w:rsidP="000D1E76">
      <w:pPr>
        <w:numPr>
          <w:ilvl w:val="0"/>
          <w:numId w:val="5"/>
        </w:numPr>
        <w:spacing w:line="276" w:lineRule="auto"/>
        <w:ind w:left="709" w:hanging="283"/>
        <w:jc w:val="both"/>
        <w:rPr>
          <w:rFonts w:ascii="Calibri" w:hAnsi="Calibri" w:cs="Calibri"/>
          <w:i/>
          <w:color w:val="000000"/>
          <w:sz w:val="24"/>
          <w:szCs w:val="24"/>
        </w:rPr>
      </w:pPr>
      <w:r w:rsidRPr="00E11552">
        <w:rPr>
          <w:rFonts w:ascii="Calibri" w:hAnsi="Calibri" w:cs="Calibri"/>
          <w:color w:val="000000"/>
          <w:sz w:val="24"/>
          <w:szCs w:val="24"/>
        </w:rPr>
        <w:t>prawo do wniesienia skargi do Prezesa Urzędu Ochrony Danych Osobowych, gdy uzna Pani/Pan, że przetwarzanie danych osobowych Pani/Pana dotyczących narusza przepisy RODO;</w:t>
      </w:r>
    </w:p>
    <w:p w14:paraId="0A053963" w14:textId="77777777" w:rsidR="00B20994" w:rsidRPr="00E11552" w:rsidRDefault="00B20994" w:rsidP="000D1E76">
      <w:pPr>
        <w:numPr>
          <w:ilvl w:val="0"/>
          <w:numId w:val="4"/>
        </w:numPr>
        <w:spacing w:line="276" w:lineRule="auto"/>
        <w:ind w:left="284" w:hanging="284"/>
        <w:jc w:val="both"/>
        <w:rPr>
          <w:rFonts w:ascii="Calibri" w:hAnsi="Calibri" w:cs="Calibri"/>
          <w:i/>
          <w:color w:val="000000"/>
          <w:sz w:val="24"/>
          <w:szCs w:val="24"/>
        </w:rPr>
      </w:pPr>
      <w:r w:rsidRPr="00E11552">
        <w:rPr>
          <w:rFonts w:ascii="Calibri" w:hAnsi="Calibri" w:cs="Calibri"/>
          <w:color w:val="000000"/>
          <w:sz w:val="24"/>
          <w:szCs w:val="24"/>
        </w:rPr>
        <w:t>nie przysługuje Pani/Panu:</w:t>
      </w:r>
    </w:p>
    <w:p w14:paraId="05774E7B" w14:textId="77777777" w:rsidR="00B20994" w:rsidRPr="00E11552" w:rsidRDefault="00B20994" w:rsidP="000D1E76">
      <w:pPr>
        <w:numPr>
          <w:ilvl w:val="0"/>
          <w:numId w:val="6"/>
        </w:numPr>
        <w:spacing w:line="276" w:lineRule="auto"/>
        <w:ind w:left="709" w:hanging="283"/>
        <w:jc w:val="both"/>
        <w:rPr>
          <w:rFonts w:ascii="Calibri" w:hAnsi="Calibri" w:cs="Calibri"/>
          <w:i/>
          <w:color w:val="000000"/>
          <w:sz w:val="24"/>
          <w:szCs w:val="24"/>
        </w:rPr>
      </w:pPr>
      <w:r w:rsidRPr="00E11552">
        <w:rPr>
          <w:rFonts w:ascii="Calibri" w:hAnsi="Calibri" w:cs="Calibri"/>
          <w:color w:val="000000"/>
          <w:sz w:val="24"/>
          <w:szCs w:val="24"/>
        </w:rPr>
        <w:t>w związku z art. 17 ust. 3 lit. b, d lub e RODO prawo do usunięcia danych osobowych;</w:t>
      </w:r>
    </w:p>
    <w:p w14:paraId="4D0A6B0C" w14:textId="77777777" w:rsidR="00B20994" w:rsidRPr="00E11552" w:rsidRDefault="00B20994" w:rsidP="000D1E76">
      <w:pPr>
        <w:numPr>
          <w:ilvl w:val="0"/>
          <w:numId w:val="6"/>
        </w:numPr>
        <w:spacing w:line="276" w:lineRule="auto"/>
        <w:ind w:left="709" w:hanging="283"/>
        <w:jc w:val="both"/>
        <w:rPr>
          <w:rFonts w:ascii="Calibri" w:hAnsi="Calibri" w:cs="Calibri"/>
          <w:b/>
          <w:i/>
          <w:color w:val="000000"/>
          <w:sz w:val="24"/>
          <w:szCs w:val="24"/>
        </w:rPr>
      </w:pPr>
      <w:r w:rsidRPr="00E11552">
        <w:rPr>
          <w:rFonts w:ascii="Calibri" w:hAnsi="Calibri" w:cs="Calibri"/>
          <w:color w:val="000000"/>
          <w:sz w:val="24"/>
          <w:szCs w:val="24"/>
        </w:rPr>
        <w:t>prawo do przenoszenia danych osobowych, o którym mowa w art. 20 RODO;</w:t>
      </w:r>
    </w:p>
    <w:p w14:paraId="354FA155" w14:textId="6C6B3738" w:rsidR="00DF4C67" w:rsidRPr="0083596D" w:rsidRDefault="00B20994" w:rsidP="000D1E76">
      <w:pPr>
        <w:numPr>
          <w:ilvl w:val="0"/>
          <w:numId w:val="6"/>
        </w:numPr>
        <w:spacing w:line="276" w:lineRule="auto"/>
        <w:ind w:left="709" w:hanging="283"/>
        <w:jc w:val="both"/>
        <w:rPr>
          <w:rFonts w:ascii="Calibri" w:hAnsi="Calibri" w:cs="Calibri"/>
          <w:b/>
          <w:i/>
          <w:color w:val="000000"/>
          <w:sz w:val="24"/>
          <w:szCs w:val="24"/>
        </w:rPr>
      </w:pPr>
      <w:r w:rsidRPr="00E11552">
        <w:rPr>
          <w:rFonts w:ascii="Calibri" w:hAnsi="Calibri" w:cs="Calibri"/>
          <w:b/>
          <w:color w:val="000000"/>
          <w:sz w:val="24"/>
          <w:szCs w:val="24"/>
        </w:rPr>
        <w:t>na podstawie art. 21 RODO prawo sprzeciwu, wobec przetwarzania danych osobowych, gdyż podstawą prawną przetwarzania Pani/Pana danych osobowych jest art. 6 ust. 1 lit. c RODO</w:t>
      </w:r>
      <w:r w:rsidR="004B17FE" w:rsidRPr="00E11552">
        <w:rPr>
          <w:rFonts w:ascii="Calibri" w:hAnsi="Calibri" w:cs="Calibri"/>
          <w:b/>
          <w:color w:val="000000"/>
          <w:sz w:val="24"/>
          <w:szCs w:val="24"/>
        </w:rPr>
        <w:t xml:space="preserve"> </w:t>
      </w:r>
    </w:p>
    <w:p w14:paraId="6A443808" w14:textId="07A8E511" w:rsidR="00391C3C" w:rsidRDefault="00391C3C" w:rsidP="002D7E00">
      <w:pPr>
        <w:autoSpaceDE/>
        <w:autoSpaceDN/>
        <w:jc w:val="both"/>
        <w:rPr>
          <w:rFonts w:asciiTheme="minorHAnsi" w:hAnsiTheme="minorHAnsi" w:cstheme="minorHAnsi"/>
          <w:i/>
          <w:sz w:val="16"/>
          <w:szCs w:val="18"/>
        </w:rPr>
      </w:pPr>
    </w:p>
    <w:p w14:paraId="756860EA" w14:textId="32451C48" w:rsidR="00391C3C" w:rsidRDefault="00391C3C" w:rsidP="002D7E00">
      <w:pPr>
        <w:autoSpaceDE/>
        <w:autoSpaceDN/>
        <w:jc w:val="both"/>
        <w:rPr>
          <w:rFonts w:asciiTheme="minorHAnsi" w:hAnsiTheme="minorHAnsi" w:cstheme="minorHAnsi"/>
          <w:i/>
          <w:sz w:val="16"/>
          <w:szCs w:val="18"/>
        </w:rPr>
      </w:pPr>
    </w:p>
    <w:p w14:paraId="2F221F5C" w14:textId="77777777" w:rsidR="004A3C69" w:rsidRPr="00E11552" w:rsidRDefault="004A3C69" w:rsidP="007C769E">
      <w:pPr>
        <w:pStyle w:val="Nagwek1"/>
        <w:numPr>
          <w:ilvl w:val="0"/>
          <w:numId w:val="22"/>
        </w:numPr>
        <w:pBdr>
          <w:top w:val="single" w:sz="4" w:space="1" w:color="auto"/>
          <w:left w:val="single" w:sz="4" w:space="4" w:color="auto"/>
          <w:bottom w:val="single" w:sz="4" w:space="3" w:color="auto"/>
          <w:right w:val="single" w:sz="4" w:space="4" w:color="auto"/>
        </w:pBdr>
        <w:shd w:val="clear" w:color="auto" w:fill="9CC2E5"/>
        <w:ind w:left="567" w:hanging="567"/>
        <w:jc w:val="both"/>
        <w:rPr>
          <w:rFonts w:ascii="Calibri" w:hAnsi="Calibri" w:cs="Calibri"/>
          <w:b/>
          <w:szCs w:val="24"/>
        </w:rPr>
      </w:pPr>
      <w:bookmarkStart w:id="58" w:name="_ZAŁĄCZNIKI"/>
      <w:bookmarkStart w:id="59" w:name="_Toc65483838"/>
      <w:bookmarkEnd w:id="58"/>
      <w:r w:rsidRPr="00E11552">
        <w:rPr>
          <w:rFonts w:ascii="Calibri" w:hAnsi="Calibri" w:cs="Calibri"/>
          <w:b/>
          <w:szCs w:val="24"/>
        </w:rPr>
        <w:t>ZAŁĄCZNIKI</w:t>
      </w:r>
      <w:bookmarkEnd w:id="59"/>
    </w:p>
    <w:p w14:paraId="4B19D9AC" w14:textId="77777777" w:rsidR="004A3C69" w:rsidRDefault="004A3C69" w:rsidP="004A3C69">
      <w:pPr>
        <w:spacing w:line="276" w:lineRule="auto"/>
        <w:jc w:val="both"/>
        <w:rPr>
          <w:rFonts w:ascii="Calibri" w:hAnsi="Calibri" w:cs="Calibri"/>
          <w:b/>
          <w:bCs/>
          <w:sz w:val="24"/>
          <w:szCs w:val="24"/>
        </w:rPr>
      </w:pPr>
    </w:p>
    <w:p w14:paraId="39C07FBD" w14:textId="77777777" w:rsidR="004A3C69" w:rsidRDefault="004A3C69" w:rsidP="00E430B0">
      <w:pPr>
        <w:spacing w:line="276" w:lineRule="auto"/>
        <w:rPr>
          <w:rFonts w:ascii="Calibri" w:hAnsi="Calibri" w:cs="Calibri"/>
          <w:sz w:val="24"/>
          <w:szCs w:val="24"/>
          <w:u w:val="single"/>
        </w:rPr>
      </w:pPr>
      <w:r w:rsidRPr="00990472">
        <w:rPr>
          <w:rFonts w:ascii="Calibri" w:hAnsi="Calibri" w:cs="Calibri"/>
          <w:sz w:val="24"/>
          <w:szCs w:val="24"/>
          <w:u w:val="single"/>
        </w:rPr>
        <w:t>Następujące załączniki stanowią integralną część SWZ:</w:t>
      </w:r>
    </w:p>
    <w:p w14:paraId="76BA27F8" w14:textId="77777777" w:rsidR="00E430B0" w:rsidRDefault="00E430B0" w:rsidP="00870770">
      <w:pPr>
        <w:tabs>
          <w:tab w:val="left" w:pos="2127"/>
        </w:tabs>
        <w:spacing w:line="276" w:lineRule="auto"/>
        <w:rPr>
          <w:rFonts w:ascii="Calibri" w:hAnsi="Calibri" w:cs="Calibri"/>
          <w:bCs/>
          <w:iCs/>
          <w:color w:val="000000"/>
          <w:sz w:val="24"/>
          <w:szCs w:val="24"/>
        </w:rPr>
      </w:pPr>
    </w:p>
    <w:p w14:paraId="0E0C398D" w14:textId="205EE13E" w:rsidR="00870770" w:rsidRDefault="00E430B0" w:rsidP="00E430B0">
      <w:pPr>
        <w:tabs>
          <w:tab w:val="left" w:pos="2127"/>
        </w:tabs>
        <w:spacing w:line="276" w:lineRule="auto"/>
        <w:jc w:val="both"/>
        <w:rPr>
          <w:rFonts w:ascii="Calibri" w:hAnsi="Calibri" w:cs="Calibri"/>
          <w:bCs/>
          <w:iCs/>
          <w:color w:val="000000"/>
          <w:sz w:val="24"/>
          <w:szCs w:val="24"/>
        </w:rPr>
      </w:pPr>
      <w:bookmarkStart w:id="60" w:name="_Hlk177113914"/>
      <w:r w:rsidRPr="00E430B0">
        <w:rPr>
          <w:rFonts w:ascii="Calibri" w:hAnsi="Calibri" w:cs="Calibri"/>
          <w:bCs/>
          <w:iCs/>
          <w:color w:val="000000"/>
          <w:sz w:val="24"/>
          <w:szCs w:val="24"/>
        </w:rPr>
        <w:t xml:space="preserve">Załącznik nr 1 - </w:t>
      </w:r>
      <w:bookmarkEnd w:id="60"/>
      <w:r w:rsidRPr="00E430B0">
        <w:rPr>
          <w:rFonts w:ascii="Calibri" w:hAnsi="Calibri" w:cs="Calibri"/>
          <w:bCs/>
          <w:iCs/>
          <w:color w:val="000000"/>
          <w:sz w:val="24"/>
          <w:szCs w:val="24"/>
        </w:rPr>
        <w:tab/>
      </w:r>
      <w:r w:rsidR="00870770" w:rsidRPr="00870770">
        <w:rPr>
          <w:rFonts w:ascii="Calibri" w:hAnsi="Calibri" w:cs="Calibri"/>
          <w:bCs/>
          <w:iCs/>
          <w:color w:val="000000"/>
          <w:sz w:val="24"/>
          <w:szCs w:val="24"/>
        </w:rPr>
        <w:t xml:space="preserve">Opis </w:t>
      </w:r>
      <w:r w:rsidR="00AC6CF3">
        <w:rPr>
          <w:rFonts w:ascii="Calibri" w:hAnsi="Calibri" w:cs="Calibri"/>
          <w:bCs/>
          <w:iCs/>
          <w:color w:val="000000"/>
          <w:sz w:val="24"/>
          <w:szCs w:val="24"/>
        </w:rPr>
        <w:t>przedmiotu</w:t>
      </w:r>
      <w:r w:rsidR="00870770" w:rsidRPr="00870770">
        <w:rPr>
          <w:rFonts w:ascii="Calibri" w:hAnsi="Calibri" w:cs="Calibri"/>
          <w:bCs/>
          <w:iCs/>
          <w:color w:val="000000"/>
          <w:sz w:val="24"/>
          <w:szCs w:val="24"/>
        </w:rPr>
        <w:t xml:space="preserve"> zamówienia</w:t>
      </w:r>
      <w:r w:rsidR="00EE117E">
        <w:rPr>
          <w:rFonts w:ascii="Calibri" w:hAnsi="Calibri" w:cs="Calibri"/>
          <w:bCs/>
          <w:iCs/>
          <w:color w:val="000000"/>
          <w:sz w:val="24"/>
          <w:szCs w:val="24"/>
        </w:rPr>
        <w:t>,</w:t>
      </w:r>
    </w:p>
    <w:p w14:paraId="31B22F12" w14:textId="2531F592" w:rsidR="008B6994" w:rsidRDefault="00870770" w:rsidP="00E430B0">
      <w:pPr>
        <w:tabs>
          <w:tab w:val="left" w:pos="2127"/>
        </w:tabs>
        <w:spacing w:line="276" w:lineRule="auto"/>
        <w:jc w:val="both"/>
        <w:rPr>
          <w:rFonts w:ascii="Calibri" w:hAnsi="Calibri" w:cs="Calibri"/>
          <w:bCs/>
          <w:iCs/>
          <w:color w:val="000000"/>
          <w:sz w:val="24"/>
          <w:szCs w:val="24"/>
        </w:rPr>
      </w:pPr>
      <w:r w:rsidRPr="00E430B0">
        <w:rPr>
          <w:rFonts w:ascii="Calibri" w:hAnsi="Calibri" w:cs="Calibri"/>
          <w:bCs/>
          <w:iCs/>
          <w:color w:val="000000"/>
          <w:sz w:val="24"/>
          <w:szCs w:val="24"/>
        </w:rPr>
        <w:t xml:space="preserve">Załącznik nr </w:t>
      </w:r>
      <w:r>
        <w:rPr>
          <w:rFonts w:ascii="Calibri" w:hAnsi="Calibri" w:cs="Calibri"/>
          <w:bCs/>
          <w:iCs/>
          <w:color w:val="000000"/>
          <w:sz w:val="24"/>
          <w:szCs w:val="24"/>
        </w:rPr>
        <w:t>2</w:t>
      </w:r>
      <w:r w:rsidRPr="00E430B0">
        <w:rPr>
          <w:rFonts w:ascii="Calibri" w:hAnsi="Calibri" w:cs="Calibri"/>
          <w:bCs/>
          <w:iCs/>
          <w:color w:val="000000"/>
          <w:sz w:val="24"/>
          <w:szCs w:val="24"/>
        </w:rPr>
        <w:t xml:space="preserve"> -</w:t>
      </w:r>
      <w:r>
        <w:rPr>
          <w:rFonts w:ascii="Calibri" w:hAnsi="Calibri" w:cs="Calibri"/>
          <w:bCs/>
          <w:iCs/>
          <w:color w:val="000000"/>
          <w:sz w:val="24"/>
          <w:szCs w:val="24"/>
        </w:rPr>
        <w:tab/>
      </w:r>
      <w:r w:rsidR="00407C65" w:rsidRPr="00E430B0">
        <w:rPr>
          <w:rFonts w:ascii="Calibri" w:hAnsi="Calibri" w:cs="Calibri"/>
          <w:bCs/>
          <w:iCs/>
          <w:color w:val="000000"/>
          <w:sz w:val="24"/>
          <w:szCs w:val="24"/>
        </w:rPr>
        <w:t>Formularz ofertowy,</w:t>
      </w:r>
    </w:p>
    <w:p w14:paraId="341177C1" w14:textId="2ACB7988" w:rsidR="00E430B0" w:rsidRPr="00E430B0" w:rsidRDefault="00E430B0" w:rsidP="00870770">
      <w:pPr>
        <w:spacing w:line="276" w:lineRule="auto"/>
        <w:jc w:val="both"/>
        <w:rPr>
          <w:rFonts w:ascii="Calibri" w:hAnsi="Calibri" w:cs="Calibri"/>
          <w:bCs/>
          <w:iCs/>
          <w:color w:val="000000"/>
          <w:sz w:val="24"/>
          <w:szCs w:val="24"/>
        </w:rPr>
      </w:pPr>
      <w:r w:rsidRPr="00E430B0">
        <w:rPr>
          <w:rFonts w:ascii="Calibri" w:hAnsi="Calibri" w:cs="Calibri"/>
          <w:bCs/>
          <w:iCs/>
          <w:color w:val="000000"/>
          <w:sz w:val="24"/>
          <w:szCs w:val="24"/>
        </w:rPr>
        <w:t xml:space="preserve">Załącznik nr </w:t>
      </w:r>
      <w:r w:rsidR="00407C65">
        <w:rPr>
          <w:rFonts w:ascii="Calibri" w:hAnsi="Calibri" w:cs="Calibri"/>
          <w:bCs/>
          <w:iCs/>
          <w:color w:val="000000"/>
          <w:sz w:val="24"/>
          <w:szCs w:val="24"/>
        </w:rPr>
        <w:t>3</w:t>
      </w:r>
      <w:r w:rsidRPr="00E430B0">
        <w:rPr>
          <w:rFonts w:ascii="Calibri" w:hAnsi="Calibri" w:cs="Calibri"/>
          <w:bCs/>
          <w:iCs/>
          <w:color w:val="000000"/>
          <w:sz w:val="24"/>
          <w:szCs w:val="24"/>
        </w:rPr>
        <w:t xml:space="preserve"> -</w:t>
      </w:r>
      <w:r w:rsidRPr="00E430B0">
        <w:rPr>
          <w:rFonts w:ascii="Calibri" w:hAnsi="Calibri" w:cs="Calibri"/>
          <w:bCs/>
          <w:iCs/>
          <w:color w:val="000000"/>
          <w:sz w:val="24"/>
          <w:szCs w:val="24"/>
        </w:rPr>
        <w:tab/>
        <w:t xml:space="preserve">Oświadczenie z art. 125 ust. 1 ustawy PZP oraz z art. 7 ust. 1 ustawy </w:t>
      </w:r>
    </w:p>
    <w:p w14:paraId="1D2C01DB" w14:textId="77777777" w:rsidR="00E430B0" w:rsidRPr="00E430B0" w:rsidRDefault="00E430B0" w:rsidP="008778B0">
      <w:pPr>
        <w:tabs>
          <w:tab w:val="left" w:pos="2127"/>
        </w:tabs>
        <w:spacing w:line="276" w:lineRule="auto"/>
        <w:ind w:left="2127"/>
        <w:rPr>
          <w:rFonts w:ascii="Calibri" w:hAnsi="Calibri" w:cs="Calibri"/>
          <w:bCs/>
          <w:iCs/>
          <w:color w:val="000000"/>
          <w:sz w:val="24"/>
          <w:szCs w:val="24"/>
        </w:rPr>
      </w:pPr>
      <w:r w:rsidRPr="00E430B0">
        <w:rPr>
          <w:rFonts w:ascii="Calibri" w:hAnsi="Calibri" w:cs="Calibri"/>
          <w:bCs/>
          <w:iCs/>
          <w:color w:val="000000"/>
          <w:sz w:val="24"/>
          <w:szCs w:val="24"/>
        </w:rPr>
        <w:t>z dnia 13 kwietnia 2022 r. o szczególnych rozwiązaniach w zakresie przeciwdziałania wspieraniu agresji na Ukrainę oraz służących ochronie bezpieczeństwa narodowego,</w:t>
      </w:r>
    </w:p>
    <w:p w14:paraId="493C5A29" w14:textId="217B8BD6" w:rsidR="00E430B0" w:rsidRPr="00E430B0" w:rsidRDefault="00E430B0" w:rsidP="00E430B0">
      <w:pPr>
        <w:tabs>
          <w:tab w:val="left" w:pos="2127"/>
        </w:tabs>
        <w:spacing w:line="276" w:lineRule="auto"/>
        <w:jc w:val="both"/>
        <w:rPr>
          <w:rFonts w:ascii="Calibri" w:hAnsi="Calibri" w:cs="Calibri"/>
          <w:bCs/>
          <w:iCs/>
          <w:color w:val="000000"/>
          <w:sz w:val="24"/>
          <w:szCs w:val="24"/>
        </w:rPr>
      </w:pPr>
      <w:r w:rsidRPr="00E430B0">
        <w:rPr>
          <w:rFonts w:ascii="Calibri" w:hAnsi="Calibri" w:cs="Calibri"/>
          <w:bCs/>
          <w:iCs/>
          <w:color w:val="000000"/>
          <w:sz w:val="24"/>
          <w:szCs w:val="24"/>
        </w:rPr>
        <w:t xml:space="preserve">Załącznik nr </w:t>
      </w:r>
      <w:r w:rsidR="00407C65">
        <w:rPr>
          <w:rFonts w:ascii="Calibri" w:hAnsi="Calibri" w:cs="Calibri"/>
          <w:bCs/>
          <w:iCs/>
          <w:color w:val="000000"/>
          <w:sz w:val="24"/>
          <w:szCs w:val="24"/>
        </w:rPr>
        <w:t>4</w:t>
      </w:r>
      <w:r w:rsidRPr="00E430B0">
        <w:rPr>
          <w:rFonts w:ascii="Calibri" w:hAnsi="Calibri" w:cs="Calibri"/>
          <w:bCs/>
          <w:iCs/>
          <w:color w:val="000000"/>
          <w:sz w:val="24"/>
          <w:szCs w:val="24"/>
        </w:rPr>
        <w:t xml:space="preserve"> -</w:t>
      </w:r>
      <w:r w:rsidRPr="00E430B0">
        <w:rPr>
          <w:rFonts w:ascii="Calibri" w:hAnsi="Calibri" w:cs="Calibri"/>
          <w:bCs/>
          <w:iCs/>
          <w:color w:val="000000"/>
          <w:sz w:val="24"/>
          <w:szCs w:val="24"/>
        </w:rPr>
        <w:tab/>
        <w:t>Projekt umowy</w:t>
      </w:r>
      <w:r w:rsidR="00391C3C">
        <w:rPr>
          <w:rFonts w:ascii="Calibri" w:hAnsi="Calibri" w:cs="Calibri"/>
          <w:bCs/>
          <w:iCs/>
          <w:color w:val="000000"/>
          <w:sz w:val="24"/>
          <w:szCs w:val="24"/>
        </w:rPr>
        <w:t xml:space="preserve"> wraz z załącznikiem</w:t>
      </w:r>
    </w:p>
    <w:p w14:paraId="2A5F45F3" w14:textId="4AD46A2F" w:rsidR="00E430B0" w:rsidRDefault="00E430B0" w:rsidP="008778B0">
      <w:pPr>
        <w:tabs>
          <w:tab w:val="left" w:pos="2127"/>
        </w:tabs>
        <w:spacing w:line="276" w:lineRule="auto"/>
        <w:ind w:left="2127" w:hanging="2127"/>
        <w:rPr>
          <w:rFonts w:ascii="Calibri" w:hAnsi="Calibri" w:cs="Calibri"/>
          <w:bCs/>
          <w:iCs/>
          <w:color w:val="000000"/>
          <w:sz w:val="24"/>
          <w:szCs w:val="24"/>
        </w:rPr>
      </w:pPr>
      <w:r w:rsidRPr="00E430B0">
        <w:rPr>
          <w:rFonts w:ascii="Calibri" w:hAnsi="Calibri" w:cs="Calibri"/>
          <w:bCs/>
          <w:iCs/>
          <w:color w:val="000000"/>
          <w:sz w:val="24"/>
          <w:szCs w:val="24"/>
        </w:rPr>
        <w:t xml:space="preserve">Załącznik nr </w:t>
      </w:r>
      <w:r w:rsidR="00407C65">
        <w:rPr>
          <w:rFonts w:ascii="Calibri" w:hAnsi="Calibri" w:cs="Calibri"/>
          <w:bCs/>
          <w:iCs/>
          <w:color w:val="000000"/>
          <w:sz w:val="24"/>
          <w:szCs w:val="24"/>
        </w:rPr>
        <w:t>5</w:t>
      </w:r>
      <w:r w:rsidRPr="00E430B0">
        <w:rPr>
          <w:rFonts w:ascii="Calibri" w:hAnsi="Calibri" w:cs="Calibri"/>
          <w:bCs/>
          <w:iCs/>
          <w:color w:val="000000"/>
          <w:sz w:val="24"/>
          <w:szCs w:val="24"/>
        </w:rPr>
        <w:t xml:space="preserve"> -</w:t>
      </w:r>
      <w:r w:rsidRPr="00E430B0">
        <w:rPr>
          <w:rFonts w:ascii="Calibri" w:hAnsi="Calibri" w:cs="Calibri"/>
          <w:bCs/>
          <w:iCs/>
          <w:color w:val="000000"/>
          <w:sz w:val="24"/>
          <w:szCs w:val="24"/>
        </w:rPr>
        <w:tab/>
        <w:t>Oświadczenie o braku przynależności lub przynależności do tej samej grupy kapitałowej (na wezwanie Zamawiającego),</w:t>
      </w:r>
    </w:p>
    <w:p w14:paraId="77549BCE" w14:textId="0FDD5E94" w:rsidR="00A3211A" w:rsidRDefault="00EF3FBC" w:rsidP="008778B0">
      <w:pPr>
        <w:spacing w:line="276" w:lineRule="auto"/>
        <w:ind w:left="2127" w:hanging="2127"/>
        <w:rPr>
          <w:rFonts w:ascii="Calibri" w:hAnsi="Calibri" w:cs="Calibri"/>
          <w:bCs/>
          <w:iCs/>
          <w:color w:val="000000"/>
          <w:sz w:val="24"/>
          <w:szCs w:val="24"/>
        </w:rPr>
      </w:pPr>
      <w:r w:rsidRPr="00EF3FBC">
        <w:rPr>
          <w:rFonts w:ascii="Calibri" w:hAnsi="Calibri" w:cs="Calibri"/>
          <w:bCs/>
          <w:iCs/>
          <w:color w:val="000000"/>
          <w:sz w:val="24"/>
          <w:szCs w:val="24"/>
        </w:rPr>
        <w:t>Załącznik nr</w:t>
      </w:r>
      <w:r>
        <w:rPr>
          <w:rFonts w:ascii="Calibri" w:hAnsi="Calibri" w:cs="Calibri"/>
          <w:b/>
          <w:i/>
          <w:color w:val="000000"/>
          <w:sz w:val="24"/>
          <w:szCs w:val="24"/>
        </w:rPr>
        <w:t xml:space="preserve"> </w:t>
      </w:r>
      <w:r w:rsidR="00407C65">
        <w:rPr>
          <w:rFonts w:ascii="Calibri" w:hAnsi="Calibri" w:cs="Calibri"/>
          <w:bCs/>
          <w:iCs/>
          <w:color w:val="000000"/>
          <w:sz w:val="24"/>
          <w:szCs w:val="24"/>
        </w:rPr>
        <w:t>6</w:t>
      </w:r>
      <w:r w:rsidRPr="00EF3FBC">
        <w:rPr>
          <w:rFonts w:ascii="Calibri" w:hAnsi="Calibri" w:cs="Calibri"/>
          <w:bCs/>
          <w:iCs/>
          <w:color w:val="000000"/>
          <w:sz w:val="24"/>
          <w:szCs w:val="24"/>
        </w:rPr>
        <w:t xml:space="preserve"> </w:t>
      </w:r>
      <w:r>
        <w:rPr>
          <w:rFonts w:ascii="Calibri" w:hAnsi="Calibri" w:cs="Calibri"/>
          <w:bCs/>
          <w:iCs/>
          <w:color w:val="000000"/>
          <w:sz w:val="24"/>
          <w:szCs w:val="24"/>
        </w:rPr>
        <w:t xml:space="preserve">-    </w:t>
      </w:r>
      <w:r w:rsidR="00E430B0">
        <w:rPr>
          <w:rFonts w:ascii="Calibri" w:hAnsi="Calibri" w:cs="Calibri"/>
          <w:bCs/>
          <w:iCs/>
          <w:color w:val="000000"/>
          <w:sz w:val="24"/>
          <w:szCs w:val="24"/>
        </w:rPr>
        <w:tab/>
      </w:r>
      <w:r w:rsidRPr="00EF3FBC">
        <w:rPr>
          <w:rFonts w:ascii="Calibri" w:hAnsi="Calibri" w:cs="Calibri"/>
          <w:bCs/>
          <w:iCs/>
          <w:color w:val="000000"/>
          <w:sz w:val="24"/>
          <w:szCs w:val="24"/>
        </w:rPr>
        <w:t>Oświadczenie Wykonawców wspólnie ubiegających się o udzielenie zamówienia (jeśli dotyczy),</w:t>
      </w:r>
    </w:p>
    <w:p w14:paraId="561915B9" w14:textId="1B6347E8" w:rsidR="0018099D" w:rsidRDefault="0018099D" w:rsidP="0083596D">
      <w:pPr>
        <w:spacing w:line="276" w:lineRule="auto"/>
        <w:jc w:val="both"/>
        <w:rPr>
          <w:rFonts w:ascii="Calibri" w:hAnsi="Calibri" w:cs="Calibri"/>
          <w:b/>
          <w:i/>
          <w:color w:val="000000"/>
          <w:sz w:val="24"/>
          <w:szCs w:val="24"/>
        </w:rPr>
      </w:pPr>
    </w:p>
    <w:p w14:paraId="738C138C" w14:textId="0CEBC54E" w:rsidR="00EE117E" w:rsidRDefault="00EE117E" w:rsidP="00244246">
      <w:pPr>
        <w:jc w:val="right"/>
        <w:rPr>
          <w:rFonts w:asciiTheme="minorHAnsi" w:hAnsiTheme="minorHAnsi" w:cstheme="minorHAnsi"/>
          <w:sz w:val="24"/>
          <w:szCs w:val="24"/>
        </w:rPr>
      </w:pPr>
    </w:p>
    <w:p w14:paraId="4BFCFD94" w14:textId="4398F21A" w:rsidR="005148B7" w:rsidRDefault="005148B7" w:rsidP="00244246">
      <w:pPr>
        <w:jc w:val="right"/>
        <w:rPr>
          <w:rFonts w:asciiTheme="minorHAnsi" w:hAnsiTheme="minorHAnsi" w:cstheme="minorHAnsi"/>
          <w:sz w:val="24"/>
          <w:szCs w:val="24"/>
        </w:rPr>
      </w:pPr>
    </w:p>
    <w:p w14:paraId="5D8CB964" w14:textId="7AB12B62" w:rsidR="005148B7" w:rsidRDefault="005148B7" w:rsidP="00244246">
      <w:pPr>
        <w:jc w:val="right"/>
        <w:rPr>
          <w:rFonts w:asciiTheme="minorHAnsi" w:hAnsiTheme="minorHAnsi" w:cstheme="minorHAnsi"/>
          <w:sz w:val="24"/>
          <w:szCs w:val="24"/>
        </w:rPr>
      </w:pPr>
    </w:p>
    <w:p w14:paraId="3E598644" w14:textId="77777777" w:rsidR="00F100D6" w:rsidRDefault="00F100D6" w:rsidP="00244246">
      <w:pPr>
        <w:jc w:val="right"/>
        <w:rPr>
          <w:rFonts w:asciiTheme="minorHAnsi" w:hAnsiTheme="minorHAnsi" w:cstheme="minorHAnsi"/>
          <w:sz w:val="24"/>
          <w:szCs w:val="24"/>
        </w:rPr>
      </w:pPr>
    </w:p>
    <w:p w14:paraId="59918540" w14:textId="7B3CD718" w:rsidR="005148B7" w:rsidRDefault="005148B7" w:rsidP="00244246">
      <w:pPr>
        <w:jc w:val="right"/>
        <w:rPr>
          <w:rFonts w:asciiTheme="minorHAnsi" w:hAnsiTheme="minorHAnsi" w:cstheme="minorHAnsi"/>
          <w:sz w:val="24"/>
          <w:szCs w:val="24"/>
        </w:rPr>
      </w:pPr>
    </w:p>
    <w:p w14:paraId="6C786564" w14:textId="77777777" w:rsidR="00F100D6" w:rsidRPr="00370B17" w:rsidRDefault="00F100D6" w:rsidP="00F100D6">
      <w:pPr>
        <w:spacing w:line="276" w:lineRule="auto"/>
        <w:rPr>
          <w:rFonts w:ascii="Calibri" w:hAnsi="Calibri" w:cs="Calibri"/>
          <w:sz w:val="24"/>
          <w:szCs w:val="24"/>
        </w:rPr>
      </w:pPr>
      <w:r>
        <w:rPr>
          <w:rFonts w:asciiTheme="minorHAnsi" w:hAnsiTheme="minorHAnsi" w:cstheme="minorHAnsi"/>
          <w:sz w:val="24"/>
          <w:szCs w:val="24"/>
        </w:rPr>
        <w:tab/>
      </w:r>
      <w:r w:rsidRPr="00370B17">
        <w:rPr>
          <w:rFonts w:ascii="Calibri" w:hAnsi="Calibri" w:cs="Calibri"/>
          <w:sz w:val="24"/>
          <w:szCs w:val="24"/>
        </w:rPr>
        <w:t>_______</w:t>
      </w:r>
    </w:p>
    <w:p w14:paraId="61D6957A" w14:textId="77777777" w:rsidR="00F100D6" w:rsidRPr="00370B17" w:rsidRDefault="00F100D6" w:rsidP="00F100D6">
      <w:pPr>
        <w:pStyle w:val="Akapitzlist"/>
        <w:numPr>
          <w:ilvl w:val="0"/>
          <w:numId w:val="6"/>
        </w:numPr>
        <w:autoSpaceDE/>
        <w:autoSpaceDN/>
        <w:spacing w:after="150"/>
        <w:ind w:left="426" w:hanging="426"/>
        <w:jc w:val="both"/>
        <w:rPr>
          <w:rFonts w:asciiTheme="minorHAnsi" w:hAnsiTheme="minorHAnsi" w:cstheme="minorHAnsi"/>
          <w:i/>
          <w:sz w:val="16"/>
          <w:szCs w:val="18"/>
        </w:rPr>
      </w:pPr>
      <w:r w:rsidRPr="00370B17">
        <w:rPr>
          <w:rFonts w:asciiTheme="minorHAnsi" w:hAnsiTheme="minorHAnsi" w:cstheme="minorHAnsi"/>
          <w:b/>
          <w:i/>
          <w:sz w:val="16"/>
          <w:szCs w:val="18"/>
          <w:vertAlign w:val="superscript"/>
        </w:rPr>
        <w:t>*</w:t>
      </w:r>
      <w:r w:rsidRPr="00370B17">
        <w:rPr>
          <w:rFonts w:asciiTheme="minorHAnsi" w:hAnsiTheme="minorHAnsi" w:cstheme="minorHAnsi"/>
          <w:b/>
          <w:i/>
          <w:sz w:val="16"/>
          <w:szCs w:val="18"/>
        </w:rPr>
        <w:t xml:space="preserve"> Wyjaśnienie:</w:t>
      </w:r>
      <w:r w:rsidRPr="00370B17">
        <w:rPr>
          <w:rFonts w:asciiTheme="minorHAnsi" w:hAnsiTheme="minorHAnsi" w:cstheme="minorHAnsi"/>
          <w:i/>
          <w:sz w:val="16"/>
          <w:szCs w:val="18"/>
        </w:rPr>
        <w:t xml:space="preserve"> informacja w tym zakresie jest wymagana, jeżeli w odniesieniu do danego administratora lub podmiotu przetwarzającego istnieje obowiązek wyznaczenia inspektora ochrony danych osobowych.</w:t>
      </w:r>
    </w:p>
    <w:p w14:paraId="003155BF" w14:textId="77777777" w:rsidR="00F100D6" w:rsidRPr="00D65753" w:rsidRDefault="00F100D6" w:rsidP="00F100D6">
      <w:pPr>
        <w:pStyle w:val="Akapitzlist"/>
        <w:numPr>
          <w:ilvl w:val="0"/>
          <w:numId w:val="6"/>
        </w:numPr>
        <w:autoSpaceDE/>
        <w:autoSpaceDN/>
        <w:ind w:left="426" w:hanging="426"/>
        <w:rPr>
          <w:rFonts w:asciiTheme="minorHAnsi" w:eastAsia="Calibri" w:hAnsiTheme="minorHAnsi" w:cstheme="minorHAnsi"/>
          <w:i/>
          <w:sz w:val="16"/>
          <w:szCs w:val="18"/>
          <w:lang w:eastAsia="en-US"/>
        </w:rPr>
      </w:pPr>
      <w:r w:rsidRPr="00370B17">
        <w:rPr>
          <w:rFonts w:asciiTheme="minorHAnsi" w:eastAsia="Calibri" w:hAnsiTheme="minorHAnsi" w:cstheme="minorHAnsi"/>
          <w:b/>
          <w:i/>
          <w:sz w:val="16"/>
          <w:szCs w:val="18"/>
          <w:vertAlign w:val="superscript"/>
          <w:lang w:eastAsia="en-US"/>
        </w:rPr>
        <w:t>**</w:t>
      </w:r>
      <w:r w:rsidRPr="00370B17">
        <w:rPr>
          <w:rFonts w:asciiTheme="minorHAnsi" w:eastAsia="Calibri" w:hAnsiTheme="minorHAnsi" w:cstheme="minorHAnsi"/>
          <w:b/>
          <w:i/>
          <w:sz w:val="16"/>
          <w:szCs w:val="18"/>
          <w:lang w:eastAsia="en-US"/>
        </w:rPr>
        <w:t>Wyjaśnienie:</w:t>
      </w:r>
      <w:r w:rsidRPr="00370B17">
        <w:rPr>
          <w:rFonts w:asciiTheme="minorHAnsi" w:eastAsia="Calibri" w:hAnsiTheme="minorHAnsi" w:cstheme="minorHAnsi"/>
          <w:i/>
          <w:sz w:val="16"/>
          <w:szCs w:val="18"/>
          <w:lang w:eastAsia="en-US"/>
        </w:rPr>
        <w:t xml:space="preserve"> </w:t>
      </w:r>
      <w:r w:rsidRPr="00370B17">
        <w:rPr>
          <w:rFonts w:asciiTheme="minorHAnsi" w:hAnsiTheme="minorHAnsi" w:cstheme="minorHAnsi"/>
          <w:i/>
          <w:sz w:val="16"/>
          <w:szCs w:val="18"/>
        </w:rPr>
        <w:t xml:space="preserve">skorzystanie z prawa do sprostowania nie może skutkować zmianą </w:t>
      </w:r>
      <w:r w:rsidRPr="00370B17">
        <w:rPr>
          <w:rFonts w:asciiTheme="minorHAnsi" w:eastAsia="Calibri" w:hAnsiTheme="minorHAnsi" w:cstheme="minorHAnsi"/>
          <w:i/>
          <w:sz w:val="16"/>
          <w:szCs w:val="18"/>
          <w:lang w:eastAsia="en-US"/>
        </w:rPr>
        <w:t xml:space="preserve">wyniku postępowania o udzielenie zamówienia publicznego ani zmianą postanowień umowy w </w:t>
      </w:r>
      <w:r>
        <w:rPr>
          <w:rFonts w:asciiTheme="minorHAnsi" w:eastAsia="Calibri" w:hAnsiTheme="minorHAnsi" w:cstheme="minorHAnsi"/>
          <w:i/>
          <w:sz w:val="16"/>
          <w:szCs w:val="18"/>
          <w:lang w:eastAsia="en-US"/>
        </w:rPr>
        <w:t>zakresie niezgodnym z ustawą PZP</w:t>
      </w:r>
      <w:r w:rsidRPr="00370B17">
        <w:rPr>
          <w:rFonts w:asciiTheme="minorHAnsi" w:eastAsia="Calibri" w:hAnsiTheme="minorHAnsi" w:cstheme="minorHAnsi"/>
          <w:i/>
          <w:sz w:val="16"/>
          <w:szCs w:val="18"/>
          <w:lang w:eastAsia="en-US"/>
        </w:rPr>
        <w:t xml:space="preserve"> oraz nie może naruszać integralności protokołu oraz jego załączników.</w:t>
      </w:r>
    </w:p>
    <w:p w14:paraId="7FB32D7D" w14:textId="77777777" w:rsidR="00F100D6" w:rsidRDefault="00F100D6" w:rsidP="00F100D6">
      <w:pPr>
        <w:pStyle w:val="Akapitzlist"/>
        <w:numPr>
          <w:ilvl w:val="0"/>
          <w:numId w:val="6"/>
        </w:numPr>
        <w:autoSpaceDE/>
        <w:autoSpaceDN/>
        <w:ind w:left="426" w:hanging="426"/>
        <w:jc w:val="both"/>
        <w:rPr>
          <w:rFonts w:asciiTheme="minorHAnsi" w:hAnsiTheme="minorHAnsi" w:cstheme="minorHAnsi"/>
          <w:i/>
          <w:sz w:val="16"/>
          <w:szCs w:val="18"/>
        </w:rPr>
      </w:pPr>
      <w:r w:rsidRPr="00370B17">
        <w:rPr>
          <w:rFonts w:asciiTheme="minorHAnsi" w:eastAsia="Calibri" w:hAnsiTheme="minorHAnsi" w:cstheme="minorHAnsi"/>
          <w:b/>
          <w:i/>
          <w:sz w:val="16"/>
          <w:szCs w:val="18"/>
          <w:vertAlign w:val="superscript"/>
          <w:lang w:eastAsia="en-US"/>
        </w:rPr>
        <w:t xml:space="preserve">*** </w:t>
      </w:r>
      <w:r w:rsidRPr="00370B17">
        <w:rPr>
          <w:rFonts w:asciiTheme="minorHAnsi" w:eastAsia="Calibri" w:hAnsiTheme="minorHAnsi" w:cstheme="minorHAnsi"/>
          <w:b/>
          <w:i/>
          <w:sz w:val="16"/>
          <w:szCs w:val="18"/>
          <w:lang w:eastAsia="en-US"/>
        </w:rPr>
        <w:t>Wyjaśnienie:</w:t>
      </w:r>
      <w:r w:rsidRPr="00370B17">
        <w:rPr>
          <w:rFonts w:asciiTheme="minorHAnsi" w:eastAsia="Calibri" w:hAnsiTheme="minorHAnsi" w:cstheme="minorHAnsi"/>
          <w:i/>
          <w:sz w:val="16"/>
          <w:szCs w:val="18"/>
          <w:lang w:eastAsia="en-US"/>
        </w:rPr>
        <w:t xml:space="preserve"> prawo do ograniczenia przetwarzania nie ma zastosowania w odniesieniu do </w:t>
      </w:r>
      <w:r w:rsidRPr="00370B17">
        <w:rPr>
          <w:rFonts w:asciiTheme="minorHAnsi" w:hAnsiTheme="minorHAnsi" w:cstheme="minorHAnsi"/>
          <w:i/>
          <w:sz w:val="16"/>
          <w:szCs w:val="18"/>
        </w:rPr>
        <w:t>przechowywania, w celu zapewnienia korzystania ze środków ochrony prawnej lub w celu ochrony praw innej osoby fizycznej lub prawnej, lub z uwagi na ważne względy interesu publicznego Unii Europejskiej lub państwa członkowskiego.</w:t>
      </w:r>
    </w:p>
    <w:p w14:paraId="68149E31" w14:textId="17E521F4" w:rsidR="005D5409" w:rsidRDefault="005D5409" w:rsidP="00F100D6">
      <w:pPr>
        <w:tabs>
          <w:tab w:val="left" w:pos="590"/>
        </w:tabs>
        <w:rPr>
          <w:rFonts w:asciiTheme="minorHAnsi" w:hAnsiTheme="minorHAnsi" w:cstheme="minorHAnsi"/>
          <w:sz w:val="24"/>
          <w:szCs w:val="24"/>
        </w:rPr>
      </w:pPr>
    </w:p>
    <w:p w14:paraId="6723EFCC" w14:textId="68B34278" w:rsidR="00391C3C" w:rsidRDefault="00391C3C" w:rsidP="00244246">
      <w:pPr>
        <w:jc w:val="right"/>
        <w:rPr>
          <w:rFonts w:asciiTheme="minorHAnsi" w:hAnsiTheme="minorHAnsi" w:cstheme="minorHAnsi"/>
          <w:sz w:val="24"/>
          <w:szCs w:val="24"/>
        </w:rPr>
      </w:pPr>
    </w:p>
    <w:p w14:paraId="4009DBDF" w14:textId="5544D187" w:rsidR="00391C3C" w:rsidRDefault="00391C3C" w:rsidP="00244246">
      <w:pPr>
        <w:jc w:val="right"/>
        <w:rPr>
          <w:rFonts w:asciiTheme="minorHAnsi" w:hAnsiTheme="minorHAnsi" w:cstheme="minorHAnsi"/>
          <w:sz w:val="24"/>
          <w:szCs w:val="24"/>
        </w:rPr>
      </w:pPr>
    </w:p>
    <w:p w14:paraId="5C8D88F7" w14:textId="006310E1" w:rsidR="00244246" w:rsidRPr="008B6994" w:rsidRDefault="00244246" w:rsidP="00244246">
      <w:pPr>
        <w:jc w:val="right"/>
        <w:rPr>
          <w:rFonts w:asciiTheme="minorHAnsi" w:hAnsiTheme="minorHAnsi" w:cstheme="minorHAnsi"/>
          <w:sz w:val="24"/>
          <w:szCs w:val="24"/>
        </w:rPr>
      </w:pPr>
      <w:r w:rsidRPr="008B6994">
        <w:rPr>
          <w:rFonts w:asciiTheme="minorHAnsi" w:hAnsiTheme="minorHAnsi" w:cstheme="minorHAnsi"/>
          <w:sz w:val="24"/>
          <w:szCs w:val="24"/>
        </w:rPr>
        <w:lastRenderedPageBreak/>
        <w:t xml:space="preserve">Załącznik nr </w:t>
      </w:r>
      <w:r>
        <w:rPr>
          <w:rFonts w:asciiTheme="minorHAnsi" w:hAnsiTheme="minorHAnsi" w:cstheme="minorHAnsi"/>
          <w:sz w:val="24"/>
          <w:szCs w:val="24"/>
        </w:rPr>
        <w:t>1</w:t>
      </w:r>
    </w:p>
    <w:p w14:paraId="3CCC408D" w14:textId="4AC4B3F0" w:rsidR="00244246" w:rsidRDefault="00244246" w:rsidP="00244246">
      <w:pPr>
        <w:spacing w:line="276" w:lineRule="auto"/>
        <w:rPr>
          <w:rFonts w:ascii="Calibri" w:hAnsi="Calibri" w:cs="Calibri"/>
          <w:b/>
          <w:bCs/>
          <w:sz w:val="24"/>
          <w:szCs w:val="24"/>
        </w:rPr>
      </w:pPr>
      <w:r>
        <w:rPr>
          <w:rFonts w:ascii="Calibri" w:hAnsi="Calibri" w:cs="Calibri"/>
          <w:b/>
          <w:bCs/>
          <w:sz w:val="24"/>
          <w:szCs w:val="24"/>
        </w:rPr>
        <w:t xml:space="preserve">Znak sprawy: </w:t>
      </w:r>
      <w:r w:rsidR="00172FEC">
        <w:rPr>
          <w:rFonts w:ascii="Calibri" w:hAnsi="Calibri" w:cs="Calibri"/>
          <w:b/>
          <w:bCs/>
          <w:sz w:val="24"/>
          <w:szCs w:val="24"/>
        </w:rPr>
        <w:t>4/TP1/SZP-3/2026</w:t>
      </w:r>
    </w:p>
    <w:p w14:paraId="02D52C61" w14:textId="77777777" w:rsidR="00244246" w:rsidRPr="00870770" w:rsidRDefault="00244246" w:rsidP="00244246">
      <w:pPr>
        <w:spacing w:line="276" w:lineRule="auto"/>
        <w:rPr>
          <w:rFonts w:ascii="Calibri" w:hAnsi="Calibri" w:cs="Calibri"/>
          <w:b/>
          <w:bCs/>
          <w:sz w:val="28"/>
          <w:szCs w:val="28"/>
        </w:rPr>
      </w:pPr>
    </w:p>
    <w:p w14:paraId="47143FD5" w14:textId="102A32C5" w:rsidR="00244246" w:rsidRDefault="00244246" w:rsidP="00244246">
      <w:pPr>
        <w:spacing w:line="288" w:lineRule="auto"/>
        <w:jc w:val="center"/>
        <w:rPr>
          <w:rFonts w:ascii="Calibri" w:hAnsi="Calibri" w:cs="Calibri"/>
          <w:b/>
          <w:sz w:val="24"/>
          <w:szCs w:val="24"/>
        </w:rPr>
      </w:pPr>
      <w:r w:rsidRPr="0066686F">
        <w:rPr>
          <w:rFonts w:ascii="Calibri" w:hAnsi="Calibri" w:cs="Calibri"/>
          <w:b/>
          <w:sz w:val="24"/>
          <w:szCs w:val="24"/>
        </w:rPr>
        <w:t>OPIS PRZEDMIOTU ZAMÓWIENIA</w:t>
      </w:r>
    </w:p>
    <w:p w14:paraId="3DEA7B2B" w14:textId="77777777" w:rsidR="00244246" w:rsidRDefault="00244246" w:rsidP="00244246">
      <w:pPr>
        <w:spacing w:line="288" w:lineRule="auto"/>
        <w:jc w:val="center"/>
        <w:rPr>
          <w:rFonts w:ascii="Calibri" w:hAnsi="Calibri" w:cs="Calibri"/>
          <w:b/>
          <w:sz w:val="24"/>
          <w:szCs w:val="24"/>
        </w:rPr>
      </w:pPr>
    </w:p>
    <w:p w14:paraId="2007D545" w14:textId="56C0CE60" w:rsidR="00244246" w:rsidRPr="009B017F" w:rsidRDefault="00244246" w:rsidP="00EF48D8">
      <w:pPr>
        <w:pStyle w:val="Tekstpodstawowywcity"/>
        <w:spacing w:after="0" w:line="276" w:lineRule="auto"/>
        <w:ind w:left="0"/>
        <w:rPr>
          <w:rFonts w:asciiTheme="minorHAnsi" w:hAnsiTheme="minorHAnsi" w:cstheme="minorHAnsi"/>
          <w:b/>
          <w:bCs/>
          <w:sz w:val="24"/>
          <w:szCs w:val="24"/>
        </w:rPr>
      </w:pPr>
      <w:r w:rsidRPr="009B017F">
        <w:rPr>
          <w:rFonts w:asciiTheme="minorHAnsi" w:hAnsiTheme="minorHAnsi" w:cstheme="minorHAnsi"/>
          <w:b/>
          <w:bCs/>
          <w:sz w:val="24"/>
          <w:szCs w:val="24"/>
        </w:rPr>
        <w:t>Zamówienie obejmuje:</w:t>
      </w:r>
    </w:p>
    <w:p w14:paraId="1E2B480A" w14:textId="77777777" w:rsidR="00EF48D8" w:rsidRPr="00EF48D8" w:rsidRDefault="00EF48D8" w:rsidP="00EF48D8">
      <w:pPr>
        <w:pStyle w:val="Tekstpodstawowywcity"/>
        <w:spacing w:after="0" w:line="276" w:lineRule="auto"/>
        <w:ind w:left="0"/>
        <w:rPr>
          <w:rFonts w:asciiTheme="minorHAnsi" w:hAnsiTheme="minorHAnsi" w:cstheme="minorHAnsi"/>
          <w:b/>
          <w:bCs/>
          <w:sz w:val="24"/>
          <w:szCs w:val="24"/>
          <w:u w:val="single"/>
        </w:rPr>
      </w:pPr>
    </w:p>
    <w:p w14:paraId="7D7775A1" w14:textId="77777777" w:rsidR="00EF48D8" w:rsidRPr="009B017F" w:rsidRDefault="00EF48D8" w:rsidP="003B1BE0">
      <w:pPr>
        <w:pStyle w:val="Tekstpodstawowywcity"/>
        <w:numPr>
          <w:ilvl w:val="0"/>
          <w:numId w:val="71"/>
        </w:numPr>
        <w:spacing w:after="0" w:line="276" w:lineRule="auto"/>
        <w:ind w:left="284" w:hanging="284"/>
        <w:rPr>
          <w:rFonts w:asciiTheme="minorHAnsi" w:hAnsiTheme="minorHAnsi" w:cstheme="minorHAnsi"/>
          <w:b/>
          <w:bCs/>
          <w:color w:val="0070C0"/>
          <w:sz w:val="24"/>
          <w:szCs w:val="24"/>
          <w:u w:val="single"/>
        </w:rPr>
      </w:pPr>
      <w:r w:rsidRPr="009B017F">
        <w:rPr>
          <w:rFonts w:asciiTheme="minorHAnsi" w:hAnsiTheme="minorHAnsi" w:cstheme="minorHAnsi"/>
          <w:b/>
          <w:bCs/>
          <w:color w:val="0070C0"/>
          <w:sz w:val="24"/>
          <w:szCs w:val="24"/>
          <w:u w:val="single"/>
        </w:rPr>
        <w:t xml:space="preserve">Obiekty przy ul. Racławicka 15-17 w Koszalinie:     </w:t>
      </w:r>
    </w:p>
    <w:p w14:paraId="6AE8A50F" w14:textId="77777777" w:rsidR="00EF48D8" w:rsidRPr="00EF48D8" w:rsidRDefault="00EF48D8" w:rsidP="00EF48D8">
      <w:pPr>
        <w:pStyle w:val="Tekstpodstawowywcity"/>
        <w:spacing w:after="0" w:line="276" w:lineRule="auto"/>
        <w:ind w:left="284"/>
        <w:rPr>
          <w:rFonts w:asciiTheme="minorHAnsi" w:hAnsiTheme="minorHAnsi" w:cstheme="minorHAnsi"/>
          <w:b/>
          <w:bCs/>
          <w:sz w:val="24"/>
          <w:szCs w:val="24"/>
          <w:u w:val="single"/>
        </w:rPr>
      </w:pPr>
    </w:p>
    <w:p w14:paraId="7A112F26" w14:textId="14327924" w:rsidR="00EF48D8" w:rsidRPr="00EF48D8" w:rsidRDefault="00EF48D8" w:rsidP="003B1BE0">
      <w:pPr>
        <w:pStyle w:val="Akapitzlist"/>
        <w:widowControl w:val="0"/>
        <w:numPr>
          <w:ilvl w:val="0"/>
          <w:numId w:val="106"/>
        </w:numPr>
        <w:adjustRightInd w:val="0"/>
        <w:spacing w:line="276" w:lineRule="auto"/>
        <w:ind w:left="284" w:hanging="284"/>
        <w:contextualSpacing w:val="0"/>
        <w:jc w:val="both"/>
        <w:rPr>
          <w:rFonts w:asciiTheme="minorHAnsi" w:hAnsiTheme="minorHAnsi" w:cstheme="minorHAnsi"/>
          <w:b/>
          <w:sz w:val="24"/>
          <w:szCs w:val="24"/>
        </w:rPr>
      </w:pPr>
      <w:r w:rsidRPr="00EF48D8">
        <w:rPr>
          <w:rFonts w:asciiTheme="minorHAnsi" w:hAnsiTheme="minorHAnsi" w:cstheme="minorHAnsi"/>
          <w:b/>
          <w:sz w:val="24"/>
          <w:szCs w:val="24"/>
        </w:rPr>
        <w:t>Stały monitoring elektroniczny systemów alarmowych Zamawiającego</w:t>
      </w:r>
      <w:r w:rsidRPr="00EF48D8">
        <w:rPr>
          <w:rFonts w:asciiTheme="minorHAnsi" w:hAnsiTheme="minorHAnsi" w:cstheme="minorHAnsi"/>
          <w:sz w:val="24"/>
          <w:szCs w:val="24"/>
        </w:rPr>
        <w:t xml:space="preserve"> w zakresie ochrony przed włamaniem, napadem, pożarem i zalaniem na podstawie sygnałów transmitowanych przez zastosowane systemy alarmowe</w:t>
      </w:r>
      <w:r w:rsidR="009B017F">
        <w:rPr>
          <w:rFonts w:asciiTheme="minorHAnsi" w:hAnsiTheme="minorHAnsi" w:cstheme="minorHAnsi"/>
          <w:sz w:val="24"/>
          <w:szCs w:val="24"/>
        </w:rPr>
        <w:t>:</w:t>
      </w:r>
    </w:p>
    <w:p w14:paraId="004ACB01" w14:textId="64E49584" w:rsidR="00EF48D8" w:rsidRPr="00C90564" w:rsidRDefault="00C90564" w:rsidP="00C90564">
      <w:pPr>
        <w:widowControl w:val="0"/>
        <w:adjustRightInd w:val="0"/>
        <w:spacing w:line="276" w:lineRule="auto"/>
        <w:ind w:left="568" w:hanging="142"/>
        <w:jc w:val="both"/>
        <w:rPr>
          <w:rFonts w:asciiTheme="minorHAnsi" w:hAnsiTheme="minorHAnsi" w:cstheme="minorHAnsi"/>
          <w:sz w:val="24"/>
          <w:szCs w:val="24"/>
        </w:rPr>
      </w:pPr>
      <w:r>
        <w:rPr>
          <w:rFonts w:asciiTheme="minorHAnsi" w:hAnsiTheme="minorHAnsi" w:cstheme="minorHAnsi"/>
          <w:sz w:val="24"/>
          <w:szCs w:val="24"/>
        </w:rPr>
        <w:t xml:space="preserve">- </w:t>
      </w:r>
      <w:r w:rsidR="009B017F" w:rsidRPr="00C90564">
        <w:rPr>
          <w:rFonts w:asciiTheme="minorHAnsi" w:hAnsiTheme="minorHAnsi" w:cstheme="minorHAnsi"/>
          <w:sz w:val="24"/>
          <w:szCs w:val="24"/>
        </w:rPr>
        <w:t>w</w:t>
      </w:r>
      <w:r w:rsidR="00EF48D8" w:rsidRPr="00C90564">
        <w:rPr>
          <w:rFonts w:asciiTheme="minorHAnsi" w:hAnsiTheme="minorHAnsi" w:cstheme="minorHAnsi"/>
          <w:sz w:val="24"/>
          <w:szCs w:val="24"/>
        </w:rPr>
        <w:t xml:space="preserve"> dni robocze w godzinach 21:30 - 6:30 </w:t>
      </w:r>
    </w:p>
    <w:p w14:paraId="505AA520" w14:textId="4108A0BD" w:rsidR="00EF48D8" w:rsidRPr="00C90564" w:rsidRDefault="00C90564" w:rsidP="00C90564">
      <w:pPr>
        <w:widowControl w:val="0"/>
        <w:adjustRightInd w:val="0"/>
        <w:spacing w:line="276" w:lineRule="auto"/>
        <w:ind w:left="568" w:hanging="142"/>
        <w:jc w:val="both"/>
        <w:rPr>
          <w:rFonts w:asciiTheme="minorHAnsi" w:hAnsiTheme="minorHAnsi" w:cstheme="minorHAnsi"/>
          <w:sz w:val="24"/>
          <w:szCs w:val="24"/>
        </w:rPr>
      </w:pPr>
      <w:r>
        <w:rPr>
          <w:rFonts w:asciiTheme="minorHAnsi" w:hAnsiTheme="minorHAnsi" w:cstheme="minorHAnsi"/>
          <w:sz w:val="24"/>
          <w:szCs w:val="24"/>
        </w:rPr>
        <w:t xml:space="preserve">- </w:t>
      </w:r>
      <w:r w:rsidR="009B017F" w:rsidRPr="00C90564">
        <w:rPr>
          <w:rFonts w:asciiTheme="minorHAnsi" w:hAnsiTheme="minorHAnsi" w:cstheme="minorHAnsi"/>
          <w:sz w:val="24"/>
          <w:szCs w:val="24"/>
        </w:rPr>
        <w:t>p</w:t>
      </w:r>
      <w:r w:rsidR="00EF48D8" w:rsidRPr="00C90564">
        <w:rPr>
          <w:rFonts w:asciiTheme="minorHAnsi" w:hAnsiTheme="minorHAnsi" w:cstheme="minorHAnsi"/>
          <w:sz w:val="24"/>
          <w:szCs w:val="24"/>
        </w:rPr>
        <w:t>odczas zjazdów studiów niestacjonarnych (soboty, niedziele) w godzinach 21:00 – 7:00</w:t>
      </w:r>
    </w:p>
    <w:p w14:paraId="407DAC92" w14:textId="3B18C8FC" w:rsidR="00EF48D8" w:rsidRPr="00C90564" w:rsidRDefault="00C90564" w:rsidP="00C90564">
      <w:pPr>
        <w:widowControl w:val="0"/>
        <w:adjustRightInd w:val="0"/>
        <w:spacing w:line="276" w:lineRule="auto"/>
        <w:ind w:left="568" w:hanging="142"/>
        <w:jc w:val="both"/>
        <w:rPr>
          <w:rFonts w:asciiTheme="minorHAnsi" w:hAnsiTheme="minorHAnsi" w:cstheme="minorHAnsi"/>
          <w:sz w:val="24"/>
          <w:szCs w:val="24"/>
        </w:rPr>
      </w:pPr>
      <w:r>
        <w:rPr>
          <w:rFonts w:asciiTheme="minorHAnsi" w:hAnsiTheme="minorHAnsi" w:cstheme="minorHAnsi"/>
          <w:sz w:val="24"/>
          <w:szCs w:val="24"/>
        </w:rPr>
        <w:t xml:space="preserve">- </w:t>
      </w:r>
      <w:r w:rsidR="00EF48D8" w:rsidRPr="00C90564">
        <w:rPr>
          <w:rFonts w:asciiTheme="minorHAnsi" w:hAnsiTheme="minorHAnsi" w:cstheme="minorHAnsi"/>
          <w:sz w:val="24"/>
          <w:szCs w:val="24"/>
        </w:rPr>
        <w:t>w dni wolne od pracy, dni świąteczne tj</w:t>
      </w:r>
      <w:r>
        <w:rPr>
          <w:rFonts w:asciiTheme="minorHAnsi" w:hAnsiTheme="minorHAnsi" w:cstheme="minorHAnsi"/>
          <w:sz w:val="24"/>
          <w:szCs w:val="24"/>
        </w:rPr>
        <w:t>.</w:t>
      </w:r>
      <w:r w:rsidR="00E06AB6">
        <w:rPr>
          <w:rFonts w:asciiTheme="minorHAnsi" w:hAnsiTheme="minorHAnsi" w:cstheme="minorHAnsi"/>
          <w:sz w:val="24"/>
          <w:szCs w:val="24"/>
        </w:rPr>
        <w:t xml:space="preserve"> </w:t>
      </w:r>
      <w:r w:rsidR="00EF48D8" w:rsidRPr="00C90564">
        <w:rPr>
          <w:rFonts w:asciiTheme="minorHAnsi" w:hAnsiTheme="minorHAnsi" w:cstheme="minorHAnsi"/>
          <w:sz w:val="24"/>
          <w:szCs w:val="24"/>
        </w:rPr>
        <w:t xml:space="preserve">Boże Narodzenie, Wielkanoc </w:t>
      </w:r>
      <w:r w:rsidR="009B017F" w:rsidRPr="00C90564">
        <w:rPr>
          <w:rFonts w:asciiTheme="minorHAnsi" w:hAnsiTheme="minorHAnsi" w:cstheme="minorHAnsi"/>
          <w:sz w:val="24"/>
          <w:szCs w:val="24"/>
        </w:rPr>
        <w:t>itp.</w:t>
      </w:r>
      <w:r w:rsidR="00EF48D8" w:rsidRPr="00C90564">
        <w:rPr>
          <w:rFonts w:asciiTheme="minorHAnsi" w:hAnsiTheme="minorHAnsi" w:cstheme="minorHAnsi"/>
          <w:sz w:val="24"/>
          <w:szCs w:val="24"/>
        </w:rPr>
        <w:t>, dyżur całodobowy</w:t>
      </w:r>
    </w:p>
    <w:p w14:paraId="30522D24" w14:textId="40E33ABF" w:rsidR="00EF48D8" w:rsidRPr="00EF48D8" w:rsidRDefault="00EF48D8" w:rsidP="003B1BE0">
      <w:pPr>
        <w:numPr>
          <w:ilvl w:val="0"/>
          <w:numId w:val="73"/>
        </w:numPr>
        <w:spacing w:line="276" w:lineRule="auto"/>
        <w:ind w:left="567" w:hanging="283"/>
        <w:jc w:val="both"/>
        <w:rPr>
          <w:rFonts w:asciiTheme="minorHAnsi" w:hAnsiTheme="minorHAnsi" w:cstheme="minorHAnsi"/>
          <w:sz w:val="24"/>
          <w:szCs w:val="24"/>
        </w:rPr>
      </w:pPr>
      <w:r w:rsidRPr="00EF48D8">
        <w:rPr>
          <w:rFonts w:asciiTheme="minorHAnsi" w:hAnsiTheme="minorHAnsi" w:cstheme="minorHAnsi"/>
          <w:sz w:val="24"/>
          <w:szCs w:val="24"/>
        </w:rPr>
        <w:t xml:space="preserve">obsługa elektroniczna pięciu central alarmowych znajdujących się </w:t>
      </w:r>
      <w:r w:rsidR="00E06AB6">
        <w:rPr>
          <w:rFonts w:asciiTheme="minorHAnsi" w:hAnsiTheme="minorHAnsi" w:cstheme="minorHAnsi"/>
          <w:sz w:val="24"/>
          <w:szCs w:val="24"/>
        </w:rPr>
        <w:t>w</w:t>
      </w:r>
      <w:r w:rsidRPr="00EF48D8">
        <w:rPr>
          <w:rFonts w:asciiTheme="minorHAnsi" w:hAnsiTheme="minorHAnsi" w:cstheme="minorHAnsi"/>
          <w:sz w:val="24"/>
          <w:szCs w:val="24"/>
        </w:rPr>
        <w:t>:</w:t>
      </w:r>
    </w:p>
    <w:p w14:paraId="5B9A7839" w14:textId="3B261C2C" w:rsidR="00EF48D8" w:rsidRPr="00E06AB6" w:rsidRDefault="00EF48D8" w:rsidP="00E06AB6">
      <w:pPr>
        <w:pStyle w:val="Akapitzlist"/>
        <w:numPr>
          <w:ilvl w:val="0"/>
          <w:numId w:val="150"/>
        </w:numPr>
        <w:autoSpaceDE/>
        <w:autoSpaceDN/>
        <w:spacing w:line="276" w:lineRule="auto"/>
        <w:jc w:val="both"/>
        <w:rPr>
          <w:rFonts w:asciiTheme="minorHAnsi" w:hAnsiTheme="minorHAnsi" w:cstheme="minorHAnsi"/>
          <w:sz w:val="24"/>
          <w:szCs w:val="24"/>
        </w:rPr>
      </w:pPr>
      <w:bookmarkStart w:id="61" w:name="_Hlk219972942"/>
      <w:r w:rsidRPr="00E06AB6">
        <w:rPr>
          <w:rFonts w:asciiTheme="minorHAnsi" w:hAnsiTheme="minorHAnsi" w:cstheme="minorHAnsi"/>
          <w:sz w:val="24"/>
          <w:szCs w:val="24"/>
        </w:rPr>
        <w:t>budyn</w:t>
      </w:r>
      <w:r w:rsidR="00E06AB6">
        <w:rPr>
          <w:rFonts w:asciiTheme="minorHAnsi" w:hAnsiTheme="minorHAnsi" w:cstheme="minorHAnsi"/>
          <w:sz w:val="24"/>
          <w:szCs w:val="24"/>
        </w:rPr>
        <w:t>ku</w:t>
      </w:r>
      <w:bookmarkEnd w:id="61"/>
      <w:r w:rsidRPr="00E06AB6">
        <w:rPr>
          <w:rFonts w:asciiTheme="minorHAnsi" w:hAnsiTheme="minorHAnsi" w:cstheme="minorHAnsi"/>
          <w:sz w:val="24"/>
          <w:szCs w:val="24"/>
        </w:rPr>
        <w:t xml:space="preserve"> A system obejmuje budynki A, B, C,</w:t>
      </w:r>
    </w:p>
    <w:p w14:paraId="5002FABF" w14:textId="09D58BBC" w:rsidR="00EF48D8" w:rsidRPr="00E06AB6" w:rsidRDefault="00E06AB6" w:rsidP="00E06AB6">
      <w:pPr>
        <w:pStyle w:val="Akapitzlist"/>
        <w:numPr>
          <w:ilvl w:val="0"/>
          <w:numId w:val="150"/>
        </w:numPr>
        <w:autoSpaceDE/>
        <w:autoSpaceDN/>
        <w:spacing w:line="276" w:lineRule="auto"/>
        <w:jc w:val="both"/>
        <w:rPr>
          <w:rFonts w:asciiTheme="minorHAnsi" w:hAnsiTheme="minorHAnsi" w:cstheme="minorHAnsi"/>
          <w:sz w:val="24"/>
          <w:szCs w:val="24"/>
        </w:rPr>
      </w:pPr>
      <w:r w:rsidRPr="00E06AB6">
        <w:rPr>
          <w:rFonts w:asciiTheme="minorHAnsi" w:hAnsiTheme="minorHAnsi" w:cstheme="minorHAnsi"/>
          <w:sz w:val="24"/>
          <w:szCs w:val="24"/>
        </w:rPr>
        <w:t>budyn</w:t>
      </w:r>
      <w:r>
        <w:rPr>
          <w:rFonts w:asciiTheme="minorHAnsi" w:hAnsiTheme="minorHAnsi" w:cstheme="minorHAnsi"/>
          <w:sz w:val="24"/>
          <w:szCs w:val="24"/>
        </w:rPr>
        <w:t>ku</w:t>
      </w:r>
      <w:r w:rsidR="00EF48D8" w:rsidRPr="00E06AB6">
        <w:rPr>
          <w:rFonts w:asciiTheme="minorHAnsi" w:hAnsiTheme="minorHAnsi" w:cstheme="minorHAnsi"/>
          <w:sz w:val="24"/>
          <w:szCs w:val="24"/>
        </w:rPr>
        <w:t xml:space="preserve"> D system obejmuje budynki D, D-E,</w:t>
      </w:r>
    </w:p>
    <w:p w14:paraId="1D5A5BA3" w14:textId="24FDA1DB" w:rsidR="00EF48D8" w:rsidRPr="00E06AB6" w:rsidRDefault="00E06AB6" w:rsidP="00E06AB6">
      <w:pPr>
        <w:pStyle w:val="Akapitzlist"/>
        <w:numPr>
          <w:ilvl w:val="0"/>
          <w:numId w:val="150"/>
        </w:numPr>
        <w:autoSpaceDE/>
        <w:autoSpaceDN/>
        <w:spacing w:line="276" w:lineRule="auto"/>
        <w:jc w:val="both"/>
        <w:rPr>
          <w:rFonts w:asciiTheme="minorHAnsi" w:hAnsiTheme="minorHAnsi" w:cstheme="minorHAnsi"/>
          <w:sz w:val="24"/>
          <w:szCs w:val="24"/>
        </w:rPr>
      </w:pPr>
      <w:r w:rsidRPr="00E06AB6">
        <w:rPr>
          <w:rFonts w:asciiTheme="minorHAnsi" w:hAnsiTheme="minorHAnsi" w:cstheme="minorHAnsi"/>
          <w:sz w:val="24"/>
          <w:szCs w:val="24"/>
        </w:rPr>
        <w:t>budyn</w:t>
      </w:r>
      <w:r>
        <w:rPr>
          <w:rFonts w:asciiTheme="minorHAnsi" w:hAnsiTheme="minorHAnsi" w:cstheme="minorHAnsi"/>
          <w:sz w:val="24"/>
          <w:szCs w:val="24"/>
        </w:rPr>
        <w:t>ku</w:t>
      </w:r>
      <w:r w:rsidR="00EF48D8" w:rsidRPr="00E06AB6">
        <w:rPr>
          <w:rFonts w:asciiTheme="minorHAnsi" w:hAnsiTheme="minorHAnsi" w:cstheme="minorHAnsi"/>
          <w:sz w:val="24"/>
          <w:szCs w:val="24"/>
        </w:rPr>
        <w:t xml:space="preserve"> F system obejmuje budynki F i F1-niski,</w:t>
      </w:r>
    </w:p>
    <w:p w14:paraId="2E7A456C" w14:textId="1DADFDEA" w:rsidR="00EF48D8" w:rsidRPr="00E06AB6" w:rsidRDefault="00E06AB6" w:rsidP="00E06AB6">
      <w:pPr>
        <w:pStyle w:val="Akapitzlist"/>
        <w:numPr>
          <w:ilvl w:val="0"/>
          <w:numId w:val="150"/>
        </w:numPr>
        <w:autoSpaceDE/>
        <w:autoSpaceDN/>
        <w:spacing w:line="276" w:lineRule="auto"/>
        <w:jc w:val="both"/>
        <w:rPr>
          <w:rFonts w:asciiTheme="minorHAnsi" w:hAnsiTheme="minorHAnsi" w:cstheme="minorHAnsi"/>
          <w:sz w:val="24"/>
          <w:szCs w:val="24"/>
        </w:rPr>
      </w:pPr>
      <w:r w:rsidRPr="00E06AB6">
        <w:rPr>
          <w:rFonts w:asciiTheme="minorHAnsi" w:hAnsiTheme="minorHAnsi" w:cstheme="minorHAnsi"/>
          <w:sz w:val="24"/>
          <w:szCs w:val="24"/>
        </w:rPr>
        <w:t>budyn</w:t>
      </w:r>
      <w:r>
        <w:rPr>
          <w:rFonts w:asciiTheme="minorHAnsi" w:hAnsiTheme="minorHAnsi" w:cstheme="minorHAnsi"/>
          <w:sz w:val="24"/>
          <w:szCs w:val="24"/>
        </w:rPr>
        <w:t>ku</w:t>
      </w:r>
      <w:r w:rsidR="00EF48D8" w:rsidRPr="00E06AB6">
        <w:rPr>
          <w:rFonts w:asciiTheme="minorHAnsi" w:hAnsiTheme="minorHAnsi" w:cstheme="minorHAnsi"/>
          <w:sz w:val="24"/>
          <w:szCs w:val="24"/>
        </w:rPr>
        <w:t xml:space="preserve"> W system obejmuje budynek W,</w:t>
      </w:r>
    </w:p>
    <w:p w14:paraId="23C60578" w14:textId="27B4BDFD" w:rsidR="00EF48D8" w:rsidRPr="00E06AB6" w:rsidRDefault="00E06AB6" w:rsidP="00E06AB6">
      <w:pPr>
        <w:pStyle w:val="Akapitzlist"/>
        <w:numPr>
          <w:ilvl w:val="0"/>
          <w:numId w:val="150"/>
        </w:numPr>
        <w:autoSpaceDE/>
        <w:autoSpaceDN/>
        <w:spacing w:line="276" w:lineRule="auto"/>
        <w:jc w:val="both"/>
        <w:rPr>
          <w:rFonts w:asciiTheme="minorHAnsi" w:hAnsiTheme="minorHAnsi" w:cstheme="minorHAnsi"/>
          <w:sz w:val="24"/>
          <w:szCs w:val="24"/>
        </w:rPr>
      </w:pPr>
      <w:r w:rsidRPr="00E06AB6">
        <w:rPr>
          <w:rFonts w:asciiTheme="minorHAnsi" w:hAnsiTheme="minorHAnsi" w:cstheme="minorHAnsi"/>
          <w:sz w:val="24"/>
          <w:szCs w:val="24"/>
        </w:rPr>
        <w:t>budyn</w:t>
      </w:r>
      <w:r>
        <w:rPr>
          <w:rFonts w:asciiTheme="minorHAnsi" w:hAnsiTheme="minorHAnsi" w:cstheme="minorHAnsi"/>
          <w:sz w:val="24"/>
          <w:szCs w:val="24"/>
        </w:rPr>
        <w:t>ku</w:t>
      </w:r>
      <w:r w:rsidRPr="00E06AB6">
        <w:rPr>
          <w:rFonts w:asciiTheme="minorHAnsi" w:hAnsiTheme="minorHAnsi" w:cstheme="minorHAnsi"/>
          <w:sz w:val="24"/>
          <w:szCs w:val="24"/>
        </w:rPr>
        <w:t xml:space="preserve"> </w:t>
      </w:r>
      <w:r w:rsidR="00EF48D8" w:rsidRPr="00E06AB6">
        <w:rPr>
          <w:rFonts w:asciiTheme="minorHAnsi" w:hAnsiTheme="minorHAnsi" w:cstheme="minorHAnsi"/>
          <w:sz w:val="24"/>
          <w:szCs w:val="24"/>
        </w:rPr>
        <w:t>M system obejmuje budynek M,</w:t>
      </w:r>
    </w:p>
    <w:p w14:paraId="7ECCA023" w14:textId="67F70969" w:rsidR="00EF48D8" w:rsidRPr="00E06AB6" w:rsidRDefault="00E06AB6" w:rsidP="00E06AB6">
      <w:pPr>
        <w:pStyle w:val="Akapitzlist"/>
        <w:numPr>
          <w:ilvl w:val="0"/>
          <w:numId w:val="150"/>
        </w:numPr>
        <w:autoSpaceDE/>
        <w:autoSpaceDN/>
        <w:spacing w:line="276" w:lineRule="auto"/>
        <w:jc w:val="both"/>
        <w:rPr>
          <w:rFonts w:asciiTheme="minorHAnsi" w:hAnsiTheme="minorHAnsi" w:cstheme="minorHAnsi"/>
          <w:sz w:val="24"/>
          <w:szCs w:val="24"/>
        </w:rPr>
      </w:pPr>
      <w:r w:rsidRPr="00E06AB6">
        <w:rPr>
          <w:rFonts w:asciiTheme="minorHAnsi" w:hAnsiTheme="minorHAnsi" w:cstheme="minorHAnsi"/>
          <w:sz w:val="24"/>
          <w:szCs w:val="24"/>
        </w:rPr>
        <w:t>budyn</w:t>
      </w:r>
      <w:r>
        <w:rPr>
          <w:rFonts w:asciiTheme="minorHAnsi" w:hAnsiTheme="minorHAnsi" w:cstheme="minorHAnsi"/>
          <w:sz w:val="24"/>
          <w:szCs w:val="24"/>
        </w:rPr>
        <w:t>ku</w:t>
      </w:r>
      <w:r w:rsidR="00EF48D8" w:rsidRPr="00E06AB6">
        <w:rPr>
          <w:rFonts w:asciiTheme="minorHAnsi" w:hAnsiTheme="minorHAnsi" w:cstheme="minorHAnsi"/>
          <w:sz w:val="24"/>
          <w:szCs w:val="24"/>
        </w:rPr>
        <w:t xml:space="preserve"> J system obejmuje budynek J,</w:t>
      </w:r>
    </w:p>
    <w:p w14:paraId="0B284CDD" w14:textId="77777777" w:rsidR="00EF48D8" w:rsidRPr="00EF48D8" w:rsidRDefault="00EF48D8" w:rsidP="003B1BE0">
      <w:pPr>
        <w:numPr>
          <w:ilvl w:val="0"/>
          <w:numId w:val="73"/>
        </w:numPr>
        <w:autoSpaceDE/>
        <w:autoSpaceDN/>
        <w:spacing w:line="276" w:lineRule="auto"/>
        <w:ind w:left="567" w:hanging="283"/>
        <w:jc w:val="both"/>
        <w:rPr>
          <w:rFonts w:asciiTheme="minorHAnsi" w:hAnsiTheme="minorHAnsi" w:cstheme="minorHAnsi"/>
          <w:sz w:val="24"/>
          <w:szCs w:val="24"/>
        </w:rPr>
      </w:pPr>
      <w:r w:rsidRPr="00EF48D8">
        <w:rPr>
          <w:rFonts w:asciiTheme="minorHAnsi" w:hAnsiTheme="minorHAnsi" w:cstheme="minorHAnsi"/>
          <w:sz w:val="24"/>
          <w:szCs w:val="24"/>
        </w:rPr>
        <w:t xml:space="preserve">podłączenie instalacji alarmowej i kamer znajdujących się na terenie Zamawiającego do komputerowego systemu monitorowania alarmów i kamer znajdujących się w siedzibie Wykonawcy, </w:t>
      </w:r>
    </w:p>
    <w:p w14:paraId="24196E5D" w14:textId="77777777" w:rsidR="00EF48D8" w:rsidRPr="00EF48D8" w:rsidRDefault="00EF48D8" w:rsidP="003B1BE0">
      <w:pPr>
        <w:numPr>
          <w:ilvl w:val="0"/>
          <w:numId w:val="73"/>
        </w:numPr>
        <w:autoSpaceDE/>
        <w:autoSpaceDN/>
        <w:spacing w:line="276" w:lineRule="auto"/>
        <w:ind w:left="567" w:hanging="283"/>
        <w:jc w:val="both"/>
        <w:rPr>
          <w:rFonts w:asciiTheme="minorHAnsi" w:hAnsiTheme="minorHAnsi" w:cstheme="minorHAnsi"/>
          <w:sz w:val="24"/>
          <w:szCs w:val="24"/>
        </w:rPr>
      </w:pPr>
      <w:r w:rsidRPr="00EF48D8">
        <w:rPr>
          <w:rFonts w:asciiTheme="minorHAnsi" w:hAnsiTheme="minorHAnsi" w:cstheme="minorHAnsi"/>
          <w:sz w:val="24"/>
          <w:szCs w:val="24"/>
        </w:rPr>
        <w:t>przesyłanie drogą radiową, siecią GSM i innymi systemami elektronicznymi sygnałów alarmowych /włamanie, napad itp./</w:t>
      </w:r>
    </w:p>
    <w:p w14:paraId="7EABA279" w14:textId="77777777" w:rsidR="00EF48D8" w:rsidRPr="00EF48D8" w:rsidRDefault="00EF48D8" w:rsidP="003B1BE0">
      <w:pPr>
        <w:numPr>
          <w:ilvl w:val="0"/>
          <w:numId w:val="73"/>
        </w:numPr>
        <w:autoSpaceDE/>
        <w:autoSpaceDN/>
        <w:spacing w:line="276" w:lineRule="auto"/>
        <w:ind w:left="567" w:hanging="283"/>
        <w:jc w:val="both"/>
        <w:rPr>
          <w:rFonts w:asciiTheme="minorHAnsi" w:hAnsiTheme="minorHAnsi" w:cstheme="minorHAnsi"/>
          <w:sz w:val="24"/>
          <w:szCs w:val="24"/>
        </w:rPr>
      </w:pPr>
      <w:r w:rsidRPr="00EF48D8">
        <w:rPr>
          <w:rFonts w:asciiTheme="minorHAnsi" w:hAnsiTheme="minorHAnsi" w:cstheme="minorHAnsi"/>
          <w:sz w:val="24"/>
          <w:szCs w:val="24"/>
        </w:rPr>
        <w:t>urządzenia nadawcze dostarczone będą przez Wykonawcę i zamontowane na koszt Wykonawcy. Serwis-naprawy tych urządzeń są wykonywane przez Wykonawcę i są jego kosztem.</w:t>
      </w:r>
    </w:p>
    <w:p w14:paraId="1985011B" w14:textId="515C0F34" w:rsidR="00EF48D8" w:rsidRPr="00EF48D8" w:rsidRDefault="00EF48D8" w:rsidP="003B1BE0">
      <w:pPr>
        <w:numPr>
          <w:ilvl w:val="0"/>
          <w:numId w:val="73"/>
        </w:numPr>
        <w:spacing w:line="276" w:lineRule="auto"/>
        <w:ind w:left="567" w:hanging="283"/>
        <w:jc w:val="both"/>
        <w:rPr>
          <w:rFonts w:asciiTheme="minorHAnsi" w:hAnsiTheme="minorHAnsi" w:cstheme="minorHAnsi"/>
          <w:sz w:val="24"/>
          <w:szCs w:val="24"/>
        </w:rPr>
      </w:pPr>
      <w:r w:rsidRPr="00EF48D8">
        <w:rPr>
          <w:rFonts w:asciiTheme="minorHAnsi" w:hAnsiTheme="minorHAnsi" w:cstheme="minorHAnsi"/>
          <w:sz w:val="24"/>
          <w:szCs w:val="24"/>
        </w:rPr>
        <w:t xml:space="preserve">niezwłoczne powiadomienie Zamawiającego i patrolu dojazdowego (Grupy Interwencyjnej) </w:t>
      </w:r>
      <w:r w:rsidR="009C77CA">
        <w:rPr>
          <w:rFonts w:asciiTheme="minorHAnsi" w:hAnsiTheme="minorHAnsi" w:cstheme="minorHAnsi"/>
          <w:sz w:val="24"/>
          <w:szCs w:val="24"/>
        </w:rPr>
        <w:br/>
      </w:r>
      <w:r w:rsidRPr="00EF48D8">
        <w:rPr>
          <w:rFonts w:asciiTheme="minorHAnsi" w:hAnsiTheme="minorHAnsi" w:cstheme="minorHAnsi"/>
          <w:sz w:val="24"/>
          <w:szCs w:val="24"/>
        </w:rPr>
        <w:t>o zaistniałych przestępstwach, awariach (pożar zalanie wodą pomieszczeń itp.),</w:t>
      </w:r>
    </w:p>
    <w:p w14:paraId="1E883A1C" w14:textId="3E843A87" w:rsidR="00EF48D8" w:rsidRPr="00EF48D8" w:rsidRDefault="00EF48D8" w:rsidP="003B1BE0">
      <w:pPr>
        <w:numPr>
          <w:ilvl w:val="0"/>
          <w:numId w:val="73"/>
        </w:numPr>
        <w:spacing w:line="276" w:lineRule="auto"/>
        <w:ind w:left="567" w:hanging="283"/>
        <w:rPr>
          <w:rFonts w:asciiTheme="minorHAnsi" w:hAnsiTheme="minorHAnsi" w:cstheme="minorHAnsi"/>
          <w:sz w:val="24"/>
          <w:szCs w:val="24"/>
        </w:rPr>
      </w:pPr>
      <w:r w:rsidRPr="00EF48D8">
        <w:rPr>
          <w:rFonts w:asciiTheme="minorHAnsi" w:hAnsiTheme="minorHAnsi" w:cstheme="minorHAnsi"/>
          <w:color w:val="000000"/>
          <w:sz w:val="24"/>
          <w:szCs w:val="24"/>
        </w:rPr>
        <w:t>w razie potrzeby zawiadamianie: Dyżurnego operacyjnego firmy ochron</w:t>
      </w:r>
      <w:r w:rsidR="00D62A88">
        <w:rPr>
          <w:rFonts w:asciiTheme="minorHAnsi" w:hAnsiTheme="minorHAnsi" w:cstheme="minorHAnsi"/>
          <w:color w:val="000000"/>
          <w:sz w:val="24"/>
          <w:szCs w:val="24"/>
        </w:rPr>
        <w:t>iarskiej</w:t>
      </w:r>
      <w:r w:rsidRPr="00EF48D8">
        <w:rPr>
          <w:rFonts w:asciiTheme="minorHAnsi" w:hAnsiTheme="minorHAnsi" w:cstheme="minorHAnsi"/>
          <w:color w:val="000000"/>
          <w:sz w:val="24"/>
          <w:szCs w:val="24"/>
        </w:rPr>
        <w:t xml:space="preserve">, Policję, Straż Pożarną, Kierownika Działu Administracyjno-Gospodarczego i wyznaczonych Koordynatorów obiektów, Kanclerza Politechniki Koszalińskiej. </w:t>
      </w:r>
    </w:p>
    <w:p w14:paraId="2CFC2E1C" w14:textId="70DDA202" w:rsidR="00EF48D8" w:rsidRDefault="00EF48D8" w:rsidP="00EF48D8">
      <w:pPr>
        <w:spacing w:line="276" w:lineRule="auto"/>
        <w:ind w:left="720"/>
        <w:rPr>
          <w:rFonts w:asciiTheme="minorHAnsi" w:hAnsiTheme="minorHAnsi" w:cstheme="minorHAnsi"/>
          <w:sz w:val="24"/>
          <w:szCs w:val="24"/>
        </w:rPr>
      </w:pPr>
    </w:p>
    <w:p w14:paraId="448447AD" w14:textId="4A5900BF" w:rsidR="00EF48D8" w:rsidRPr="00EF48D8" w:rsidRDefault="00EF48D8" w:rsidP="003B1BE0">
      <w:pPr>
        <w:pStyle w:val="Akapitzlist"/>
        <w:widowControl w:val="0"/>
        <w:numPr>
          <w:ilvl w:val="0"/>
          <w:numId w:val="106"/>
        </w:numPr>
        <w:adjustRightInd w:val="0"/>
        <w:spacing w:line="276" w:lineRule="auto"/>
        <w:ind w:left="284" w:hanging="284"/>
        <w:contextualSpacing w:val="0"/>
        <w:jc w:val="both"/>
        <w:rPr>
          <w:rFonts w:asciiTheme="minorHAnsi" w:hAnsiTheme="minorHAnsi" w:cstheme="minorHAnsi"/>
          <w:b/>
          <w:sz w:val="24"/>
          <w:szCs w:val="24"/>
        </w:rPr>
      </w:pPr>
      <w:r w:rsidRPr="00EF48D8">
        <w:rPr>
          <w:rFonts w:asciiTheme="minorHAnsi" w:hAnsiTheme="minorHAnsi" w:cstheme="minorHAnsi"/>
          <w:b/>
          <w:sz w:val="24"/>
          <w:szCs w:val="24"/>
        </w:rPr>
        <w:t>Patrol dojazdowy (Grupa Interwencyjna):</w:t>
      </w:r>
      <w:r w:rsidRPr="00EF48D8">
        <w:rPr>
          <w:rFonts w:asciiTheme="minorHAnsi" w:hAnsiTheme="minorHAnsi" w:cstheme="minorHAnsi"/>
          <w:b/>
          <w:sz w:val="24"/>
          <w:szCs w:val="24"/>
        </w:rPr>
        <w:tab/>
      </w:r>
    </w:p>
    <w:p w14:paraId="21BE81CE" w14:textId="77777777" w:rsidR="00EF48D8" w:rsidRPr="00EF48D8" w:rsidRDefault="00EF48D8" w:rsidP="003B1BE0">
      <w:pPr>
        <w:numPr>
          <w:ilvl w:val="0"/>
          <w:numId w:val="59"/>
        </w:numPr>
        <w:autoSpaceDE/>
        <w:autoSpaceDN/>
        <w:spacing w:line="276" w:lineRule="auto"/>
        <w:ind w:left="567" w:hanging="283"/>
        <w:jc w:val="both"/>
        <w:rPr>
          <w:rFonts w:asciiTheme="minorHAnsi" w:hAnsiTheme="minorHAnsi" w:cstheme="minorHAnsi"/>
          <w:sz w:val="24"/>
          <w:szCs w:val="24"/>
        </w:rPr>
      </w:pPr>
      <w:r w:rsidRPr="00EF48D8">
        <w:rPr>
          <w:rFonts w:asciiTheme="minorHAnsi" w:hAnsiTheme="minorHAnsi" w:cstheme="minorHAnsi"/>
          <w:sz w:val="24"/>
          <w:szCs w:val="24"/>
        </w:rPr>
        <w:t>patrolowanie terenu i obiektów 4 razy w ciągu doby w godzinach 21</w:t>
      </w:r>
      <w:r w:rsidRPr="00EF48D8">
        <w:rPr>
          <w:rFonts w:asciiTheme="minorHAnsi" w:hAnsiTheme="minorHAnsi" w:cstheme="minorHAnsi"/>
          <w:sz w:val="24"/>
          <w:szCs w:val="24"/>
          <w:vertAlign w:val="superscript"/>
        </w:rPr>
        <w:t>00</w:t>
      </w:r>
      <w:r w:rsidRPr="00EF48D8">
        <w:rPr>
          <w:rFonts w:asciiTheme="minorHAnsi" w:hAnsiTheme="minorHAnsi" w:cstheme="minorHAnsi"/>
          <w:sz w:val="24"/>
          <w:szCs w:val="24"/>
        </w:rPr>
        <w:t>-7</w:t>
      </w:r>
      <w:r w:rsidRPr="00EF48D8">
        <w:rPr>
          <w:rFonts w:asciiTheme="minorHAnsi" w:hAnsiTheme="minorHAnsi" w:cstheme="minorHAnsi"/>
          <w:sz w:val="24"/>
          <w:szCs w:val="24"/>
          <w:vertAlign w:val="superscript"/>
        </w:rPr>
        <w:t>00</w:t>
      </w:r>
      <w:r w:rsidRPr="00EF48D8">
        <w:rPr>
          <w:rFonts w:asciiTheme="minorHAnsi" w:hAnsiTheme="minorHAnsi" w:cstheme="minorHAnsi"/>
          <w:sz w:val="24"/>
          <w:szCs w:val="24"/>
        </w:rPr>
        <w:t xml:space="preserve"> przez zmotoryzowany patrol,</w:t>
      </w:r>
    </w:p>
    <w:p w14:paraId="24867A07" w14:textId="77777777" w:rsidR="00EF48D8" w:rsidRPr="00EF48D8" w:rsidRDefault="00EF48D8" w:rsidP="003B1BE0">
      <w:pPr>
        <w:numPr>
          <w:ilvl w:val="0"/>
          <w:numId w:val="59"/>
        </w:numPr>
        <w:autoSpaceDE/>
        <w:autoSpaceDN/>
        <w:spacing w:line="276" w:lineRule="auto"/>
        <w:ind w:left="567" w:hanging="283"/>
        <w:jc w:val="both"/>
        <w:rPr>
          <w:rFonts w:asciiTheme="minorHAnsi" w:hAnsiTheme="minorHAnsi" w:cstheme="minorHAnsi"/>
          <w:sz w:val="24"/>
          <w:szCs w:val="24"/>
        </w:rPr>
      </w:pPr>
      <w:r w:rsidRPr="00EF48D8">
        <w:rPr>
          <w:rFonts w:asciiTheme="minorHAnsi" w:hAnsiTheme="minorHAnsi" w:cstheme="minorHAnsi"/>
          <w:sz w:val="24"/>
          <w:szCs w:val="24"/>
        </w:rPr>
        <w:t>reagowanie na systemy alarmowo-elektroniczne.</w:t>
      </w:r>
    </w:p>
    <w:p w14:paraId="56042F3D" w14:textId="0DC624B0" w:rsidR="00EF48D8" w:rsidRDefault="00EF48D8" w:rsidP="003B1BE0">
      <w:pPr>
        <w:numPr>
          <w:ilvl w:val="0"/>
          <w:numId w:val="59"/>
        </w:numPr>
        <w:autoSpaceDE/>
        <w:autoSpaceDN/>
        <w:spacing w:line="276" w:lineRule="auto"/>
        <w:ind w:left="567" w:hanging="283"/>
        <w:jc w:val="both"/>
        <w:rPr>
          <w:rFonts w:asciiTheme="minorHAnsi" w:hAnsiTheme="minorHAnsi" w:cstheme="minorHAnsi"/>
          <w:sz w:val="24"/>
          <w:szCs w:val="24"/>
        </w:rPr>
      </w:pPr>
      <w:r w:rsidRPr="00EF48D8">
        <w:rPr>
          <w:rFonts w:asciiTheme="minorHAnsi" w:hAnsiTheme="minorHAnsi" w:cstheme="minorHAnsi"/>
          <w:sz w:val="24"/>
          <w:szCs w:val="24"/>
        </w:rPr>
        <w:t>W obiektach Zamawiającego w miejscach wskazanych przez Niego wymagan</w:t>
      </w:r>
      <w:r w:rsidR="005C57DF">
        <w:rPr>
          <w:rFonts w:asciiTheme="minorHAnsi" w:hAnsiTheme="minorHAnsi" w:cstheme="minorHAnsi"/>
          <w:sz w:val="24"/>
          <w:szCs w:val="24"/>
        </w:rPr>
        <w:t>e</w:t>
      </w:r>
      <w:r w:rsidRPr="00EF48D8">
        <w:rPr>
          <w:rFonts w:asciiTheme="minorHAnsi" w:hAnsiTheme="minorHAnsi" w:cstheme="minorHAnsi"/>
          <w:sz w:val="24"/>
          <w:szCs w:val="24"/>
        </w:rPr>
        <w:t xml:space="preserve"> jest zainstalowanie przez Wykonawcę przycisków napadowych. W przypadku uruchomienia alarmu za pomocą takiego przycisku (napadowego) Wykonawca zobowiązany jest do </w:t>
      </w:r>
      <w:r w:rsidR="005C57DF">
        <w:rPr>
          <w:rFonts w:asciiTheme="minorHAnsi" w:hAnsiTheme="minorHAnsi" w:cstheme="minorHAnsi"/>
          <w:sz w:val="24"/>
          <w:szCs w:val="24"/>
        </w:rPr>
        <w:t>n</w:t>
      </w:r>
      <w:r w:rsidRPr="00EF48D8">
        <w:rPr>
          <w:rFonts w:asciiTheme="minorHAnsi" w:hAnsiTheme="minorHAnsi" w:cstheme="minorHAnsi"/>
          <w:sz w:val="24"/>
          <w:szCs w:val="24"/>
        </w:rPr>
        <w:t xml:space="preserve">atychmiastowego wysłania grupy interwencyjnej pod wskazany adres bez wcześniejszego </w:t>
      </w:r>
      <w:r w:rsidRPr="00EF48D8">
        <w:rPr>
          <w:rFonts w:asciiTheme="minorHAnsi" w:hAnsiTheme="minorHAnsi" w:cstheme="minorHAnsi"/>
          <w:sz w:val="24"/>
          <w:szCs w:val="24"/>
        </w:rPr>
        <w:lastRenderedPageBreak/>
        <w:t>powiadamiania telefonicznego Zamawiającego. Odwołania tak wzbudzonego alarmu oraz przyjazdu grupy interwencyjnej może dokonać wyłącznie przedstawiciel Zamawiającego</w:t>
      </w:r>
      <w:r w:rsidR="00513F3D">
        <w:rPr>
          <w:rFonts w:asciiTheme="minorHAnsi" w:hAnsiTheme="minorHAnsi" w:cstheme="minorHAnsi"/>
          <w:sz w:val="24"/>
          <w:szCs w:val="24"/>
        </w:rPr>
        <w:t>,</w:t>
      </w:r>
    </w:p>
    <w:p w14:paraId="457F18FC" w14:textId="77777777" w:rsidR="00513F3D" w:rsidRDefault="00513F3D" w:rsidP="003B1BE0">
      <w:pPr>
        <w:numPr>
          <w:ilvl w:val="0"/>
          <w:numId w:val="59"/>
        </w:numPr>
        <w:autoSpaceDE/>
        <w:autoSpaceDN/>
        <w:spacing w:line="276" w:lineRule="auto"/>
        <w:ind w:left="567" w:hanging="283"/>
        <w:jc w:val="both"/>
        <w:rPr>
          <w:rFonts w:asciiTheme="minorHAnsi" w:hAnsiTheme="minorHAnsi" w:cstheme="minorHAnsi"/>
          <w:sz w:val="24"/>
          <w:szCs w:val="24"/>
        </w:rPr>
      </w:pPr>
      <w:r w:rsidRPr="00EF48D8">
        <w:rPr>
          <w:rFonts w:asciiTheme="minorHAnsi" w:hAnsiTheme="minorHAnsi" w:cstheme="minorHAnsi"/>
          <w:sz w:val="24"/>
          <w:szCs w:val="24"/>
        </w:rPr>
        <w:t>Zamawiający zastrzega sobie prawo do wykonania raz w miesiącu w każdym z trzech Kampusów wezwania patrolu dojazdowego, celem sprawdzenia czasu reakcji Grupy Interwencyjnej  zgodnego z czasem zapisanym w umowie.</w:t>
      </w:r>
    </w:p>
    <w:p w14:paraId="7995290C" w14:textId="77777777" w:rsidR="00EF48D8" w:rsidRPr="00EF48D8" w:rsidRDefault="00EF48D8" w:rsidP="00EF48D8">
      <w:pPr>
        <w:pStyle w:val="Tekstpodstawowywcity"/>
        <w:spacing w:after="0" w:line="276" w:lineRule="auto"/>
        <w:rPr>
          <w:rFonts w:asciiTheme="minorHAnsi" w:hAnsiTheme="minorHAnsi" w:cstheme="minorHAnsi"/>
          <w:bCs/>
          <w:sz w:val="24"/>
          <w:szCs w:val="24"/>
          <w:u w:val="single"/>
        </w:rPr>
      </w:pPr>
    </w:p>
    <w:p w14:paraId="6A54B528" w14:textId="40A92D93" w:rsidR="00EF48D8" w:rsidRPr="00EF48D8" w:rsidRDefault="00EF48D8" w:rsidP="003B1BE0">
      <w:pPr>
        <w:pStyle w:val="Akapitzlist"/>
        <w:widowControl w:val="0"/>
        <w:numPr>
          <w:ilvl w:val="0"/>
          <w:numId w:val="107"/>
        </w:numPr>
        <w:adjustRightInd w:val="0"/>
        <w:spacing w:line="276" w:lineRule="auto"/>
        <w:ind w:left="284" w:hanging="284"/>
        <w:contextualSpacing w:val="0"/>
        <w:jc w:val="both"/>
        <w:rPr>
          <w:rFonts w:asciiTheme="minorHAnsi" w:hAnsiTheme="minorHAnsi" w:cstheme="minorHAnsi"/>
          <w:b/>
          <w:sz w:val="24"/>
          <w:szCs w:val="24"/>
        </w:rPr>
      </w:pPr>
      <w:r w:rsidRPr="00EF48D8">
        <w:rPr>
          <w:rFonts w:asciiTheme="minorHAnsi" w:hAnsiTheme="minorHAnsi" w:cstheme="minorHAnsi"/>
          <w:b/>
          <w:sz w:val="24"/>
          <w:szCs w:val="24"/>
        </w:rPr>
        <w:t xml:space="preserve">Ochronę fizyczną mienia, terenu i obsługę portierni podczas zjazdów studiów  niestacjonarnych </w:t>
      </w:r>
      <w:r w:rsidRPr="00EF48D8">
        <w:rPr>
          <w:rFonts w:asciiTheme="minorHAnsi" w:hAnsiTheme="minorHAnsi" w:cstheme="minorHAnsi"/>
          <w:b/>
          <w:color w:val="000000"/>
          <w:sz w:val="24"/>
          <w:szCs w:val="24"/>
        </w:rPr>
        <w:t>i innych zajęć (soboty i niedziele)</w:t>
      </w:r>
      <w:r w:rsidR="005C57DF">
        <w:rPr>
          <w:rFonts w:asciiTheme="minorHAnsi" w:hAnsiTheme="minorHAnsi" w:cstheme="minorHAnsi"/>
          <w:b/>
          <w:color w:val="000000"/>
          <w:sz w:val="24"/>
          <w:szCs w:val="24"/>
        </w:rPr>
        <w:t>:</w:t>
      </w:r>
    </w:p>
    <w:p w14:paraId="4EB6ACDA" w14:textId="77777777" w:rsidR="00EF48D8" w:rsidRPr="00EF48D8" w:rsidRDefault="00EF48D8" w:rsidP="003B1BE0">
      <w:pPr>
        <w:numPr>
          <w:ilvl w:val="0"/>
          <w:numId w:val="72"/>
        </w:numPr>
        <w:spacing w:line="276" w:lineRule="auto"/>
        <w:ind w:left="567" w:hanging="283"/>
        <w:jc w:val="both"/>
        <w:rPr>
          <w:rFonts w:asciiTheme="minorHAnsi" w:hAnsiTheme="minorHAnsi" w:cstheme="minorHAnsi"/>
          <w:b/>
          <w:sz w:val="24"/>
          <w:szCs w:val="24"/>
        </w:rPr>
      </w:pPr>
      <w:r w:rsidRPr="00EF48D8">
        <w:rPr>
          <w:rFonts w:asciiTheme="minorHAnsi" w:hAnsiTheme="minorHAnsi" w:cstheme="minorHAnsi"/>
          <w:sz w:val="24"/>
          <w:szCs w:val="24"/>
        </w:rPr>
        <w:t>w godzinach od 7</w:t>
      </w:r>
      <w:r w:rsidRPr="00EF48D8">
        <w:rPr>
          <w:rFonts w:asciiTheme="minorHAnsi" w:hAnsiTheme="minorHAnsi" w:cstheme="minorHAnsi"/>
          <w:sz w:val="24"/>
          <w:szCs w:val="24"/>
          <w:vertAlign w:val="superscript"/>
        </w:rPr>
        <w:t>00</w:t>
      </w:r>
      <w:r w:rsidRPr="00EF48D8">
        <w:rPr>
          <w:rFonts w:asciiTheme="minorHAnsi" w:hAnsiTheme="minorHAnsi" w:cstheme="minorHAnsi"/>
          <w:sz w:val="24"/>
          <w:szCs w:val="24"/>
        </w:rPr>
        <w:t xml:space="preserve"> do 21</w:t>
      </w:r>
      <w:r w:rsidRPr="00EF48D8">
        <w:rPr>
          <w:rFonts w:asciiTheme="minorHAnsi" w:hAnsiTheme="minorHAnsi" w:cstheme="minorHAnsi"/>
          <w:sz w:val="24"/>
          <w:szCs w:val="24"/>
          <w:vertAlign w:val="superscript"/>
        </w:rPr>
        <w:t>00</w:t>
      </w:r>
      <w:r w:rsidRPr="00EF48D8">
        <w:rPr>
          <w:rFonts w:asciiTheme="minorHAnsi" w:hAnsiTheme="minorHAnsi" w:cstheme="minorHAnsi"/>
          <w:sz w:val="24"/>
          <w:szCs w:val="24"/>
        </w:rPr>
        <w:t xml:space="preserve"> obsługa portierni budynek A, D, W </w:t>
      </w:r>
      <w:r w:rsidRPr="00EF48D8">
        <w:rPr>
          <w:rFonts w:asciiTheme="minorHAnsi" w:hAnsiTheme="minorHAnsi" w:cstheme="minorHAnsi"/>
          <w:color w:val="000000"/>
          <w:sz w:val="24"/>
          <w:szCs w:val="24"/>
        </w:rPr>
        <w:t>wraz z obsługą szatni w budynku „D” w dni zjazdów studentów niestacjonarnych i innych zajęć (soboty i niedziele) wg podanego harmonogramu przez koordynatora Zamawiającego, jeden pracownik ochrony na każdej ww. portierni. W przypadku wcześniejszego zakończenia zajęć i opuszczeniu budynków D i W przez użytkowników, przewiduje się ich wcześniejsze zamknięcie.</w:t>
      </w:r>
    </w:p>
    <w:p w14:paraId="5112018F" w14:textId="77777777" w:rsidR="00EF48D8" w:rsidRPr="00EF48D8" w:rsidRDefault="00EF48D8" w:rsidP="00EF48D8">
      <w:pPr>
        <w:spacing w:line="276" w:lineRule="auto"/>
        <w:jc w:val="both"/>
        <w:rPr>
          <w:rFonts w:asciiTheme="minorHAnsi" w:hAnsiTheme="minorHAnsi" w:cstheme="minorHAnsi"/>
          <w:b/>
          <w:sz w:val="24"/>
          <w:szCs w:val="24"/>
        </w:rPr>
      </w:pPr>
    </w:p>
    <w:p w14:paraId="3AD2A709" w14:textId="7156D460" w:rsidR="00EF48D8" w:rsidRPr="00EF48D8" w:rsidRDefault="00EF48D8" w:rsidP="003B1BE0">
      <w:pPr>
        <w:pStyle w:val="Akapitzlist"/>
        <w:widowControl w:val="0"/>
        <w:numPr>
          <w:ilvl w:val="0"/>
          <w:numId w:val="115"/>
        </w:numPr>
        <w:adjustRightInd w:val="0"/>
        <w:spacing w:line="276" w:lineRule="auto"/>
        <w:ind w:left="284" w:hanging="284"/>
        <w:contextualSpacing w:val="0"/>
        <w:jc w:val="both"/>
        <w:rPr>
          <w:rFonts w:asciiTheme="minorHAnsi" w:hAnsiTheme="minorHAnsi" w:cstheme="minorHAnsi"/>
          <w:b/>
          <w:sz w:val="24"/>
          <w:szCs w:val="24"/>
        </w:rPr>
      </w:pPr>
      <w:bookmarkStart w:id="62" w:name="_Hlk219196158"/>
      <w:r w:rsidRPr="00EF48D8">
        <w:rPr>
          <w:rFonts w:asciiTheme="minorHAnsi" w:hAnsiTheme="minorHAnsi" w:cstheme="minorHAnsi"/>
          <w:b/>
          <w:sz w:val="24"/>
          <w:szCs w:val="24"/>
        </w:rPr>
        <w:t>Ochron</w:t>
      </w:r>
      <w:r w:rsidR="005C57DF">
        <w:rPr>
          <w:rFonts w:asciiTheme="minorHAnsi" w:hAnsiTheme="minorHAnsi" w:cstheme="minorHAnsi"/>
          <w:b/>
          <w:sz w:val="24"/>
          <w:szCs w:val="24"/>
        </w:rPr>
        <w:t>ę</w:t>
      </w:r>
      <w:r w:rsidRPr="00EF48D8">
        <w:rPr>
          <w:rFonts w:asciiTheme="minorHAnsi" w:hAnsiTheme="minorHAnsi" w:cstheme="minorHAnsi"/>
          <w:b/>
          <w:sz w:val="24"/>
          <w:szCs w:val="24"/>
        </w:rPr>
        <w:t xml:space="preserve"> fizyczn</w:t>
      </w:r>
      <w:r w:rsidR="005C57DF">
        <w:rPr>
          <w:rFonts w:asciiTheme="minorHAnsi" w:hAnsiTheme="minorHAnsi" w:cstheme="minorHAnsi"/>
          <w:b/>
          <w:sz w:val="24"/>
          <w:szCs w:val="24"/>
        </w:rPr>
        <w:t>ą</w:t>
      </w:r>
      <w:r w:rsidRPr="00EF48D8">
        <w:rPr>
          <w:rFonts w:asciiTheme="minorHAnsi" w:hAnsiTheme="minorHAnsi" w:cstheme="minorHAnsi"/>
          <w:b/>
          <w:sz w:val="24"/>
          <w:szCs w:val="24"/>
        </w:rPr>
        <w:t xml:space="preserve"> mienia i terenu </w:t>
      </w:r>
      <w:r>
        <w:rPr>
          <w:rFonts w:asciiTheme="minorHAnsi" w:hAnsiTheme="minorHAnsi" w:cstheme="minorHAnsi"/>
          <w:b/>
          <w:sz w:val="24"/>
          <w:szCs w:val="24"/>
        </w:rPr>
        <w:t>n</w:t>
      </w:r>
      <w:r w:rsidRPr="00EF48D8">
        <w:rPr>
          <w:rFonts w:asciiTheme="minorHAnsi" w:hAnsiTheme="minorHAnsi" w:cstheme="minorHAnsi"/>
          <w:b/>
          <w:sz w:val="24"/>
          <w:szCs w:val="24"/>
        </w:rPr>
        <w:t xml:space="preserve">a zlecenie Zamawiającego w przypadku awarii systemów alarmowych oraz Kontroli Dostępu do </w:t>
      </w:r>
      <w:r w:rsidR="005C57DF">
        <w:rPr>
          <w:rFonts w:asciiTheme="minorHAnsi" w:hAnsiTheme="minorHAnsi" w:cstheme="minorHAnsi"/>
          <w:b/>
          <w:sz w:val="24"/>
          <w:szCs w:val="24"/>
        </w:rPr>
        <w:t>o</w:t>
      </w:r>
      <w:r w:rsidRPr="00EF48D8">
        <w:rPr>
          <w:rFonts w:asciiTheme="minorHAnsi" w:hAnsiTheme="minorHAnsi" w:cstheme="minorHAnsi"/>
          <w:b/>
          <w:sz w:val="24"/>
          <w:szCs w:val="24"/>
        </w:rPr>
        <w:t>biektów na telefoniczne zgłoszenie koordynatora PK dokonanego w dniu awarii</w:t>
      </w:r>
      <w:r w:rsidR="005C57DF">
        <w:rPr>
          <w:rFonts w:asciiTheme="minorHAnsi" w:hAnsiTheme="minorHAnsi" w:cstheme="minorHAnsi"/>
          <w:b/>
          <w:sz w:val="24"/>
          <w:szCs w:val="24"/>
        </w:rPr>
        <w:t>:</w:t>
      </w:r>
    </w:p>
    <w:p w14:paraId="3E5EE72D" w14:textId="15941C65" w:rsidR="00EF48D8" w:rsidRPr="00EF48D8" w:rsidRDefault="00EF48D8" w:rsidP="003B1BE0">
      <w:pPr>
        <w:pStyle w:val="Akapitzlist"/>
        <w:widowControl w:val="0"/>
        <w:numPr>
          <w:ilvl w:val="0"/>
          <w:numId w:val="116"/>
        </w:numPr>
        <w:adjustRightInd w:val="0"/>
        <w:spacing w:line="276" w:lineRule="auto"/>
        <w:ind w:left="567" w:hanging="283"/>
        <w:contextualSpacing w:val="0"/>
        <w:jc w:val="both"/>
        <w:rPr>
          <w:rFonts w:asciiTheme="minorHAnsi" w:hAnsiTheme="minorHAnsi" w:cstheme="minorHAnsi"/>
          <w:sz w:val="24"/>
          <w:szCs w:val="24"/>
        </w:rPr>
      </w:pPr>
      <w:r w:rsidRPr="00EF48D8">
        <w:rPr>
          <w:rFonts w:asciiTheme="minorHAnsi" w:hAnsiTheme="minorHAnsi" w:cstheme="minorHAnsi"/>
          <w:sz w:val="24"/>
          <w:szCs w:val="24"/>
        </w:rPr>
        <w:t>w dni robocze w  godzinach od 21</w:t>
      </w:r>
      <w:r w:rsidRPr="00EF48D8">
        <w:rPr>
          <w:rFonts w:asciiTheme="minorHAnsi" w:hAnsiTheme="minorHAnsi" w:cstheme="minorHAnsi"/>
          <w:sz w:val="24"/>
          <w:szCs w:val="24"/>
          <w:vertAlign w:val="superscript"/>
        </w:rPr>
        <w:t>00</w:t>
      </w:r>
      <w:r w:rsidRPr="00EF48D8">
        <w:rPr>
          <w:rFonts w:asciiTheme="minorHAnsi" w:hAnsiTheme="minorHAnsi" w:cstheme="minorHAnsi"/>
          <w:sz w:val="24"/>
          <w:szCs w:val="24"/>
        </w:rPr>
        <w:t xml:space="preserve"> do 7</w:t>
      </w:r>
      <w:r w:rsidRPr="00EF48D8">
        <w:rPr>
          <w:rFonts w:asciiTheme="minorHAnsi" w:hAnsiTheme="minorHAnsi" w:cstheme="minorHAnsi"/>
          <w:sz w:val="24"/>
          <w:szCs w:val="24"/>
          <w:vertAlign w:val="superscript"/>
        </w:rPr>
        <w:t xml:space="preserve">00 </w:t>
      </w:r>
      <w:r w:rsidR="00E06AB6">
        <w:rPr>
          <w:rFonts w:asciiTheme="minorHAnsi" w:hAnsiTheme="minorHAnsi" w:cstheme="minorHAnsi"/>
          <w:sz w:val="24"/>
          <w:szCs w:val="24"/>
        </w:rPr>
        <w:t>,</w:t>
      </w:r>
    </w:p>
    <w:p w14:paraId="59D77A32" w14:textId="39E464A6" w:rsidR="00EF48D8" w:rsidRPr="00EF48D8" w:rsidRDefault="00EF48D8" w:rsidP="003B1BE0">
      <w:pPr>
        <w:pStyle w:val="Akapitzlist"/>
        <w:widowControl w:val="0"/>
        <w:numPr>
          <w:ilvl w:val="0"/>
          <w:numId w:val="116"/>
        </w:numPr>
        <w:adjustRightInd w:val="0"/>
        <w:spacing w:line="276" w:lineRule="auto"/>
        <w:ind w:left="567" w:hanging="283"/>
        <w:contextualSpacing w:val="0"/>
        <w:jc w:val="both"/>
        <w:rPr>
          <w:rFonts w:asciiTheme="minorHAnsi" w:hAnsiTheme="minorHAnsi" w:cstheme="minorHAnsi"/>
          <w:sz w:val="24"/>
          <w:szCs w:val="24"/>
        </w:rPr>
      </w:pPr>
      <w:r w:rsidRPr="00EF48D8">
        <w:rPr>
          <w:rFonts w:asciiTheme="minorHAnsi" w:hAnsiTheme="minorHAnsi" w:cstheme="minorHAnsi"/>
          <w:sz w:val="24"/>
          <w:szCs w:val="24"/>
        </w:rPr>
        <w:t>w dni świąteczne tj. Boże Narodzenie, Wielkanoc itp. i wolne od pracy dyżur całodobowy</w:t>
      </w:r>
      <w:r w:rsidR="00E06AB6">
        <w:rPr>
          <w:rFonts w:asciiTheme="minorHAnsi" w:hAnsiTheme="minorHAnsi" w:cstheme="minorHAnsi"/>
          <w:sz w:val="24"/>
          <w:szCs w:val="24"/>
        </w:rPr>
        <w:t>.</w:t>
      </w:r>
      <w:r w:rsidRPr="00EF48D8">
        <w:rPr>
          <w:rFonts w:asciiTheme="minorHAnsi" w:hAnsiTheme="minorHAnsi" w:cstheme="minorHAnsi"/>
          <w:sz w:val="24"/>
          <w:szCs w:val="24"/>
        </w:rPr>
        <w:t xml:space="preserve"> </w:t>
      </w:r>
    </w:p>
    <w:bookmarkEnd w:id="62"/>
    <w:p w14:paraId="3A77A9A1" w14:textId="77777777" w:rsidR="00EF48D8" w:rsidRPr="00EF48D8" w:rsidRDefault="00EF48D8" w:rsidP="00EF48D8">
      <w:pPr>
        <w:autoSpaceDE/>
        <w:autoSpaceDN/>
        <w:spacing w:line="276" w:lineRule="auto"/>
        <w:jc w:val="both"/>
        <w:rPr>
          <w:rFonts w:asciiTheme="minorHAnsi" w:hAnsiTheme="minorHAnsi" w:cstheme="minorHAnsi"/>
          <w:sz w:val="24"/>
          <w:szCs w:val="24"/>
        </w:rPr>
      </w:pPr>
    </w:p>
    <w:p w14:paraId="1BB35AAF" w14:textId="77777777" w:rsidR="00EF48D8" w:rsidRPr="00EF48D8" w:rsidRDefault="00EF48D8" w:rsidP="003B1BE0">
      <w:pPr>
        <w:pStyle w:val="Tekstpodstawowywcity"/>
        <w:numPr>
          <w:ilvl w:val="0"/>
          <w:numId w:val="115"/>
        </w:numPr>
        <w:spacing w:after="0" w:line="276" w:lineRule="auto"/>
        <w:rPr>
          <w:rFonts w:asciiTheme="minorHAnsi" w:hAnsiTheme="minorHAnsi" w:cstheme="minorHAnsi"/>
          <w:b/>
          <w:sz w:val="24"/>
          <w:szCs w:val="24"/>
        </w:rPr>
      </w:pPr>
      <w:r w:rsidRPr="00EF48D8">
        <w:rPr>
          <w:rFonts w:asciiTheme="minorHAnsi" w:hAnsiTheme="minorHAnsi" w:cstheme="minorHAnsi"/>
          <w:b/>
          <w:sz w:val="24"/>
          <w:szCs w:val="24"/>
        </w:rPr>
        <w:t>Ochronę fizyczną ludzi i mienia wraz z terenem (chodzący po terenie i obiektach) na zlecenie Zamawiającego (np. podczas wydarzeń uczelnianych).</w:t>
      </w:r>
    </w:p>
    <w:p w14:paraId="4AAAB335" w14:textId="3EC5FBE8" w:rsidR="00EF48D8" w:rsidRPr="00EF48D8" w:rsidRDefault="00EF48D8" w:rsidP="00EF48D8">
      <w:pPr>
        <w:autoSpaceDE/>
        <w:autoSpaceDN/>
        <w:spacing w:line="276" w:lineRule="auto"/>
        <w:ind w:left="720"/>
        <w:jc w:val="both"/>
        <w:rPr>
          <w:rFonts w:asciiTheme="minorHAnsi" w:hAnsiTheme="minorHAnsi" w:cstheme="minorHAnsi"/>
          <w:sz w:val="24"/>
          <w:szCs w:val="24"/>
        </w:rPr>
      </w:pPr>
      <w:r w:rsidRPr="00EF48D8">
        <w:rPr>
          <w:rFonts w:asciiTheme="minorHAnsi" w:hAnsiTheme="minorHAnsi" w:cstheme="minorHAnsi"/>
          <w:sz w:val="24"/>
          <w:szCs w:val="24"/>
        </w:rPr>
        <w:t xml:space="preserve"> </w:t>
      </w:r>
    </w:p>
    <w:p w14:paraId="11A9C49C" w14:textId="77777777" w:rsidR="00EF48D8" w:rsidRPr="009B017F" w:rsidRDefault="00EF48D8" w:rsidP="003B1BE0">
      <w:pPr>
        <w:pStyle w:val="Tekstpodstawowywcity"/>
        <w:numPr>
          <w:ilvl w:val="0"/>
          <w:numId w:val="71"/>
        </w:numPr>
        <w:spacing w:after="0" w:line="276" w:lineRule="auto"/>
        <w:ind w:left="284" w:hanging="284"/>
        <w:rPr>
          <w:rFonts w:asciiTheme="minorHAnsi" w:hAnsiTheme="minorHAnsi" w:cstheme="minorHAnsi"/>
          <w:b/>
          <w:bCs/>
          <w:color w:val="0070C0"/>
          <w:sz w:val="24"/>
          <w:szCs w:val="24"/>
          <w:u w:val="single"/>
        </w:rPr>
      </w:pPr>
      <w:r w:rsidRPr="009B017F">
        <w:rPr>
          <w:rFonts w:asciiTheme="minorHAnsi" w:hAnsiTheme="minorHAnsi" w:cstheme="minorHAnsi"/>
          <w:b/>
          <w:bCs/>
          <w:color w:val="0070C0"/>
          <w:sz w:val="24"/>
          <w:szCs w:val="24"/>
          <w:u w:val="single"/>
        </w:rPr>
        <w:t>Obiekty przy ul. Kwiatkowskiego 6e w Koszalinie:</w:t>
      </w:r>
    </w:p>
    <w:p w14:paraId="38E84BAC" w14:textId="77777777" w:rsidR="00EF48D8" w:rsidRPr="00EF48D8" w:rsidRDefault="00EF48D8" w:rsidP="00EF48D8">
      <w:pPr>
        <w:pStyle w:val="Tekstpodstawowywcity"/>
        <w:spacing w:after="0" w:line="276" w:lineRule="auto"/>
        <w:ind w:left="0"/>
        <w:rPr>
          <w:rFonts w:asciiTheme="minorHAnsi" w:hAnsiTheme="minorHAnsi" w:cstheme="minorHAnsi"/>
          <w:b/>
          <w:bCs/>
          <w:sz w:val="24"/>
          <w:szCs w:val="24"/>
          <w:u w:val="single"/>
        </w:rPr>
      </w:pPr>
    </w:p>
    <w:p w14:paraId="42ABC566" w14:textId="625FF2D6" w:rsidR="00EF48D8" w:rsidRPr="00EF48D8" w:rsidRDefault="00EF48D8" w:rsidP="003B1BE0">
      <w:pPr>
        <w:pStyle w:val="Akapitzlist"/>
        <w:widowControl w:val="0"/>
        <w:numPr>
          <w:ilvl w:val="0"/>
          <w:numId w:val="108"/>
        </w:numPr>
        <w:adjustRightInd w:val="0"/>
        <w:spacing w:line="276" w:lineRule="auto"/>
        <w:ind w:left="284" w:hanging="284"/>
        <w:contextualSpacing w:val="0"/>
        <w:jc w:val="both"/>
        <w:rPr>
          <w:rFonts w:asciiTheme="minorHAnsi" w:hAnsiTheme="minorHAnsi" w:cstheme="minorHAnsi"/>
          <w:b/>
          <w:sz w:val="24"/>
          <w:szCs w:val="24"/>
        </w:rPr>
      </w:pPr>
      <w:r w:rsidRPr="00EF48D8">
        <w:rPr>
          <w:rFonts w:asciiTheme="minorHAnsi" w:hAnsiTheme="minorHAnsi" w:cstheme="minorHAnsi"/>
          <w:b/>
          <w:sz w:val="24"/>
          <w:szCs w:val="24"/>
        </w:rPr>
        <w:t>Stały monitoring elektroniczny systemów alarmowych Zamawiającego</w:t>
      </w:r>
      <w:r w:rsidRPr="00EF48D8">
        <w:rPr>
          <w:rFonts w:asciiTheme="minorHAnsi" w:hAnsiTheme="minorHAnsi" w:cstheme="minorHAnsi"/>
          <w:sz w:val="24"/>
          <w:szCs w:val="24"/>
        </w:rPr>
        <w:t xml:space="preserve"> w zakresie ochrony przed włamaniem, napadem, pożarem i zalaniem na podstawie sygnałów transmitowanych przez zastosowane systemy alarmowe</w:t>
      </w:r>
      <w:r w:rsidR="00443F28">
        <w:rPr>
          <w:rFonts w:asciiTheme="minorHAnsi" w:hAnsiTheme="minorHAnsi" w:cstheme="minorHAnsi"/>
          <w:sz w:val="24"/>
          <w:szCs w:val="24"/>
        </w:rPr>
        <w:t>:</w:t>
      </w:r>
    </w:p>
    <w:p w14:paraId="52C0B192" w14:textId="4C5DD85C" w:rsidR="00EF48D8" w:rsidRPr="00EF48D8" w:rsidRDefault="00443F28" w:rsidP="00443F28">
      <w:pPr>
        <w:pStyle w:val="Akapitzlist"/>
        <w:widowControl w:val="0"/>
        <w:adjustRightInd w:val="0"/>
        <w:spacing w:line="276" w:lineRule="auto"/>
        <w:ind w:hanging="294"/>
        <w:contextualSpacing w:val="0"/>
        <w:jc w:val="both"/>
        <w:rPr>
          <w:rFonts w:asciiTheme="minorHAnsi" w:hAnsiTheme="minorHAnsi" w:cstheme="minorHAnsi"/>
          <w:sz w:val="24"/>
          <w:szCs w:val="24"/>
        </w:rPr>
      </w:pPr>
      <w:r>
        <w:rPr>
          <w:rFonts w:asciiTheme="minorHAnsi" w:hAnsiTheme="minorHAnsi" w:cstheme="minorHAnsi"/>
          <w:sz w:val="24"/>
          <w:szCs w:val="24"/>
        </w:rPr>
        <w:t>- w</w:t>
      </w:r>
      <w:r w:rsidR="00EF48D8" w:rsidRPr="00EF48D8">
        <w:rPr>
          <w:rFonts w:asciiTheme="minorHAnsi" w:hAnsiTheme="minorHAnsi" w:cstheme="minorHAnsi"/>
          <w:sz w:val="24"/>
          <w:szCs w:val="24"/>
        </w:rPr>
        <w:t xml:space="preserve"> dni robocze w godzinach 21:30 - 6:30</w:t>
      </w:r>
      <w:r w:rsidR="00E06AB6">
        <w:rPr>
          <w:rFonts w:asciiTheme="minorHAnsi" w:hAnsiTheme="minorHAnsi" w:cstheme="minorHAnsi"/>
          <w:sz w:val="24"/>
          <w:szCs w:val="24"/>
        </w:rPr>
        <w:t>,</w:t>
      </w:r>
      <w:r w:rsidR="00EF48D8" w:rsidRPr="00EF48D8">
        <w:rPr>
          <w:rFonts w:asciiTheme="minorHAnsi" w:hAnsiTheme="minorHAnsi" w:cstheme="minorHAnsi"/>
          <w:sz w:val="24"/>
          <w:szCs w:val="24"/>
        </w:rPr>
        <w:t xml:space="preserve"> </w:t>
      </w:r>
    </w:p>
    <w:p w14:paraId="45690DDF" w14:textId="47421C89" w:rsidR="00EF48D8" w:rsidRPr="00443F28" w:rsidRDefault="00443F28" w:rsidP="00443F28">
      <w:pPr>
        <w:widowControl w:val="0"/>
        <w:adjustRightInd w:val="0"/>
        <w:spacing w:line="276" w:lineRule="auto"/>
        <w:ind w:left="720" w:hanging="294"/>
        <w:jc w:val="both"/>
        <w:rPr>
          <w:rFonts w:asciiTheme="minorHAnsi" w:hAnsiTheme="minorHAnsi" w:cstheme="minorHAnsi"/>
          <w:sz w:val="24"/>
          <w:szCs w:val="24"/>
        </w:rPr>
      </w:pPr>
      <w:r>
        <w:rPr>
          <w:rFonts w:asciiTheme="minorHAnsi" w:hAnsiTheme="minorHAnsi" w:cstheme="minorHAnsi"/>
          <w:sz w:val="24"/>
          <w:szCs w:val="24"/>
        </w:rPr>
        <w:t xml:space="preserve">- </w:t>
      </w:r>
      <w:r w:rsidRPr="00443F28">
        <w:rPr>
          <w:rFonts w:asciiTheme="minorHAnsi" w:hAnsiTheme="minorHAnsi" w:cstheme="minorHAnsi"/>
          <w:sz w:val="24"/>
          <w:szCs w:val="24"/>
        </w:rPr>
        <w:t>p</w:t>
      </w:r>
      <w:r w:rsidR="00EF48D8" w:rsidRPr="00443F28">
        <w:rPr>
          <w:rFonts w:asciiTheme="minorHAnsi" w:hAnsiTheme="minorHAnsi" w:cstheme="minorHAnsi"/>
          <w:sz w:val="24"/>
          <w:szCs w:val="24"/>
        </w:rPr>
        <w:t>odczas zjazdów studiów niestacjonarnych (soboty, niedziele) w godzinach 21:00 – 7:00</w:t>
      </w:r>
      <w:r w:rsidR="00E06AB6">
        <w:rPr>
          <w:rFonts w:asciiTheme="minorHAnsi" w:hAnsiTheme="minorHAnsi" w:cstheme="minorHAnsi"/>
          <w:sz w:val="24"/>
          <w:szCs w:val="24"/>
        </w:rPr>
        <w:t>,</w:t>
      </w:r>
    </w:p>
    <w:p w14:paraId="6A460A10" w14:textId="4E4D88D0" w:rsidR="00EF48D8" w:rsidRPr="00443F28" w:rsidRDefault="00443F28" w:rsidP="00443F28">
      <w:pPr>
        <w:widowControl w:val="0"/>
        <w:adjustRightInd w:val="0"/>
        <w:spacing w:line="276" w:lineRule="auto"/>
        <w:ind w:left="720" w:hanging="294"/>
        <w:jc w:val="both"/>
        <w:rPr>
          <w:rFonts w:asciiTheme="minorHAnsi" w:hAnsiTheme="minorHAnsi" w:cstheme="minorHAnsi"/>
          <w:sz w:val="24"/>
          <w:szCs w:val="24"/>
        </w:rPr>
      </w:pPr>
      <w:r>
        <w:rPr>
          <w:rFonts w:asciiTheme="minorHAnsi" w:hAnsiTheme="minorHAnsi" w:cstheme="minorHAnsi"/>
          <w:sz w:val="24"/>
          <w:szCs w:val="24"/>
        </w:rPr>
        <w:t xml:space="preserve">- </w:t>
      </w:r>
      <w:r w:rsidR="00EF48D8" w:rsidRPr="00443F28">
        <w:rPr>
          <w:rFonts w:asciiTheme="minorHAnsi" w:hAnsiTheme="minorHAnsi" w:cstheme="minorHAnsi"/>
          <w:sz w:val="24"/>
          <w:szCs w:val="24"/>
        </w:rPr>
        <w:t xml:space="preserve">w dni wolne od pracy, dni świąteczne </w:t>
      </w:r>
      <w:proofErr w:type="spellStart"/>
      <w:r w:rsidR="00EF48D8" w:rsidRPr="00443F28">
        <w:rPr>
          <w:rFonts w:asciiTheme="minorHAnsi" w:hAnsiTheme="minorHAnsi" w:cstheme="minorHAnsi"/>
          <w:sz w:val="24"/>
          <w:szCs w:val="24"/>
        </w:rPr>
        <w:t>tj</w:t>
      </w:r>
      <w:proofErr w:type="spellEnd"/>
      <w:r w:rsidR="00EF48D8" w:rsidRPr="00443F28">
        <w:rPr>
          <w:rFonts w:asciiTheme="minorHAnsi" w:hAnsiTheme="minorHAnsi" w:cstheme="minorHAnsi"/>
          <w:sz w:val="24"/>
          <w:szCs w:val="24"/>
        </w:rPr>
        <w:t xml:space="preserve">: Boże Narodzenie, Wielkanoc </w:t>
      </w:r>
      <w:proofErr w:type="spellStart"/>
      <w:r w:rsidR="00EF48D8" w:rsidRPr="00443F28">
        <w:rPr>
          <w:rFonts w:asciiTheme="minorHAnsi" w:hAnsiTheme="minorHAnsi" w:cstheme="minorHAnsi"/>
          <w:sz w:val="24"/>
          <w:szCs w:val="24"/>
        </w:rPr>
        <w:t>itp</w:t>
      </w:r>
      <w:proofErr w:type="spellEnd"/>
      <w:r w:rsidR="00EF48D8" w:rsidRPr="00443F28">
        <w:rPr>
          <w:rFonts w:asciiTheme="minorHAnsi" w:hAnsiTheme="minorHAnsi" w:cstheme="minorHAnsi"/>
          <w:sz w:val="24"/>
          <w:szCs w:val="24"/>
        </w:rPr>
        <w:t>, dyżur całodobowy</w:t>
      </w:r>
      <w:r w:rsidR="00E06AB6">
        <w:rPr>
          <w:rFonts w:asciiTheme="minorHAnsi" w:hAnsiTheme="minorHAnsi" w:cstheme="minorHAnsi"/>
          <w:sz w:val="24"/>
          <w:szCs w:val="24"/>
        </w:rPr>
        <w:t>.</w:t>
      </w:r>
    </w:p>
    <w:p w14:paraId="1BFCF0CA" w14:textId="15F3E16C" w:rsidR="00EF48D8" w:rsidRPr="00EF48D8" w:rsidRDefault="00EF48D8" w:rsidP="003B1BE0">
      <w:pPr>
        <w:pStyle w:val="Akapitzlist"/>
        <w:widowControl w:val="0"/>
        <w:numPr>
          <w:ilvl w:val="0"/>
          <w:numId w:val="111"/>
        </w:numPr>
        <w:adjustRightInd w:val="0"/>
        <w:spacing w:line="276" w:lineRule="auto"/>
        <w:ind w:left="426" w:hanging="284"/>
        <w:contextualSpacing w:val="0"/>
        <w:jc w:val="both"/>
        <w:rPr>
          <w:rFonts w:asciiTheme="minorHAnsi" w:hAnsiTheme="minorHAnsi" w:cstheme="minorHAnsi"/>
          <w:sz w:val="24"/>
          <w:szCs w:val="24"/>
        </w:rPr>
      </w:pPr>
      <w:r w:rsidRPr="00EF48D8">
        <w:rPr>
          <w:rFonts w:asciiTheme="minorHAnsi" w:hAnsiTheme="minorHAnsi" w:cstheme="minorHAnsi"/>
          <w:sz w:val="24"/>
          <w:szCs w:val="24"/>
        </w:rPr>
        <w:t>obsługa elektroniczna central alarmowych znajdujących się w Kampusie</w:t>
      </w:r>
      <w:r w:rsidR="00443F28">
        <w:rPr>
          <w:rFonts w:asciiTheme="minorHAnsi" w:hAnsiTheme="minorHAnsi" w:cstheme="minorHAnsi"/>
          <w:sz w:val="24"/>
          <w:szCs w:val="24"/>
        </w:rPr>
        <w:t>,</w:t>
      </w:r>
    </w:p>
    <w:p w14:paraId="51AE3B37" w14:textId="77777777" w:rsidR="00EF48D8" w:rsidRPr="00EF48D8" w:rsidRDefault="00EF48D8" w:rsidP="003B1BE0">
      <w:pPr>
        <w:numPr>
          <w:ilvl w:val="0"/>
          <w:numId w:val="111"/>
        </w:numPr>
        <w:autoSpaceDE/>
        <w:autoSpaceDN/>
        <w:spacing w:line="276" w:lineRule="auto"/>
        <w:ind w:left="426" w:hanging="284"/>
        <w:jc w:val="both"/>
        <w:rPr>
          <w:rFonts w:asciiTheme="minorHAnsi" w:hAnsiTheme="minorHAnsi" w:cstheme="minorHAnsi"/>
          <w:sz w:val="24"/>
          <w:szCs w:val="24"/>
        </w:rPr>
      </w:pPr>
      <w:r w:rsidRPr="00EF48D8">
        <w:rPr>
          <w:rFonts w:asciiTheme="minorHAnsi" w:hAnsiTheme="minorHAnsi" w:cstheme="minorHAnsi"/>
          <w:sz w:val="24"/>
          <w:szCs w:val="24"/>
        </w:rPr>
        <w:t xml:space="preserve">podłączenie instalacji alarmowej i kamer znajdujących się na terenie Zamawiającego do komputerowego systemu monitorowania alarmów i kamer znajdujących się w siedzibie Wykonawcy, </w:t>
      </w:r>
    </w:p>
    <w:p w14:paraId="242291E9" w14:textId="481BB25E" w:rsidR="00EF48D8" w:rsidRPr="00EF48D8" w:rsidRDefault="00EF48D8" w:rsidP="003B1BE0">
      <w:pPr>
        <w:numPr>
          <w:ilvl w:val="0"/>
          <w:numId w:val="111"/>
        </w:numPr>
        <w:autoSpaceDE/>
        <w:autoSpaceDN/>
        <w:spacing w:line="276" w:lineRule="auto"/>
        <w:ind w:left="426" w:hanging="284"/>
        <w:jc w:val="both"/>
        <w:rPr>
          <w:rFonts w:asciiTheme="minorHAnsi" w:hAnsiTheme="minorHAnsi" w:cstheme="minorHAnsi"/>
          <w:sz w:val="24"/>
          <w:szCs w:val="24"/>
        </w:rPr>
      </w:pPr>
      <w:r w:rsidRPr="00EF48D8">
        <w:rPr>
          <w:rFonts w:asciiTheme="minorHAnsi" w:hAnsiTheme="minorHAnsi" w:cstheme="minorHAnsi"/>
          <w:sz w:val="24"/>
          <w:szCs w:val="24"/>
        </w:rPr>
        <w:t>przesyłanie drogą radiową, siecią GSM i innymi systemami elektronicznymi sygnałów alarmowych /włamanie, napad itp./</w:t>
      </w:r>
      <w:r w:rsidR="00443F28">
        <w:rPr>
          <w:rFonts w:asciiTheme="minorHAnsi" w:hAnsiTheme="minorHAnsi" w:cstheme="minorHAnsi"/>
          <w:sz w:val="24"/>
          <w:szCs w:val="24"/>
        </w:rPr>
        <w:t>,</w:t>
      </w:r>
    </w:p>
    <w:p w14:paraId="5D4464D2" w14:textId="70556729" w:rsidR="00EF48D8" w:rsidRPr="00EF48D8" w:rsidRDefault="00EF48D8" w:rsidP="003B1BE0">
      <w:pPr>
        <w:numPr>
          <w:ilvl w:val="0"/>
          <w:numId w:val="111"/>
        </w:numPr>
        <w:autoSpaceDE/>
        <w:autoSpaceDN/>
        <w:spacing w:line="276" w:lineRule="auto"/>
        <w:ind w:left="426" w:hanging="284"/>
        <w:jc w:val="both"/>
        <w:rPr>
          <w:rFonts w:asciiTheme="minorHAnsi" w:hAnsiTheme="minorHAnsi" w:cstheme="minorHAnsi"/>
          <w:sz w:val="24"/>
          <w:szCs w:val="24"/>
        </w:rPr>
      </w:pPr>
      <w:r w:rsidRPr="00EF48D8">
        <w:rPr>
          <w:rFonts w:asciiTheme="minorHAnsi" w:hAnsiTheme="minorHAnsi" w:cstheme="minorHAnsi"/>
          <w:sz w:val="24"/>
          <w:szCs w:val="24"/>
        </w:rPr>
        <w:t>urządzenia nadawcze dostarczone będą przez Wykonawcę i zamontowane na koszt Wykonawcy. Serwis</w:t>
      </w:r>
      <w:r w:rsidR="00443F28">
        <w:rPr>
          <w:rFonts w:asciiTheme="minorHAnsi" w:hAnsiTheme="minorHAnsi" w:cstheme="minorHAnsi"/>
          <w:sz w:val="24"/>
          <w:szCs w:val="24"/>
        </w:rPr>
        <w:t>/</w:t>
      </w:r>
      <w:r w:rsidRPr="00EF48D8">
        <w:rPr>
          <w:rFonts w:asciiTheme="minorHAnsi" w:hAnsiTheme="minorHAnsi" w:cstheme="minorHAnsi"/>
          <w:sz w:val="24"/>
          <w:szCs w:val="24"/>
        </w:rPr>
        <w:t>naprawy tych urządzeń są wykonywane przez Wykonawcę i są jego kosztem</w:t>
      </w:r>
      <w:r w:rsidR="00443F28">
        <w:rPr>
          <w:rFonts w:asciiTheme="minorHAnsi" w:hAnsiTheme="minorHAnsi" w:cstheme="minorHAnsi"/>
          <w:sz w:val="24"/>
          <w:szCs w:val="24"/>
        </w:rPr>
        <w:t>,</w:t>
      </w:r>
    </w:p>
    <w:p w14:paraId="23DCA994" w14:textId="53C02537" w:rsidR="00EF48D8" w:rsidRPr="00EF48D8" w:rsidRDefault="00EF48D8" w:rsidP="003B1BE0">
      <w:pPr>
        <w:numPr>
          <w:ilvl w:val="0"/>
          <w:numId w:val="111"/>
        </w:numPr>
        <w:spacing w:line="276" w:lineRule="auto"/>
        <w:ind w:left="426" w:hanging="284"/>
        <w:jc w:val="both"/>
        <w:rPr>
          <w:rFonts w:asciiTheme="minorHAnsi" w:hAnsiTheme="minorHAnsi" w:cstheme="minorHAnsi"/>
          <w:sz w:val="24"/>
          <w:szCs w:val="24"/>
        </w:rPr>
      </w:pPr>
      <w:r w:rsidRPr="00EF48D8">
        <w:rPr>
          <w:rFonts w:asciiTheme="minorHAnsi" w:hAnsiTheme="minorHAnsi" w:cstheme="minorHAnsi"/>
          <w:sz w:val="24"/>
          <w:szCs w:val="24"/>
        </w:rPr>
        <w:t xml:space="preserve">niezwłoczne powiadomienie Zamawiającego i patrolu dojazdowego (Grupy Interwencyjnej) </w:t>
      </w:r>
      <w:r w:rsidR="009C77CA">
        <w:rPr>
          <w:rFonts w:asciiTheme="minorHAnsi" w:hAnsiTheme="minorHAnsi" w:cstheme="minorHAnsi"/>
          <w:sz w:val="24"/>
          <w:szCs w:val="24"/>
        </w:rPr>
        <w:br/>
      </w:r>
      <w:r w:rsidRPr="00EF48D8">
        <w:rPr>
          <w:rFonts w:asciiTheme="minorHAnsi" w:hAnsiTheme="minorHAnsi" w:cstheme="minorHAnsi"/>
          <w:sz w:val="24"/>
          <w:szCs w:val="24"/>
        </w:rPr>
        <w:t>o zaistniałych przestępstwach, awariach (pożar</w:t>
      </w:r>
      <w:r w:rsidR="00443F28">
        <w:rPr>
          <w:rFonts w:asciiTheme="minorHAnsi" w:hAnsiTheme="minorHAnsi" w:cstheme="minorHAnsi"/>
          <w:sz w:val="24"/>
          <w:szCs w:val="24"/>
        </w:rPr>
        <w:t>,</w:t>
      </w:r>
      <w:r w:rsidRPr="00EF48D8">
        <w:rPr>
          <w:rFonts w:asciiTheme="minorHAnsi" w:hAnsiTheme="minorHAnsi" w:cstheme="minorHAnsi"/>
          <w:sz w:val="24"/>
          <w:szCs w:val="24"/>
        </w:rPr>
        <w:t xml:space="preserve"> zalanie wodą pomieszczeń itp.),</w:t>
      </w:r>
    </w:p>
    <w:p w14:paraId="63624BB6" w14:textId="5B5F0A58" w:rsidR="00EF48D8" w:rsidRPr="00443F28" w:rsidRDefault="00EF48D8" w:rsidP="003B1BE0">
      <w:pPr>
        <w:numPr>
          <w:ilvl w:val="0"/>
          <w:numId w:val="111"/>
        </w:numPr>
        <w:spacing w:line="276" w:lineRule="auto"/>
        <w:ind w:left="426" w:hanging="284"/>
        <w:rPr>
          <w:rFonts w:asciiTheme="minorHAnsi" w:hAnsiTheme="minorHAnsi" w:cstheme="minorHAnsi"/>
          <w:sz w:val="24"/>
          <w:szCs w:val="24"/>
        </w:rPr>
      </w:pPr>
      <w:r w:rsidRPr="00EF48D8">
        <w:rPr>
          <w:rFonts w:asciiTheme="minorHAnsi" w:hAnsiTheme="minorHAnsi" w:cstheme="minorHAnsi"/>
          <w:color w:val="000000"/>
          <w:sz w:val="24"/>
          <w:szCs w:val="24"/>
        </w:rPr>
        <w:lastRenderedPageBreak/>
        <w:t>w razie potrzeby zawiadamianie: Dyżurnego operacyjnego firmy ochron</w:t>
      </w:r>
      <w:r w:rsidR="00443F28">
        <w:rPr>
          <w:rFonts w:asciiTheme="minorHAnsi" w:hAnsiTheme="minorHAnsi" w:cstheme="minorHAnsi"/>
          <w:color w:val="000000"/>
          <w:sz w:val="24"/>
          <w:szCs w:val="24"/>
        </w:rPr>
        <w:t>iarskiej</w:t>
      </w:r>
      <w:r w:rsidRPr="00EF48D8">
        <w:rPr>
          <w:rFonts w:asciiTheme="minorHAnsi" w:hAnsiTheme="minorHAnsi" w:cstheme="minorHAnsi"/>
          <w:color w:val="000000"/>
          <w:sz w:val="24"/>
          <w:szCs w:val="24"/>
        </w:rPr>
        <w:t>, Policję, Straż Pożarną, Kierownika Działu Administracyjno-Gospodarczego</w:t>
      </w:r>
      <w:r w:rsidR="00443F28">
        <w:rPr>
          <w:rFonts w:asciiTheme="minorHAnsi" w:hAnsiTheme="minorHAnsi" w:cstheme="minorHAnsi"/>
          <w:color w:val="000000"/>
          <w:sz w:val="24"/>
          <w:szCs w:val="24"/>
        </w:rPr>
        <w:t xml:space="preserve"> </w:t>
      </w:r>
      <w:r w:rsidRPr="00EF48D8">
        <w:rPr>
          <w:rFonts w:asciiTheme="minorHAnsi" w:hAnsiTheme="minorHAnsi" w:cstheme="minorHAnsi"/>
          <w:color w:val="000000"/>
          <w:sz w:val="24"/>
          <w:szCs w:val="24"/>
        </w:rPr>
        <w:t>i wyznaczonych Koordynatorów obiektów, Kanclerza Politechniki Koszalińskiej.</w:t>
      </w:r>
    </w:p>
    <w:p w14:paraId="681CBC4A" w14:textId="77777777" w:rsidR="00443F28" w:rsidRPr="00EF48D8" w:rsidRDefault="00443F28" w:rsidP="00443F28">
      <w:pPr>
        <w:spacing w:line="276" w:lineRule="auto"/>
        <w:ind w:left="426"/>
        <w:rPr>
          <w:rFonts w:asciiTheme="minorHAnsi" w:hAnsiTheme="minorHAnsi" w:cstheme="minorHAnsi"/>
          <w:sz w:val="24"/>
          <w:szCs w:val="24"/>
        </w:rPr>
      </w:pPr>
    </w:p>
    <w:p w14:paraId="7C2FAB92" w14:textId="1BA6B0B1" w:rsidR="00EF48D8" w:rsidRPr="00443F28" w:rsidRDefault="00EF48D8" w:rsidP="003B1BE0">
      <w:pPr>
        <w:pStyle w:val="Akapitzlist"/>
        <w:widowControl w:val="0"/>
        <w:numPr>
          <w:ilvl w:val="0"/>
          <w:numId w:val="108"/>
        </w:numPr>
        <w:adjustRightInd w:val="0"/>
        <w:spacing w:line="276" w:lineRule="auto"/>
        <w:ind w:hanging="284"/>
        <w:contextualSpacing w:val="0"/>
        <w:jc w:val="both"/>
        <w:rPr>
          <w:rFonts w:asciiTheme="minorHAnsi" w:hAnsiTheme="minorHAnsi" w:cstheme="minorHAnsi"/>
          <w:b/>
          <w:sz w:val="24"/>
          <w:szCs w:val="24"/>
        </w:rPr>
      </w:pPr>
      <w:r w:rsidRPr="00443F28">
        <w:rPr>
          <w:rFonts w:asciiTheme="minorHAnsi" w:hAnsiTheme="minorHAnsi" w:cstheme="minorHAnsi"/>
          <w:b/>
          <w:sz w:val="24"/>
          <w:szCs w:val="24"/>
        </w:rPr>
        <w:t>Patrol dojazdowy (Grupa Interwencyjna):</w:t>
      </w:r>
      <w:r w:rsidRPr="00443F28">
        <w:rPr>
          <w:rFonts w:asciiTheme="minorHAnsi" w:hAnsiTheme="minorHAnsi" w:cstheme="minorHAnsi"/>
          <w:b/>
          <w:sz w:val="24"/>
          <w:szCs w:val="24"/>
        </w:rPr>
        <w:tab/>
      </w:r>
    </w:p>
    <w:p w14:paraId="4BD5E99D" w14:textId="0D609B55" w:rsidR="00EF48D8" w:rsidRPr="00EF48D8" w:rsidRDefault="00EF48D8" w:rsidP="003B1BE0">
      <w:pPr>
        <w:numPr>
          <w:ilvl w:val="0"/>
          <w:numId w:val="109"/>
        </w:numPr>
        <w:autoSpaceDE/>
        <w:autoSpaceDN/>
        <w:spacing w:line="276" w:lineRule="auto"/>
        <w:ind w:left="426" w:hanging="284"/>
        <w:jc w:val="both"/>
        <w:rPr>
          <w:rFonts w:asciiTheme="minorHAnsi" w:hAnsiTheme="minorHAnsi" w:cstheme="minorHAnsi"/>
          <w:sz w:val="24"/>
          <w:szCs w:val="24"/>
        </w:rPr>
      </w:pPr>
      <w:r w:rsidRPr="00EF48D8">
        <w:rPr>
          <w:rFonts w:asciiTheme="minorHAnsi" w:hAnsiTheme="minorHAnsi" w:cstheme="minorHAnsi"/>
          <w:sz w:val="24"/>
          <w:szCs w:val="24"/>
        </w:rPr>
        <w:t xml:space="preserve">patrolowanie terenu wraz z terenem wokół Hotelu Asystenta i obiektów 4 razy w ciągu doby </w:t>
      </w:r>
      <w:r w:rsidR="009C77CA">
        <w:rPr>
          <w:rFonts w:asciiTheme="minorHAnsi" w:hAnsiTheme="minorHAnsi" w:cstheme="minorHAnsi"/>
          <w:sz w:val="24"/>
          <w:szCs w:val="24"/>
        </w:rPr>
        <w:br/>
      </w:r>
      <w:r w:rsidRPr="00EF48D8">
        <w:rPr>
          <w:rFonts w:asciiTheme="minorHAnsi" w:hAnsiTheme="minorHAnsi" w:cstheme="minorHAnsi"/>
          <w:sz w:val="24"/>
          <w:szCs w:val="24"/>
        </w:rPr>
        <w:t>w godzinach 21</w:t>
      </w:r>
      <w:r w:rsidRPr="00EF48D8">
        <w:rPr>
          <w:rFonts w:asciiTheme="minorHAnsi" w:hAnsiTheme="minorHAnsi" w:cstheme="minorHAnsi"/>
          <w:sz w:val="24"/>
          <w:szCs w:val="24"/>
          <w:vertAlign w:val="superscript"/>
        </w:rPr>
        <w:t>00</w:t>
      </w:r>
      <w:r w:rsidRPr="00EF48D8">
        <w:rPr>
          <w:rFonts w:asciiTheme="minorHAnsi" w:hAnsiTheme="minorHAnsi" w:cstheme="minorHAnsi"/>
          <w:sz w:val="24"/>
          <w:szCs w:val="24"/>
        </w:rPr>
        <w:t>- 7</w:t>
      </w:r>
      <w:r w:rsidRPr="00EF48D8">
        <w:rPr>
          <w:rFonts w:asciiTheme="minorHAnsi" w:hAnsiTheme="minorHAnsi" w:cstheme="minorHAnsi"/>
          <w:sz w:val="24"/>
          <w:szCs w:val="24"/>
          <w:vertAlign w:val="superscript"/>
        </w:rPr>
        <w:t>00</w:t>
      </w:r>
      <w:r w:rsidRPr="00EF48D8">
        <w:rPr>
          <w:rFonts w:asciiTheme="minorHAnsi" w:hAnsiTheme="minorHAnsi" w:cstheme="minorHAnsi"/>
          <w:sz w:val="24"/>
          <w:szCs w:val="24"/>
        </w:rPr>
        <w:t xml:space="preserve"> przez zmotoryzowany patrol,</w:t>
      </w:r>
    </w:p>
    <w:p w14:paraId="68700353" w14:textId="732DA6F2" w:rsidR="00EF48D8" w:rsidRPr="00EF48D8" w:rsidRDefault="00EF48D8" w:rsidP="003B1BE0">
      <w:pPr>
        <w:numPr>
          <w:ilvl w:val="0"/>
          <w:numId w:val="109"/>
        </w:numPr>
        <w:autoSpaceDE/>
        <w:autoSpaceDN/>
        <w:spacing w:line="276" w:lineRule="auto"/>
        <w:ind w:left="426" w:hanging="284"/>
        <w:jc w:val="both"/>
        <w:rPr>
          <w:rFonts w:asciiTheme="minorHAnsi" w:hAnsiTheme="minorHAnsi" w:cstheme="minorHAnsi"/>
          <w:sz w:val="24"/>
          <w:szCs w:val="24"/>
        </w:rPr>
      </w:pPr>
      <w:r w:rsidRPr="00EF48D8">
        <w:rPr>
          <w:rFonts w:asciiTheme="minorHAnsi" w:hAnsiTheme="minorHAnsi" w:cstheme="minorHAnsi"/>
          <w:sz w:val="24"/>
          <w:szCs w:val="24"/>
        </w:rPr>
        <w:t>reagowanie na systemy alarmowo-elektroniczne</w:t>
      </w:r>
      <w:r w:rsidR="00743B3B">
        <w:rPr>
          <w:rFonts w:asciiTheme="minorHAnsi" w:hAnsiTheme="minorHAnsi" w:cstheme="minorHAnsi"/>
          <w:sz w:val="24"/>
          <w:szCs w:val="24"/>
        </w:rPr>
        <w:t>,</w:t>
      </w:r>
    </w:p>
    <w:p w14:paraId="2C3C7872" w14:textId="057A19C8" w:rsidR="00EF48D8" w:rsidRDefault="00743B3B" w:rsidP="003B1BE0">
      <w:pPr>
        <w:numPr>
          <w:ilvl w:val="0"/>
          <w:numId w:val="109"/>
        </w:numPr>
        <w:autoSpaceDE/>
        <w:autoSpaceDN/>
        <w:spacing w:line="276" w:lineRule="auto"/>
        <w:ind w:left="426" w:hanging="284"/>
        <w:jc w:val="both"/>
        <w:rPr>
          <w:rFonts w:asciiTheme="minorHAnsi" w:hAnsiTheme="minorHAnsi" w:cstheme="minorHAnsi"/>
          <w:sz w:val="24"/>
          <w:szCs w:val="24"/>
        </w:rPr>
      </w:pPr>
      <w:r>
        <w:rPr>
          <w:rFonts w:asciiTheme="minorHAnsi" w:hAnsiTheme="minorHAnsi" w:cstheme="minorHAnsi"/>
          <w:sz w:val="24"/>
          <w:szCs w:val="24"/>
        </w:rPr>
        <w:t>w</w:t>
      </w:r>
      <w:r w:rsidR="00EF48D8" w:rsidRPr="00EF48D8">
        <w:rPr>
          <w:rFonts w:asciiTheme="minorHAnsi" w:hAnsiTheme="minorHAnsi" w:cstheme="minorHAnsi"/>
          <w:sz w:val="24"/>
          <w:szCs w:val="24"/>
        </w:rPr>
        <w:t xml:space="preserve"> obiektach Zamawiającego w miejscach wskazanych przez Niego wymagan</w:t>
      </w:r>
      <w:r>
        <w:rPr>
          <w:rFonts w:asciiTheme="minorHAnsi" w:hAnsiTheme="minorHAnsi" w:cstheme="minorHAnsi"/>
          <w:sz w:val="24"/>
          <w:szCs w:val="24"/>
        </w:rPr>
        <w:t>e</w:t>
      </w:r>
      <w:r w:rsidR="00EF48D8" w:rsidRPr="00EF48D8">
        <w:rPr>
          <w:rFonts w:asciiTheme="minorHAnsi" w:hAnsiTheme="minorHAnsi" w:cstheme="minorHAnsi"/>
          <w:sz w:val="24"/>
          <w:szCs w:val="24"/>
        </w:rPr>
        <w:t xml:space="preserve"> jest zainstalowanie przez Wykonawcę przycisków napadowych. W przypadku uruchomienia alarmu za pomocą takiego przycisku (napadowego) Wykonawca zobowiązany jest do natychmiastowego wysłania grupy interwencyjnej pod wskazany adres bez wcześniejszego powiadamiania telefonicznego Zamawiającego. Odwołania tak wzbudzonego alarmu oraz przyjazdu grupy interwencyjnej może dokonać wyłącznie przedstawiciel Zamawiającego</w:t>
      </w:r>
      <w:r w:rsidR="00513F3D">
        <w:rPr>
          <w:rFonts w:asciiTheme="minorHAnsi" w:hAnsiTheme="minorHAnsi" w:cstheme="minorHAnsi"/>
          <w:sz w:val="24"/>
          <w:szCs w:val="24"/>
        </w:rPr>
        <w:t>,</w:t>
      </w:r>
    </w:p>
    <w:p w14:paraId="38B05582" w14:textId="77777777" w:rsidR="00513F3D" w:rsidRDefault="00513F3D" w:rsidP="003B1BE0">
      <w:pPr>
        <w:numPr>
          <w:ilvl w:val="0"/>
          <w:numId w:val="109"/>
        </w:numPr>
        <w:autoSpaceDE/>
        <w:autoSpaceDN/>
        <w:spacing w:line="276" w:lineRule="auto"/>
        <w:ind w:left="426" w:hanging="284"/>
        <w:jc w:val="both"/>
        <w:rPr>
          <w:rFonts w:asciiTheme="minorHAnsi" w:hAnsiTheme="minorHAnsi" w:cstheme="minorHAnsi"/>
          <w:sz w:val="24"/>
          <w:szCs w:val="24"/>
        </w:rPr>
      </w:pPr>
      <w:r w:rsidRPr="00EF48D8">
        <w:rPr>
          <w:rFonts w:asciiTheme="minorHAnsi" w:hAnsiTheme="minorHAnsi" w:cstheme="minorHAnsi"/>
          <w:sz w:val="24"/>
          <w:szCs w:val="24"/>
        </w:rPr>
        <w:t>Zamawiający zastrzega sobie prawo do wykonania raz w miesiącu w każdym z trzech Kampusów wezwania patrolu dojazdowego, celem sprawdzenia czasu reakcji Grupy Interwencyjnej  zgodnego z czasem zapisanym w umowie.</w:t>
      </w:r>
    </w:p>
    <w:p w14:paraId="022C423F" w14:textId="77777777" w:rsidR="00743B3B" w:rsidRPr="00EF48D8" w:rsidRDefault="00743B3B" w:rsidP="00743B3B">
      <w:pPr>
        <w:autoSpaceDE/>
        <w:autoSpaceDN/>
        <w:spacing w:line="276" w:lineRule="auto"/>
        <w:ind w:left="426"/>
        <w:jc w:val="both"/>
        <w:rPr>
          <w:rFonts w:asciiTheme="minorHAnsi" w:hAnsiTheme="minorHAnsi" w:cstheme="minorHAnsi"/>
          <w:sz w:val="24"/>
          <w:szCs w:val="24"/>
        </w:rPr>
      </w:pPr>
    </w:p>
    <w:p w14:paraId="26E57978" w14:textId="77777777" w:rsidR="00EF48D8" w:rsidRPr="00EF48D8" w:rsidRDefault="00EF48D8" w:rsidP="003B1BE0">
      <w:pPr>
        <w:pStyle w:val="Akapitzlist"/>
        <w:widowControl w:val="0"/>
        <w:numPr>
          <w:ilvl w:val="0"/>
          <w:numId w:val="110"/>
        </w:numPr>
        <w:adjustRightInd w:val="0"/>
        <w:spacing w:line="276" w:lineRule="auto"/>
        <w:ind w:left="284" w:hanging="284"/>
        <w:contextualSpacing w:val="0"/>
        <w:jc w:val="both"/>
        <w:rPr>
          <w:rFonts w:asciiTheme="minorHAnsi" w:hAnsiTheme="minorHAnsi" w:cstheme="minorHAnsi"/>
          <w:b/>
          <w:sz w:val="24"/>
          <w:szCs w:val="24"/>
        </w:rPr>
      </w:pPr>
      <w:r w:rsidRPr="00EF48D8">
        <w:rPr>
          <w:rFonts w:asciiTheme="minorHAnsi" w:hAnsiTheme="minorHAnsi" w:cstheme="minorHAnsi"/>
          <w:b/>
          <w:sz w:val="24"/>
          <w:szCs w:val="24"/>
        </w:rPr>
        <w:t xml:space="preserve">Ochronę fizyczną mienia, terenu  i obsługę portierni podczas zjazdów studiów niestacjonarnych </w:t>
      </w:r>
      <w:r w:rsidRPr="00EF48D8">
        <w:rPr>
          <w:rFonts w:asciiTheme="minorHAnsi" w:hAnsiTheme="minorHAnsi" w:cstheme="minorHAnsi"/>
          <w:b/>
          <w:color w:val="000000"/>
          <w:sz w:val="24"/>
          <w:szCs w:val="24"/>
        </w:rPr>
        <w:t>i innych zajęć (soboty i niedziele).</w:t>
      </w:r>
    </w:p>
    <w:p w14:paraId="4C71B215" w14:textId="340E6F5B" w:rsidR="00EF48D8" w:rsidRDefault="00EF48D8" w:rsidP="003B1BE0">
      <w:pPr>
        <w:numPr>
          <w:ilvl w:val="0"/>
          <w:numId w:val="74"/>
        </w:numPr>
        <w:autoSpaceDE/>
        <w:autoSpaceDN/>
        <w:spacing w:line="276" w:lineRule="auto"/>
        <w:ind w:left="426" w:hanging="284"/>
        <w:jc w:val="both"/>
        <w:rPr>
          <w:rFonts w:asciiTheme="minorHAnsi" w:hAnsiTheme="minorHAnsi" w:cstheme="minorHAnsi"/>
          <w:sz w:val="24"/>
          <w:szCs w:val="24"/>
        </w:rPr>
      </w:pPr>
      <w:r w:rsidRPr="00EF48D8">
        <w:rPr>
          <w:rFonts w:asciiTheme="minorHAnsi" w:hAnsiTheme="minorHAnsi" w:cstheme="minorHAnsi"/>
          <w:sz w:val="24"/>
          <w:szCs w:val="24"/>
        </w:rPr>
        <w:t>w godzinach od 7</w:t>
      </w:r>
      <w:r w:rsidRPr="00EF48D8">
        <w:rPr>
          <w:rFonts w:asciiTheme="minorHAnsi" w:hAnsiTheme="minorHAnsi" w:cstheme="minorHAnsi"/>
          <w:sz w:val="24"/>
          <w:szCs w:val="24"/>
          <w:vertAlign w:val="superscript"/>
        </w:rPr>
        <w:t>00</w:t>
      </w:r>
      <w:r w:rsidRPr="00EF48D8">
        <w:rPr>
          <w:rFonts w:asciiTheme="minorHAnsi" w:hAnsiTheme="minorHAnsi" w:cstheme="minorHAnsi"/>
          <w:sz w:val="24"/>
          <w:szCs w:val="24"/>
        </w:rPr>
        <w:t xml:space="preserve"> do 21</w:t>
      </w:r>
      <w:r w:rsidRPr="00EF48D8">
        <w:rPr>
          <w:rFonts w:asciiTheme="minorHAnsi" w:hAnsiTheme="minorHAnsi" w:cstheme="minorHAnsi"/>
          <w:sz w:val="24"/>
          <w:szCs w:val="24"/>
          <w:vertAlign w:val="superscript"/>
        </w:rPr>
        <w:t>00</w:t>
      </w:r>
      <w:r w:rsidRPr="00EF48D8">
        <w:rPr>
          <w:rFonts w:asciiTheme="minorHAnsi" w:hAnsiTheme="minorHAnsi" w:cstheme="minorHAnsi"/>
          <w:sz w:val="24"/>
          <w:szCs w:val="24"/>
        </w:rPr>
        <w:t xml:space="preserve"> obsługa portierni budynek „E” </w:t>
      </w:r>
      <w:r w:rsidRPr="00EF48D8">
        <w:rPr>
          <w:rFonts w:asciiTheme="minorHAnsi" w:hAnsiTheme="minorHAnsi" w:cstheme="minorHAnsi"/>
          <w:color w:val="000000"/>
          <w:sz w:val="24"/>
          <w:szCs w:val="24"/>
        </w:rPr>
        <w:t>w dni zjazdów studentów niestacjonarnych i innych zajęć (soboty i niedziele) wg podanego harmonogramu przez koordynatora Zamawiającego</w:t>
      </w:r>
      <w:r w:rsidR="00E06AB6">
        <w:rPr>
          <w:rFonts w:asciiTheme="minorHAnsi" w:hAnsiTheme="minorHAnsi" w:cstheme="minorHAnsi"/>
          <w:color w:val="000000"/>
          <w:sz w:val="24"/>
          <w:szCs w:val="24"/>
        </w:rPr>
        <w:t>,</w:t>
      </w:r>
      <w:r w:rsidRPr="00EF48D8">
        <w:rPr>
          <w:rFonts w:asciiTheme="minorHAnsi" w:hAnsiTheme="minorHAnsi" w:cstheme="minorHAnsi"/>
          <w:sz w:val="24"/>
          <w:szCs w:val="24"/>
        </w:rPr>
        <w:t xml:space="preserve"> jeden pracownik na portierni budynek E. </w:t>
      </w:r>
    </w:p>
    <w:p w14:paraId="589EE27D" w14:textId="77777777" w:rsidR="00743B3B" w:rsidRPr="00EF48D8" w:rsidRDefault="00743B3B" w:rsidP="00743B3B">
      <w:pPr>
        <w:autoSpaceDE/>
        <w:autoSpaceDN/>
        <w:spacing w:line="276" w:lineRule="auto"/>
        <w:ind w:left="426"/>
        <w:jc w:val="both"/>
        <w:rPr>
          <w:rFonts w:asciiTheme="minorHAnsi" w:hAnsiTheme="minorHAnsi" w:cstheme="minorHAnsi"/>
          <w:sz w:val="24"/>
          <w:szCs w:val="24"/>
        </w:rPr>
      </w:pPr>
    </w:p>
    <w:p w14:paraId="40C9A007" w14:textId="3AE8D771" w:rsidR="00EF48D8" w:rsidRPr="00EF48D8" w:rsidRDefault="00EF48D8" w:rsidP="003B1BE0">
      <w:pPr>
        <w:pStyle w:val="Akapitzlist"/>
        <w:widowControl w:val="0"/>
        <w:numPr>
          <w:ilvl w:val="0"/>
          <w:numId w:val="117"/>
        </w:numPr>
        <w:adjustRightInd w:val="0"/>
        <w:spacing w:line="276" w:lineRule="auto"/>
        <w:ind w:left="284" w:hanging="284"/>
        <w:contextualSpacing w:val="0"/>
        <w:jc w:val="both"/>
        <w:rPr>
          <w:rFonts w:asciiTheme="minorHAnsi" w:hAnsiTheme="minorHAnsi" w:cstheme="minorHAnsi"/>
          <w:b/>
          <w:sz w:val="24"/>
          <w:szCs w:val="24"/>
        </w:rPr>
      </w:pPr>
      <w:r w:rsidRPr="00EF48D8">
        <w:rPr>
          <w:rFonts w:asciiTheme="minorHAnsi" w:hAnsiTheme="minorHAnsi" w:cstheme="minorHAnsi"/>
          <w:b/>
          <w:sz w:val="24"/>
          <w:szCs w:val="24"/>
        </w:rPr>
        <w:t xml:space="preserve">Ochrona fizyczna mienia i terenu </w:t>
      </w:r>
      <w:r w:rsidR="00743B3B">
        <w:rPr>
          <w:rFonts w:asciiTheme="minorHAnsi" w:hAnsiTheme="minorHAnsi" w:cstheme="minorHAnsi"/>
          <w:b/>
          <w:sz w:val="24"/>
          <w:szCs w:val="24"/>
        </w:rPr>
        <w:t>n</w:t>
      </w:r>
      <w:r w:rsidRPr="00EF48D8">
        <w:rPr>
          <w:rFonts w:asciiTheme="minorHAnsi" w:hAnsiTheme="minorHAnsi" w:cstheme="minorHAnsi"/>
          <w:b/>
          <w:sz w:val="24"/>
          <w:szCs w:val="24"/>
        </w:rPr>
        <w:t>a zlecenie Zamawiającego w przypadku awarii systemów alarmowych oraz Kontroli Dostępu do Obiektów na telefoniczne zgłoszenie koordynatora PK dokonanego w dniu awarii</w:t>
      </w:r>
      <w:r w:rsidR="00E06AB6">
        <w:rPr>
          <w:rFonts w:asciiTheme="minorHAnsi" w:hAnsiTheme="minorHAnsi" w:cstheme="minorHAnsi"/>
          <w:b/>
          <w:sz w:val="24"/>
          <w:szCs w:val="24"/>
        </w:rPr>
        <w:t>:</w:t>
      </w:r>
    </w:p>
    <w:p w14:paraId="120D0290" w14:textId="3B14B420" w:rsidR="00EF48D8" w:rsidRPr="00EF48D8" w:rsidRDefault="00EF48D8" w:rsidP="003B1BE0">
      <w:pPr>
        <w:pStyle w:val="Akapitzlist"/>
        <w:widowControl w:val="0"/>
        <w:numPr>
          <w:ilvl w:val="0"/>
          <w:numId w:val="125"/>
        </w:numPr>
        <w:adjustRightInd w:val="0"/>
        <w:spacing w:line="276" w:lineRule="auto"/>
        <w:ind w:left="426" w:hanging="284"/>
        <w:contextualSpacing w:val="0"/>
        <w:jc w:val="both"/>
        <w:rPr>
          <w:rFonts w:asciiTheme="minorHAnsi" w:hAnsiTheme="minorHAnsi" w:cstheme="minorHAnsi"/>
          <w:sz w:val="24"/>
          <w:szCs w:val="24"/>
        </w:rPr>
      </w:pPr>
      <w:r w:rsidRPr="00EF48D8">
        <w:rPr>
          <w:rFonts w:asciiTheme="minorHAnsi" w:hAnsiTheme="minorHAnsi" w:cstheme="minorHAnsi"/>
          <w:sz w:val="24"/>
          <w:szCs w:val="24"/>
        </w:rPr>
        <w:t>w dni robocze w  godzinach od 21</w:t>
      </w:r>
      <w:r w:rsidRPr="00EF48D8">
        <w:rPr>
          <w:rFonts w:asciiTheme="minorHAnsi" w:hAnsiTheme="minorHAnsi" w:cstheme="minorHAnsi"/>
          <w:sz w:val="24"/>
          <w:szCs w:val="24"/>
          <w:vertAlign w:val="superscript"/>
        </w:rPr>
        <w:t>00</w:t>
      </w:r>
      <w:r w:rsidRPr="00EF48D8">
        <w:rPr>
          <w:rFonts w:asciiTheme="minorHAnsi" w:hAnsiTheme="minorHAnsi" w:cstheme="minorHAnsi"/>
          <w:sz w:val="24"/>
          <w:szCs w:val="24"/>
        </w:rPr>
        <w:t xml:space="preserve"> do 7</w:t>
      </w:r>
      <w:r w:rsidRPr="00EF48D8">
        <w:rPr>
          <w:rFonts w:asciiTheme="minorHAnsi" w:hAnsiTheme="minorHAnsi" w:cstheme="minorHAnsi"/>
          <w:sz w:val="24"/>
          <w:szCs w:val="24"/>
          <w:vertAlign w:val="superscript"/>
        </w:rPr>
        <w:t xml:space="preserve">00 </w:t>
      </w:r>
      <w:r w:rsidR="00E06AB6">
        <w:rPr>
          <w:rFonts w:asciiTheme="minorHAnsi" w:hAnsiTheme="minorHAnsi" w:cstheme="minorHAnsi"/>
          <w:sz w:val="24"/>
          <w:szCs w:val="24"/>
        </w:rPr>
        <w:t>,</w:t>
      </w:r>
    </w:p>
    <w:p w14:paraId="182815DF" w14:textId="7C549254" w:rsidR="00EF48D8" w:rsidRPr="00EF48D8" w:rsidRDefault="00EF48D8" w:rsidP="003B1BE0">
      <w:pPr>
        <w:pStyle w:val="Akapitzlist"/>
        <w:widowControl w:val="0"/>
        <w:numPr>
          <w:ilvl w:val="0"/>
          <w:numId w:val="125"/>
        </w:numPr>
        <w:adjustRightInd w:val="0"/>
        <w:spacing w:line="276" w:lineRule="auto"/>
        <w:ind w:left="426" w:hanging="284"/>
        <w:contextualSpacing w:val="0"/>
        <w:jc w:val="both"/>
        <w:rPr>
          <w:rFonts w:asciiTheme="minorHAnsi" w:hAnsiTheme="minorHAnsi" w:cstheme="minorHAnsi"/>
          <w:sz w:val="24"/>
          <w:szCs w:val="24"/>
        </w:rPr>
      </w:pPr>
      <w:r w:rsidRPr="00EF48D8">
        <w:rPr>
          <w:rFonts w:asciiTheme="minorHAnsi" w:hAnsiTheme="minorHAnsi" w:cstheme="minorHAnsi"/>
          <w:sz w:val="24"/>
          <w:szCs w:val="24"/>
        </w:rPr>
        <w:t>w dni świąteczne tj. Boże Narodzenie, Wielkanoc itp. i wolne od pracy dyżur całodobowy</w:t>
      </w:r>
      <w:r w:rsidR="00E06AB6">
        <w:rPr>
          <w:rFonts w:asciiTheme="minorHAnsi" w:hAnsiTheme="minorHAnsi" w:cstheme="minorHAnsi"/>
          <w:sz w:val="24"/>
          <w:szCs w:val="24"/>
        </w:rPr>
        <w:t>.</w:t>
      </w:r>
      <w:r w:rsidRPr="00EF48D8">
        <w:rPr>
          <w:rFonts w:asciiTheme="minorHAnsi" w:hAnsiTheme="minorHAnsi" w:cstheme="minorHAnsi"/>
          <w:sz w:val="24"/>
          <w:szCs w:val="24"/>
        </w:rPr>
        <w:t xml:space="preserve"> </w:t>
      </w:r>
    </w:p>
    <w:p w14:paraId="54DBD165" w14:textId="77777777" w:rsidR="00EF48D8" w:rsidRPr="00EF48D8" w:rsidRDefault="00EF48D8" w:rsidP="00EF48D8">
      <w:pPr>
        <w:spacing w:line="276" w:lineRule="auto"/>
        <w:jc w:val="both"/>
        <w:rPr>
          <w:rFonts w:asciiTheme="minorHAnsi" w:hAnsiTheme="minorHAnsi" w:cstheme="minorHAnsi"/>
          <w:b/>
          <w:sz w:val="24"/>
          <w:szCs w:val="24"/>
        </w:rPr>
      </w:pPr>
    </w:p>
    <w:p w14:paraId="0FFCF12D" w14:textId="77777777" w:rsidR="00EF48D8" w:rsidRPr="00EF48D8" w:rsidRDefault="00EF48D8" w:rsidP="003B1BE0">
      <w:pPr>
        <w:pStyle w:val="Tekstpodstawowywcity"/>
        <w:numPr>
          <w:ilvl w:val="0"/>
          <w:numId w:val="117"/>
        </w:numPr>
        <w:spacing w:after="0" w:line="276" w:lineRule="auto"/>
        <w:ind w:left="284" w:hanging="284"/>
        <w:rPr>
          <w:rFonts w:asciiTheme="minorHAnsi" w:hAnsiTheme="minorHAnsi" w:cstheme="minorHAnsi"/>
          <w:b/>
          <w:sz w:val="24"/>
          <w:szCs w:val="24"/>
        </w:rPr>
      </w:pPr>
      <w:r w:rsidRPr="00EF48D8">
        <w:rPr>
          <w:rFonts w:asciiTheme="minorHAnsi" w:hAnsiTheme="minorHAnsi" w:cstheme="minorHAnsi"/>
          <w:b/>
          <w:sz w:val="24"/>
          <w:szCs w:val="24"/>
        </w:rPr>
        <w:t>Ochronę fizyczną ludzi i mienia wraz z terenem (chodzący po terenie i obiektach) na zlecenie Zamawiającego (np. podczas wydarzeń uczelnianych).</w:t>
      </w:r>
    </w:p>
    <w:p w14:paraId="75BD0AE2" w14:textId="77777777" w:rsidR="00EF48D8" w:rsidRPr="00EF48D8" w:rsidRDefault="00EF48D8" w:rsidP="00EF48D8">
      <w:pPr>
        <w:spacing w:line="276" w:lineRule="auto"/>
        <w:rPr>
          <w:rFonts w:asciiTheme="minorHAnsi" w:hAnsiTheme="minorHAnsi" w:cstheme="minorHAnsi"/>
          <w:b/>
          <w:sz w:val="24"/>
          <w:szCs w:val="24"/>
        </w:rPr>
      </w:pPr>
    </w:p>
    <w:p w14:paraId="70578180" w14:textId="77777777" w:rsidR="00EF48D8" w:rsidRPr="00743B3B" w:rsidRDefault="00EF48D8" w:rsidP="003B1BE0">
      <w:pPr>
        <w:pStyle w:val="Nagwek7"/>
        <w:keepNext/>
        <w:numPr>
          <w:ilvl w:val="0"/>
          <w:numId w:val="71"/>
        </w:numPr>
        <w:autoSpaceDE/>
        <w:autoSpaceDN/>
        <w:spacing w:before="60" w:after="0" w:line="276" w:lineRule="auto"/>
        <w:ind w:left="284" w:hanging="284"/>
        <w:rPr>
          <w:rFonts w:asciiTheme="minorHAnsi" w:hAnsiTheme="minorHAnsi" w:cstheme="minorHAnsi"/>
          <w:b/>
          <w:i/>
          <w:color w:val="0070C0"/>
          <w:u w:val="single"/>
        </w:rPr>
      </w:pPr>
      <w:r w:rsidRPr="00743B3B">
        <w:rPr>
          <w:rFonts w:asciiTheme="minorHAnsi" w:hAnsiTheme="minorHAnsi" w:cstheme="minorHAnsi"/>
          <w:b/>
          <w:color w:val="0070C0"/>
          <w:u w:val="single"/>
        </w:rPr>
        <w:t>Obiekty przy ul. Śniadeckich 2 w Koszalinie:</w:t>
      </w:r>
    </w:p>
    <w:p w14:paraId="68100003" w14:textId="77777777" w:rsidR="00EF48D8" w:rsidRPr="00EF48D8" w:rsidRDefault="00EF48D8" w:rsidP="00EF48D8">
      <w:pPr>
        <w:spacing w:line="276" w:lineRule="auto"/>
        <w:rPr>
          <w:rFonts w:asciiTheme="minorHAnsi" w:hAnsiTheme="minorHAnsi" w:cstheme="minorHAnsi"/>
          <w:sz w:val="24"/>
          <w:szCs w:val="24"/>
        </w:rPr>
      </w:pPr>
    </w:p>
    <w:p w14:paraId="48DD5E50" w14:textId="537E9E65" w:rsidR="00EF48D8" w:rsidRPr="00EF48D8" w:rsidRDefault="00EF48D8" w:rsidP="003B1BE0">
      <w:pPr>
        <w:pStyle w:val="Akapitzlist"/>
        <w:widowControl w:val="0"/>
        <w:numPr>
          <w:ilvl w:val="0"/>
          <w:numId w:val="112"/>
        </w:numPr>
        <w:adjustRightInd w:val="0"/>
        <w:spacing w:line="276" w:lineRule="auto"/>
        <w:ind w:left="284" w:hanging="284"/>
        <w:contextualSpacing w:val="0"/>
        <w:jc w:val="both"/>
        <w:rPr>
          <w:rFonts w:asciiTheme="minorHAnsi" w:hAnsiTheme="minorHAnsi" w:cstheme="minorHAnsi"/>
          <w:b/>
          <w:sz w:val="24"/>
          <w:szCs w:val="24"/>
        </w:rPr>
      </w:pPr>
      <w:r w:rsidRPr="00EF48D8">
        <w:rPr>
          <w:rFonts w:asciiTheme="minorHAnsi" w:hAnsiTheme="minorHAnsi" w:cstheme="minorHAnsi"/>
          <w:b/>
          <w:sz w:val="24"/>
          <w:szCs w:val="24"/>
        </w:rPr>
        <w:t>Stały monitoring elektroniczny systemów alarmowych Zamawiającego</w:t>
      </w:r>
      <w:r w:rsidRPr="00EF48D8">
        <w:rPr>
          <w:rFonts w:asciiTheme="minorHAnsi" w:hAnsiTheme="minorHAnsi" w:cstheme="minorHAnsi"/>
          <w:sz w:val="24"/>
          <w:szCs w:val="24"/>
        </w:rPr>
        <w:t xml:space="preserve"> w zakresie ochrony przed włamaniem, napadem, pożarem i zalaniem na podstawie sygnałów transmitowanych przez zastosowane systemy alarmowe</w:t>
      </w:r>
      <w:r w:rsidR="00A43B6D">
        <w:rPr>
          <w:rFonts w:asciiTheme="minorHAnsi" w:hAnsiTheme="minorHAnsi" w:cstheme="minorHAnsi"/>
          <w:sz w:val="24"/>
          <w:szCs w:val="24"/>
        </w:rPr>
        <w:t>:</w:t>
      </w:r>
    </w:p>
    <w:p w14:paraId="6F77FA20" w14:textId="22E5787B" w:rsidR="00EF48D8" w:rsidRPr="00EF48D8" w:rsidRDefault="00743B3B" w:rsidP="00743B3B">
      <w:pPr>
        <w:pStyle w:val="Akapitzlist"/>
        <w:widowControl w:val="0"/>
        <w:adjustRightInd w:val="0"/>
        <w:spacing w:line="276" w:lineRule="auto"/>
        <w:ind w:left="644" w:hanging="360"/>
        <w:contextualSpacing w:val="0"/>
        <w:jc w:val="both"/>
        <w:rPr>
          <w:rFonts w:asciiTheme="minorHAnsi" w:hAnsiTheme="minorHAnsi" w:cstheme="minorHAnsi"/>
          <w:sz w:val="24"/>
          <w:szCs w:val="24"/>
        </w:rPr>
      </w:pPr>
      <w:r>
        <w:rPr>
          <w:rFonts w:asciiTheme="minorHAnsi" w:hAnsiTheme="minorHAnsi" w:cstheme="minorHAnsi"/>
          <w:sz w:val="24"/>
          <w:szCs w:val="24"/>
        </w:rPr>
        <w:t>- w</w:t>
      </w:r>
      <w:r w:rsidR="00EF48D8" w:rsidRPr="00EF48D8">
        <w:rPr>
          <w:rFonts w:asciiTheme="minorHAnsi" w:hAnsiTheme="minorHAnsi" w:cstheme="minorHAnsi"/>
          <w:sz w:val="24"/>
          <w:szCs w:val="24"/>
        </w:rPr>
        <w:t xml:space="preserve"> dni robocze w godzinach 21:30 - 6:30</w:t>
      </w:r>
      <w:r w:rsidR="00A43B6D">
        <w:rPr>
          <w:rFonts w:asciiTheme="minorHAnsi" w:hAnsiTheme="minorHAnsi" w:cstheme="minorHAnsi"/>
          <w:sz w:val="24"/>
          <w:szCs w:val="24"/>
        </w:rPr>
        <w:t>,</w:t>
      </w:r>
    </w:p>
    <w:p w14:paraId="68C3A05F" w14:textId="584BC53F" w:rsidR="00EF48D8" w:rsidRPr="00EF48D8" w:rsidRDefault="00743B3B" w:rsidP="00743B3B">
      <w:pPr>
        <w:pStyle w:val="Akapitzlist"/>
        <w:widowControl w:val="0"/>
        <w:adjustRightInd w:val="0"/>
        <w:spacing w:line="276" w:lineRule="auto"/>
        <w:ind w:left="644" w:hanging="360"/>
        <w:contextualSpacing w:val="0"/>
        <w:jc w:val="both"/>
        <w:rPr>
          <w:rFonts w:asciiTheme="minorHAnsi" w:hAnsiTheme="minorHAnsi" w:cstheme="minorHAnsi"/>
          <w:sz w:val="24"/>
          <w:szCs w:val="24"/>
        </w:rPr>
      </w:pPr>
      <w:r>
        <w:rPr>
          <w:rFonts w:asciiTheme="minorHAnsi" w:hAnsiTheme="minorHAnsi" w:cstheme="minorHAnsi"/>
          <w:sz w:val="24"/>
          <w:szCs w:val="24"/>
        </w:rPr>
        <w:t>- p</w:t>
      </w:r>
      <w:r w:rsidR="00EF48D8" w:rsidRPr="00EF48D8">
        <w:rPr>
          <w:rFonts w:asciiTheme="minorHAnsi" w:hAnsiTheme="minorHAnsi" w:cstheme="minorHAnsi"/>
          <w:sz w:val="24"/>
          <w:szCs w:val="24"/>
        </w:rPr>
        <w:t>odczas zjazdów studiów niestacjonarnych (soboty, niedziele) w godzinach 21:00 – 7:00</w:t>
      </w:r>
      <w:r w:rsidR="00A43B6D">
        <w:rPr>
          <w:rFonts w:asciiTheme="minorHAnsi" w:hAnsiTheme="minorHAnsi" w:cstheme="minorHAnsi"/>
          <w:sz w:val="24"/>
          <w:szCs w:val="24"/>
        </w:rPr>
        <w:t>,</w:t>
      </w:r>
    </w:p>
    <w:p w14:paraId="33EC5B5E" w14:textId="6DDAF56C" w:rsidR="00EF48D8" w:rsidRPr="00EF48D8" w:rsidRDefault="00743B3B" w:rsidP="00743B3B">
      <w:pPr>
        <w:pStyle w:val="Akapitzlist"/>
        <w:widowControl w:val="0"/>
        <w:adjustRightInd w:val="0"/>
        <w:spacing w:line="276" w:lineRule="auto"/>
        <w:ind w:left="644" w:hanging="360"/>
        <w:contextualSpacing w:val="0"/>
        <w:jc w:val="both"/>
        <w:rPr>
          <w:rFonts w:asciiTheme="minorHAnsi" w:hAnsiTheme="minorHAnsi" w:cstheme="minorHAnsi"/>
          <w:sz w:val="24"/>
          <w:szCs w:val="24"/>
        </w:rPr>
      </w:pPr>
      <w:r>
        <w:rPr>
          <w:rFonts w:asciiTheme="minorHAnsi" w:hAnsiTheme="minorHAnsi" w:cstheme="minorHAnsi"/>
          <w:sz w:val="24"/>
          <w:szCs w:val="24"/>
        </w:rPr>
        <w:t xml:space="preserve">- </w:t>
      </w:r>
      <w:r w:rsidR="00EF48D8" w:rsidRPr="00EF48D8">
        <w:rPr>
          <w:rFonts w:asciiTheme="minorHAnsi" w:hAnsiTheme="minorHAnsi" w:cstheme="minorHAnsi"/>
          <w:sz w:val="24"/>
          <w:szCs w:val="24"/>
        </w:rPr>
        <w:t>w dni wolne od pracy, dni świąteczne tj</w:t>
      </w:r>
      <w:r w:rsidR="00513F3D">
        <w:rPr>
          <w:rFonts w:asciiTheme="minorHAnsi" w:hAnsiTheme="minorHAnsi" w:cstheme="minorHAnsi"/>
          <w:sz w:val="24"/>
          <w:szCs w:val="24"/>
        </w:rPr>
        <w:t xml:space="preserve">. </w:t>
      </w:r>
      <w:r w:rsidR="00EF48D8" w:rsidRPr="00EF48D8">
        <w:rPr>
          <w:rFonts w:asciiTheme="minorHAnsi" w:hAnsiTheme="minorHAnsi" w:cstheme="minorHAnsi"/>
          <w:sz w:val="24"/>
          <w:szCs w:val="24"/>
        </w:rPr>
        <w:t xml:space="preserve">: Boże Narodzenie, Wielkanoc </w:t>
      </w:r>
      <w:r w:rsidR="00513F3D">
        <w:rPr>
          <w:rFonts w:asciiTheme="minorHAnsi" w:hAnsiTheme="minorHAnsi" w:cstheme="minorHAnsi"/>
          <w:sz w:val="24"/>
          <w:szCs w:val="24"/>
        </w:rPr>
        <w:t>itp.</w:t>
      </w:r>
      <w:r w:rsidR="00EF48D8" w:rsidRPr="00EF48D8">
        <w:rPr>
          <w:rFonts w:asciiTheme="minorHAnsi" w:hAnsiTheme="minorHAnsi" w:cstheme="minorHAnsi"/>
          <w:sz w:val="24"/>
          <w:szCs w:val="24"/>
        </w:rPr>
        <w:t>, dyżur całodobowy</w:t>
      </w:r>
      <w:r w:rsidR="00A43B6D">
        <w:rPr>
          <w:rFonts w:asciiTheme="minorHAnsi" w:hAnsiTheme="minorHAnsi" w:cstheme="minorHAnsi"/>
          <w:sz w:val="24"/>
          <w:szCs w:val="24"/>
        </w:rPr>
        <w:t>.</w:t>
      </w:r>
    </w:p>
    <w:p w14:paraId="0D79EC7C" w14:textId="77777777" w:rsidR="00EF48D8" w:rsidRPr="00EF48D8" w:rsidRDefault="00EF48D8" w:rsidP="003B1BE0">
      <w:pPr>
        <w:pStyle w:val="Akapitzlist"/>
        <w:widowControl w:val="0"/>
        <w:numPr>
          <w:ilvl w:val="0"/>
          <w:numId w:val="126"/>
        </w:numPr>
        <w:adjustRightInd w:val="0"/>
        <w:spacing w:line="276" w:lineRule="auto"/>
        <w:ind w:left="426" w:hanging="284"/>
        <w:contextualSpacing w:val="0"/>
        <w:jc w:val="both"/>
        <w:rPr>
          <w:rFonts w:asciiTheme="minorHAnsi" w:hAnsiTheme="minorHAnsi" w:cstheme="minorHAnsi"/>
          <w:sz w:val="24"/>
          <w:szCs w:val="24"/>
        </w:rPr>
      </w:pPr>
      <w:r w:rsidRPr="00EF48D8">
        <w:rPr>
          <w:rFonts w:asciiTheme="minorHAnsi" w:hAnsiTheme="minorHAnsi" w:cstheme="minorHAnsi"/>
          <w:sz w:val="24"/>
          <w:szCs w:val="24"/>
        </w:rPr>
        <w:t>obsługa elektroniczna central alarmowych znajdujących się w Kampusie</w:t>
      </w:r>
    </w:p>
    <w:p w14:paraId="19720187" w14:textId="77777777" w:rsidR="00EF48D8" w:rsidRPr="00EF48D8" w:rsidRDefault="00EF48D8" w:rsidP="003B1BE0">
      <w:pPr>
        <w:numPr>
          <w:ilvl w:val="0"/>
          <w:numId w:val="126"/>
        </w:numPr>
        <w:autoSpaceDE/>
        <w:autoSpaceDN/>
        <w:spacing w:line="276" w:lineRule="auto"/>
        <w:ind w:left="426" w:hanging="284"/>
        <w:jc w:val="both"/>
        <w:rPr>
          <w:rFonts w:asciiTheme="minorHAnsi" w:hAnsiTheme="minorHAnsi" w:cstheme="minorHAnsi"/>
          <w:sz w:val="24"/>
          <w:szCs w:val="24"/>
        </w:rPr>
      </w:pPr>
      <w:r w:rsidRPr="00EF48D8">
        <w:rPr>
          <w:rFonts w:asciiTheme="minorHAnsi" w:hAnsiTheme="minorHAnsi" w:cstheme="minorHAnsi"/>
          <w:sz w:val="24"/>
          <w:szCs w:val="24"/>
        </w:rPr>
        <w:lastRenderedPageBreak/>
        <w:t xml:space="preserve">podłączenie instalacji alarmowej i kamer znajdujących się na terenie Zamawiającego do komputerowego systemu monitorowania alarmów i kamer znajdujących się w siedzibie Wykonawcy, </w:t>
      </w:r>
    </w:p>
    <w:p w14:paraId="45B15F86" w14:textId="0675A5CF" w:rsidR="00EF48D8" w:rsidRPr="00EF48D8" w:rsidRDefault="00EF48D8" w:rsidP="003B1BE0">
      <w:pPr>
        <w:numPr>
          <w:ilvl w:val="0"/>
          <w:numId w:val="126"/>
        </w:numPr>
        <w:autoSpaceDE/>
        <w:autoSpaceDN/>
        <w:spacing w:line="276" w:lineRule="auto"/>
        <w:ind w:left="426" w:hanging="284"/>
        <w:jc w:val="both"/>
        <w:rPr>
          <w:rFonts w:asciiTheme="minorHAnsi" w:hAnsiTheme="minorHAnsi" w:cstheme="minorHAnsi"/>
          <w:sz w:val="24"/>
          <w:szCs w:val="24"/>
        </w:rPr>
      </w:pPr>
      <w:r w:rsidRPr="00EF48D8">
        <w:rPr>
          <w:rFonts w:asciiTheme="minorHAnsi" w:hAnsiTheme="minorHAnsi" w:cstheme="minorHAnsi"/>
          <w:sz w:val="24"/>
          <w:szCs w:val="24"/>
        </w:rPr>
        <w:t>przesyłanie drogą radiową, siecią GSM i innymi systemami elektronicznymi sygnałów alarmowych /włamanie, napad itp./</w:t>
      </w:r>
      <w:r w:rsidR="00743B3B">
        <w:rPr>
          <w:rFonts w:asciiTheme="minorHAnsi" w:hAnsiTheme="minorHAnsi" w:cstheme="minorHAnsi"/>
          <w:sz w:val="24"/>
          <w:szCs w:val="24"/>
        </w:rPr>
        <w:t>,</w:t>
      </w:r>
    </w:p>
    <w:p w14:paraId="40AA7C75" w14:textId="3DF456CD" w:rsidR="00EF48D8" w:rsidRPr="00EF48D8" w:rsidRDefault="00EF48D8" w:rsidP="003B1BE0">
      <w:pPr>
        <w:numPr>
          <w:ilvl w:val="0"/>
          <w:numId w:val="126"/>
        </w:numPr>
        <w:autoSpaceDE/>
        <w:autoSpaceDN/>
        <w:spacing w:line="276" w:lineRule="auto"/>
        <w:ind w:left="426" w:hanging="284"/>
        <w:jc w:val="both"/>
        <w:rPr>
          <w:rFonts w:asciiTheme="minorHAnsi" w:hAnsiTheme="minorHAnsi" w:cstheme="minorHAnsi"/>
          <w:sz w:val="24"/>
          <w:szCs w:val="24"/>
        </w:rPr>
      </w:pPr>
      <w:r w:rsidRPr="00EF48D8">
        <w:rPr>
          <w:rFonts w:asciiTheme="minorHAnsi" w:hAnsiTheme="minorHAnsi" w:cstheme="minorHAnsi"/>
          <w:sz w:val="24"/>
          <w:szCs w:val="24"/>
        </w:rPr>
        <w:t>urządzenia nadawcze dostarczone będą przez Wykonawcę i zamontowane na koszt Wykonawcy. Serwis</w:t>
      </w:r>
      <w:r w:rsidR="00743B3B">
        <w:rPr>
          <w:rFonts w:asciiTheme="minorHAnsi" w:hAnsiTheme="minorHAnsi" w:cstheme="minorHAnsi"/>
          <w:sz w:val="24"/>
          <w:szCs w:val="24"/>
        </w:rPr>
        <w:t>/</w:t>
      </w:r>
      <w:r w:rsidRPr="00EF48D8">
        <w:rPr>
          <w:rFonts w:asciiTheme="minorHAnsi" w:hAnsiTheme="minorHAnsi" w:cstheme="minorHAnsi"/>
          <w:sz w:val="24"/>
          <w:szCs w:val="24"/>
        </w:rPr>
        <w:t>naprawy tych urządzeń są wykonywane przez Wykonawcę i są jego kosztem</w:t>
      </w:r>
      <w:r w:rsidR="00743B3B">
        <w:rPr>
          <w:rFonts w:asciiTheme="minorHAnsi" w:hAnsiTheme="minorHAnsi" w:cstheme="minorHAnsi"/>
          <w:sz w:val="24"/>
          <w:szCs w:val="24"/>
        </w:rPr>
        <w:t>,</w:t>
      </w:r>
    </w:p>
    <w:p w14:paraId="67757A1B" w14:textId="26186564" w:rsidR="00EF48D8" w:rsidRPr="00EF48D8" w:rsidRDefault="00EF48D8" w:rsidP="003B1BE0">
      <w:pPr>
        <w:numPr>
          <w:ilvl w:val="0"/>
          <w:numId w:val="126"/>
        </w:numPr>
        <w:spacing w:line="276" w:lineRule="auto"/>
        <w:ind w:left="426" w:hanging="284"/>
        <w:jc w:val="both"/>
        <w:rPr>
          <w:rFonts w:asciiTheme="minorHAnsi" w:hAnsiTheme="minorHAnsi" w:cstheme="minorHAnsi"/>
          <w:sz w:val="24"/>
          <w:szCs w:val="24"/>
        </w:rPr>
      </w:pPr>
      <w:r w:rsidRPr="00EF48D8">
        <w:rPr>
          <w:rFonts w:asciiTheme="minorHAnsi" w:hAnsiTheme="minorHAnsi" w:cstheme="minorHAnsi"/>
          <w:sz w:val="24"/>
          <w:szCs w:val="24"/>
        </w:rPr>
        <w:t>niezwłoczne powiadomienie Zamawiającego i patrolu dojazdowego (Grupy Interwencyjnej) o zaistniałych przestępstwach, awariach (pożar, zalanie wodą pomieszczeń itp.),</w:t>
      </w:r>
    </w:p>
    <w:p w14:paraId="20DA4357" w14:textId="1C0DDF61" w:rsidR="00EF48D8" w:rsidRPr="00EF48D8" w:rsidRDefault="00EF48D8" w:rsidP="003B1BE0">
      <w:pPr>
        <w:numPr>
          <w:ilvl w:val="0"/>
          <w:numId w:val="126"/>
        </w:numPr>
        <w:spacing w:line="276" w:lineRule="auto"/>
        <w:ind w:left="426" w:hanging="284"/>
        <w:rPr>
          <w:rFonts w:asciiTheme="minorHAnsi" w:hAnsiTheme="minorHAnsi" w:cstheme="minorHAnsi"/>
          <w:sz w:val="24"/>
          <w:szCs w:val="24"/>
        </w:rPr>
      </w:pPr>
      <w:r w:rsidRPr="00EF48D8">
        <w:rPr>
          <w:rFonts w:asciiTheme="minorHAnsi" w:hAnsiTheme="minorHAnsi" w:cstheme="minorHAnsi"/>
          <w:color w:val="000000"/>
          <w:sz w:val="24"/>
          <w:szCs w:val="24"/>
        </w:rPr>
        <w:t>w razie potrzeby zawiadamianie: Dyżurnego operacyjnego firmy ochron</w:t>
      </w:r>
      <w:r w:rsidR="00513F3D">
        <w:rPr>
          <w:rFonts w:asciiTheme="minorHAnsi" w:hAnsiTheme="minorHAnsi" w:cstheme="minorHAnsi"/>
          <w:color w:val="000000"/>
          <w:sz w:val="24"/>
          <w:szCs w:val="24"/>
        </w:rPr>
        <w:t>iarskiej</w:t>
      </w:r>
      <w:r w:rsidRPr="00EF48D8">
        <w:rPr>
          <w:rFonts w:asciiTheme="minorHAnsi" w:hAnsiTheme="minorHAnsi" w:cstheme="minorHAnsi"/>
          <w:color w:val="000000"/>
          <w:sz w:val="24"/>
          <w:szCs w:val="24"/>
        </w:rPr>
        <w:t>, Policję, Straż Pożarną, Kierownika Działu Administracyjno-Gospodarczego</w:t>
      </w:r>
      <w:r w:rsidR="00513F3D">
        <w:rPr>
          <w:rFonts w:asciiTheme="minorHAnsi" w:hAnsiTheme="minorHAnsi" w:cstheme="minorHAnsi"/>
          <w:color w:val="000000"/>
          <w:sz w:val="24"/>
          <w:szCs w:val="24"/>
        </w:rPr>
        <w:t xml:space="preserve"> </w:t>
      </w:r>
      <w:r w:rsidRPr="00EF48D8">
        <w:rPr>
          <w:rFonts w:asciiTheme="minorHAnsi" w:hAnsiTheme="minorHAnsi" w:cstheme="minorHAnsi"/>
          <w:color w:val="000000"/>
          <w:sz w:val="24"/>
          <w:szCs w:val="24"/>
        </w:rPr>
        <w:t xml:space="preserve">i wyznaczonych Koordynatorów obiektów, Kanclerza Politechniki Koszalińskiej. </w:t>
      </w:r>
    </w:p>
    <w:p w14:paraId="705618CD" w14:textId="77777777" w:rsidR="00EF48D8" w:rsidRPr="00EF48D8" w:rsidRDefault="00EF48D8" w:rsidP="00EF48D8">
      <w:pPr>
        <w:spacing w:line="276" w:lineRule="auto"/>
        <w:ind w:left="720"/>
        <w:rPr>
          <w:rFonts w:asciiTheme="minorHAnsi" w:hAnsiTheme="minorHAnsi" w:cstheme="minorHAnsi"/>
          <w:sz w:val="24"/>
          <w:szCs w:val="24"/>
        </w:rPr>
      </w:pPr>
    </w:p>
    <w:p w14:paraId="32025328" w14:textId="77777777" w:rsidR="00EF48D8" w:rsidRPr="00EF48D8" w:rsidRDefault="00EF48D8" w:rsidP="00EF48D8">
      <w:pPr>
        <w:spacing w:line="276" w:lineRule="auto"/>
        <w:jc w:val="both"/>
        <w:rPr>
          <w:rFonts w:asciiTheme="minorHAnsi" w:hAnsiTheme="minorHAnsi" w:cstheme="minorHAnsi"/>
          <w:b/>
          <w:sz w:val="24"/>
          <w:szCs w:val="24"/>
        </w:rPr>
      </w:pPr>
      <w:r w:rsidRPr="00EF48D8">
        <w:rPr>
          <w:rFonts w:asciiTheme="minorHAnsi" w:hAnsiTheme="minorHAnsi" w:cstheme="minorHAnsi"/>
          <w:b/>
          <w:sz w:val="24"/>
          <w:szCs w:val="24"/>
        </w:rPr>
        <w:t>2. Patrol dojazdowy (Grupa Interwencyjna):</w:t>
      </w:r>
      <w:r w:rsidRPr="00EF48D8">
        <w:rPr>
          <w:rFonts w:asciiTheme="minorHAnsi" w:hAnsiTheme="minorHAnsi" w:cstheme="minorHAnsi"/>
          <w:b/>
          <w:sz w:val="24"/>
          <w:szCs w:val="24"/>
        </w:rPr>
        <w:tab/>
      </w:r>
    </w:p>
    <w:p w14:paraId="1E3CE18D" w14:textId="77777777" w:rsidR="00EF48D8" w:rsidRPr="00EF48D8" w:rsidRDefault="00EF48D8" w:rsidP="003B1BE0">
      <w:pPr>
        <w:numPr>
          <w:ilvl w:val="0"/>
          <w:numId w:val="75"/>
        </w:numPr>
        <w:autoSpaceDE/>
        <w:autoSpaceDN/>
        <w:spacing w:line="276" w:lineRule="auto"/>
        <w:ind w:left="426" w:hanging="284"/>
        <w:jc w:val="both"/>
        <w:rPr>
          <w:rFonts w:asciiTheme="minorHAnsi" w:hAnsiTheme="minorHAnsi" w:cstheme="minorHAnsi"/>
          <w:sz w:val="24"/>
          <w:szCs w:val="24"/>
        </w:rPr>
      </w:pPr>
      <w:r w:rsidRPr="00EF48D8">
        <w:rPr>
          <w:rFonts w:asciiTheme="minorHAnsi" w:hAnsiTheme="minorHAnsi" w:cstheme="minorHAnsi"/>
          <w:sz w:val="24"/>
          <w:szCs w:val="24"/>
        </w:rPr>
        <w:t>patrolowanie terenu i obiektów 4 razy w ciągu doby w godzinach 21</w:t>
      </w:r>
      <w:r w:rsidRPr="00EF48D8">
        <w:rPr>
          <w:rFonts w:asciiTheme="minorHAnsi" w:hAnsiTheme="minorHAnsi" w:cstheme="minorHAnsi"/>
          <w:sz w:val="24"/>
          <w:szCs w:val="24"/>
          <w:vertAlign w:val="superscript"/>
        </w:rPr>
        <w:t>00</w:t>
      </w:r>
      <w:r w:rsidRPr="00EF48D8">
        <w:rPr>
          <w:rFonts w:asciiTheme="minorHAnsi" w:hAnsiTheme="minorHAnsi" w:cstheme="minorHAnsi"/>
          <w:sz w:val="24"/>
          <w:szCs w:val="24"/>
        </w:rPr>
        <w:t>-7</w:t>
      </w:r>
      <w:r w:rsidRPr="00EF48D8">
        <w:rPr>
          <w:rFonts w:asciiTheme="minorHAnsi" w:hAnsiTheme="minorHAnsi" w:cstheme="minorHAnsi"/>
          <w:sz w:val="24"/>
          <w:szCs w:val="24"/>
          <w:vertAlign w:val="superscript"/>
        </w:rPr>
        <w:t>00</w:t>
      </w:r>
      <w:r w:rsidRPr="00EF48D8">
        <w:rPr>
          <w:rFonts w:asciiTheme="minorHAnsi" w:hAnsiTheme="minorHAnsi" w:cstheme="minorHAnsi"/>
          <w:sz w:val="24"/>
          <w:szCs w:val="24"/>
        </w:rPr>
        <w:t xml:space="preserve"> przez zmotoryzowany patrol,</w:t>
      </w:r>
    </w:p>
    <w:p w14:paraId="20A5A4A8" w14:textId="4E660839" w:rsidR="00EF48D8" w:rsidRPr="00EF48D8" w:rsidRDefault="00EF48D8" w:rsidP="003B1BE0">
      <w:pPr>
        <w:numPr>
          <w:ilvl w:val="0"/>
          <w:numId w:val="75"/>
        </w:numPr>
        <w:autoSpaceDE/>
        <w:autoSpaceDN/>
        <w:spacing w:line="276" w:lineRule="auto"/>
        <w:ind w:left="426" w:hanging="284"/>
        <w:jc w:val="both"/>
        <w:rPr>
          <w:rFonts w:asciiTheme="minorHAnsi" w:hAnsiTheme="minorHAnsi" w:cstheme="minorHAnsi"/>
          <w:sz w:val="24"/>
          <w:szCs w:val="24"/>
        </w:rPr>
      </w:pPr>
      <w:r w:rsidRPr="00EF48D8">
        <w:rPr>
          <w:rFonts w:asciiTheme="minorHAnsi" w:hAnsiTheme="minorHAnsi" w:cstheme="minorHAnsi"/>
          <w:sz w:val="24"/>
          <w:szCs w:val="24"/>
        </w:rPr>
        <w:t>reagowanie na systemy alarmowo-elektroniczne</w:t>
      </w:r>
      <w:r w:rsidR="00513F3D">
        <w:rPr>
          <w:rFonts w:asciiTheme="minorHAnsi" w:hAnsiTheme="minorHAnsi" w:cstheme="minorHAnsi"/>
          <w:sz w:val="24"/>
          <w:szCs w:val="24"/>
        </w:rPr>
        <w:t>,</w:t>
      </w:r>
    </w:p>
    <w:p w14:paraId="0DAA90FC" w14:textId="383BB6B8" w:rsidR="00EF48D8" w:rsidRPr="00EF48D8" w:rsidRDefault="00513F3D" w:rsidP="003B1BE0">
      <w:pPr>
        <w:numPr>
          <w:ilvl w:val="0"/>
          <w:numId w:val="75"/>
        </w:numPr>
        <w:autoSpaceDE/>
        <w:autoSpaceDN/>
        <w:spacing w:line="276" w:lineRule="auto"/>
        <w:ind w:left="426" w:hanging="284"/>
        <w:jc w:val="both"/>
        <w:rPr>
          <w:rFonts w:asciiTheme="minorHAnsi" w:hAnsiTheme="minorHAnsi" w:cstheme="minorHAnsi"/>
          <w:sz w:val="24"/>
          <w:szCs w:val="24"/>
        </w:rPr>
      </w:pPr>
      <w:r>
        <w:rPr>
          <w:rFonts w:asciiTheme="minorHAnsi" w:hAnsiTheme="minorHAnsi" w:cstheme="minorHAnsi"/>
          <w:sz w:val="24"/>
          <w:szCs w:val="24"/>
        </w:rPr>
        <w:t>w</w:t>
      </w:r>
      <w:r w:rsidR="00EF48D8" w:rsidRPr="00EF48D8">
        <w:rPr>
          <w:rFonts w:asciiTheme="minorHAnsi" w:hAnsiTheme="minorHAnsi" w:cstheme="minorHAnsi"/>
          <w:sz w:val="24"/>
          <w:szCs w:val="24"/>
        </w:rPr>
        <w:t xml:space="preserve"> obiektach Zamawiającego w miejscach wskazanych przez Niego wymaganym jest zainstalowanie przez Wykonawcę przycisków napadowych. W przypadku uruchomienia alarmu za pomocą takiego przycisku (napadowego) Wykonawca zobowiązany jest do natychmiastowego wysłania grupy interwencyjnej pod wskazany adres bez wcześniejszego powiadamiania telefonicznego Zamawiającego. Odwołania tak wzbudzonego alarmu oraz przyjazdu grupy interwencyjnej może dokonać wyłącznie przedstawiciel Zamawiającego</w:t>
      </w:r>
      <w:r>
        <w:rPr>
          <w:rFonts w:asciiTheme="minorHAnsi" w:hAnsiTheme="minorHAnsi" w:cstheme="minorHAnsi"/>
          <w:sz w:val="24"/>
          <w:szCs w:val="24"/>
        </w:rPr>
        <w:t>,</w:t>
      </w:r>
    </w:p>
    <w:p w14:paraId="6F7C173D" w14:textId="77777777" w:rsidR="00513F3D" w:rsidRDefault="00EF48D8" w:rsidP="003B1BE0">
      <w:pPr>
        <w:numPr>
          <w:ilvl w:val="0"/>
          <w:numId w:val="75"/>
        </w:numPr>
        <w:autoSpaceDE/>
        <w:autoSpaceDN/>
        <w:spacing w:line="276" w:lineRule="auto"/>
        <w:ind w:left="426" w:hanging="284"/>
        <w:jc w:val="both"/>
        <w:rPr>
          <w:rFonts w:asciiTheme="minorHAnsi" w:hAnsiTheme="minorHAnsi" w:cstheme="minorHAnsi"/>
          <w:sz w:val="24"/>
          <w:szCs w:val="24"/>
        </w:rPr>
      </w:pPr>
      <w:r w:rsidRPr="00EF48D8">
        <w:rPr>
          <w:rFonts w:asciiTheme="minorHAnsi" w:hAnsiTheme="minorHAnsi" w:cstheme="minorHAnsi"/>
          <w:sz w:val="24"/>
          <w:szCs w:val="24"/>
        </w:rPr>
        <w:t>Zamawiający zastrzega sobie prawo do wykonania raz w miesiącu w każdym z trzech Kampusów wezwania patrolu dojazdowego, celem sprawdzenia czasu reakcji Grupy Interwencyjnej  zgodnego z czasem zapisanym w umowie.</w:t>
      </w:r>
    </w:p>
    <w:p w14:paraId="6388BFC1" w14:textId="361219FF" w:rsidR="00EF48D8" w:rsidRPr="00EF48D8" w:rsidRDefault="00EF48D8" w:rsidP="00513F3D">
      <w:pPr>
        <w:autoSpaceDE/>
        <w:autoSpaceDN/>
        <w:spacing w:line="276" w:lineRule="auto"/>
        <w:ind w:left="426"/>
        <w:jc w:val="both"/>
        <w:rPr>
          <w:rFonts w:asciiTheme="minorHAnsi" w:hAnsiTheme="minorHAnsi" w:cstheme="minorHAnsi"/>
          <w:sz w:val="24"/>
          <w:szCs w:val="24"/>
        </w:rPr>
      </w:pPr>
      <w:r w:rsidRPr="00EF48D8">
        <w:rPr>
          <w:rFonts w:asciiTheme="minorHAnsi" w:hAnsiTheme="minorHAnsi" w:cstheme="minorHAnsi"/>
          <w:sz w:val="24"/>
          <w:szCs w:val="24"/>
        </w:rPr>
        <w:t xml:space="preserve"> </w:t>
      </w:r>
    </w:p>
    <w:p w14:paraId="10312F66" w14:textId="77777777" w:rsidR="00EF48D8" w:rsidRPr="00EF48D8" w:rsidRDefault="00EF48D8" w:rsidP="003B1BE0">
      <w:pPr>
        <w:pStyle w:val="Akapitzlist"/>
        <w:widowControl w:val="0"/>
        <w:numPr>
          <w:ilvl w:val="0"/>
          <w:numId w:val="113"/>
        </w:numPr>
        <w:adjustRightInd w:val="0"/>
        <w:spacing w:line="276" w:lineRule="auto"/>
        <w:ind w:left="284" w:hanging="284"/>
        <w:contextualSpacing w:val="0"/>
        <w:jc w:val="both"/>
        <w:rPr>
          <w:rFonts w:asciiTheme="minorHAnsi" w:hAnsiTheme="minorHAnsi" w:cstheme="minorHAnsi"/>
          <w:b/>
          <w:sz w:val="24"/>
          <w:szCs w:val="24"/>
        </w:rPr>
      </w:pPr>
      <w:r w:rsidRPr="00EF48D8">
        <w:rPr>
          <w:rFonts w:asciiTheme="minorHAnsi" w:hAnsiTheme="minorHAnsi" w:cstheme="minorHAnsi"/>
          <w:b/>
          <w:sz w:val="24"/>
          <w:szCs w:val="24"/>
        </w:rPr>
        <w:t xml:space="preserve">Ochronę fizyczną mienia, terenu  i obsługę portierni podczas zjazdów studiów niestacjonarnych </w:t>
      </w:r>
      <w:r w:rsidRPr="00EF48D8">
        <w:rPr>
          <w:rFonts w:asciiTheme="minorHAnsi" w:hAnsiTheme="minorHAnsi" w:cstheme="minorHAnsi"/>
          <w:b/>
          <w:color w:val="000000"/>
          <w:sz w:val="24"/>
          <w:szCs w:val="24"/>
        </w:rPr>
        <w:t>i innych zajęć (soboty i niedziele).</w:t>
      </w:r>
    </w:p>
    <w:p w14:paraId="49F41F31" w14:textId="7D01447B" w:rsidR="00EF48D8" w:rsidRPr="00EF48D8" w:rsidRDefault="00EF48D8" w:rsidP="003B1BE0">
      <w:pPr>
        <w:numPr>
          <w:ilvl w:val="0"/>
          <w:numId w:val="114"/>
        </w:numPr>
        <w:autoSpaceDE/>
        <w:autoSpaceDN/>
        <w:spacing w:line="276" w:lineRule="auto"/>
        <w:ind w:left="426" w:hanging="284"/>
        <w:jc w:val="both"/>
        <w:rPr>
          <w:rFonts w:asciiTheme="minorHAnsi" w:hAnsiTheme="minorHAnsi" w:cstheme="minorHAnsi"/>
          <w:sz w:val="24"/>
          <w:szCs w:val="24"/>
        </w:rPr>
      </w:pPr>
      <w:r w:rsidRPr="00EF48D8">
        <w:rPr>
          <w:rFonts w:asciiTheme="minorHAnsi" w:hAnsiTheme="minorHAnsi" w:cstheme="minorHAnsi"/>
          <w:sz w:val="24"/>
          <w:szCs w:val="24"/>
        </w:rPr>
        <w:t>w godzinach od 7</w:t>
      </w:r>
      <w:r w:rsidRPr="00EF48D8">
        <w:rPr>
          <w:rFonts w:asciiTheme="minorHAnsi" w:hAnsiTheme="minorHAnsi" w:cstheme="minorHAnsi"/>
          <w:sz w:val="24"/>
          <w:szCs w:val="24"/>
          <w:vertAlign w:val="superscript"/>
        </w:rPr>
        <w:t>00</w:t>
      </w:r>
      <w:r w:rsidRPr="00EF48D8">
        <w:rPr>
          <w:rFonts w:asciiTheme="minorHAnsi" w:hAnsiTheme="minorHAnsi" w:cstheme="minorHAnsi"/>
          <w:sz w:val="24"/>
          <w:szCs w:val="24"/>
        </w:rPr>
        <w:t xml:space="preserve"> do 21</w:t>
      </w:r>
      <w:r w:rsidRPr="00EF48D8">
        <w:rPr>
          <w:rFonts w:asciiTheme="minorHAnsi" w:hAnsiTheme="minorHAnsi" w:cstheme="minorHAnsi"/>
          <w:sz w:val="24"/>
          <w:szCs w:val="24"/>
          <w:vertAlign w:val="superscript"/>
        </w:rPr>
        <w:t>00</w:t>
      </w:r>
      <w:r w:rsidRPr="00EF48D8">
        <w:rPr>
          <w:rFonts w:asciiTheme="minorHAnsi" w:hAnsiTheme="minorHAnsi" w:cstheme="minorHAnsi"/>
          <w:sz w:val="24"/>
          <w:szCs w:val="24"/>
        </w:rPr>
        <w:t xml:space="preserve"> obsługa portierni budynek „B” </w:t>
      </w:r>
      <w:r w:rsidRPr="00EF48D8">
        <w:rPr>
          <w:rFonts w:asciiTheme="minorHAnsi" w:hAnsiTheme="minorHAnsi" w:cstheme="minorHAnsi"/>
          <w:color w:val="000000"/>
          <w:sz w:val="24"/>
          <w:szCs w:val="24"/>
        </w:rPr>
        <w:t>w dni zjazdów studentów niestacjonarnych i innych zajęć (soboty i niedziele) wg podanego harmonogramu przez koordynatora Zamawiającego</w:t>
      </w:r>
      <w:r w:rsidR="00A43B6D">
        <w:rPr>
          <w:rFonts w:asciiTheme="minorHAnsi" w:hAnsiTheme="minorHAnsi" w:cstheme="minorHAnsi"/>
          <w:color w:val="000000"/>
          <w:sz w:val="24"/>
          <w:szCs w:val="24"/>
        </w:rPr>
        <w:t>,</w:t>
      </w:r>
      <w:r w:rsidRPr="00EF48D8">
        <w:rPr>
          <w:rFonts w:asciiTheme="minorHAnsi" w:hAnsiTheme="minorHAnsi" w:cstheme="minorHAnsi"/>
          <w:sz w:val="24"/>
          <w:szCs w:val="24"/>
        </w:rPr>
        <w:t xml:space="preserve"> jeden pracownik na portierni budynek B.</w:t>
      </w:r>
    </w:p>
    <w:p w14:paraId="355D6B0D" w14:textId="77777777" w:rsidR="00EF48D8" w:rsidRPr="00EF48D8" w:rsidRDefault="00EF48D8" w:rsidP="00EF48D8">
      <w:pPr>
        <w:autoSpaceDE/>
        <w:autoSpaceDN/>
        <w:spacing w:line="276" w:lineRule="auto"/>
        <w:jc w:val="both"/>
        <w:rPr>
          <w:rFonts w:asciiTheme="minorHAnsi" w:hAnsiTheme="minorHAnsi" w:cstheme="minorHAnsi"/>
          <w:sz w:val="24"/>
          <w:szCs w:val="24"/>
        </w:rPr>
      </w:pPr>
    </w:p>
    <w:p w14:paraId="5BE099CD" w14:textId="72708101" w:rsidR="00EF48D8" w:rsidRPr="00EF48D8" w:rsidRDefault="00EF48D8" w:rsidP="003B1BE0">
      <w:pPr>
        <w:pStyle w:val="Akapitzlist"/>
        <w:widowControl w:val="0"/>
        <w:numPr>
          <w:ilvl w:val="0"/>
          <w:numId w:val="118"/>
        </w:numPr>
        <w:adjustRightInd w:val="0"/>
        <w:spacing w:line="276" w:lineRule="auto"/>
        <w:ind w:left="284" w:hanging="284"/>
        <w:contextualSpacing w:val="0"/>
        <w:jc w:val="both"/>
        <w:rPr>
          <w:rFonts w:asciiTheme="minorHAnsi" w:hAnsiTheme="minorHAnsi" w:cstheme="minorHAnsi"/>
          <w:b/>
          <w:sz w:val="24"/>
          <w:szCs w:val="24"/>
        </w:rPr>
      </w:pPr>
      <w:r w:rsidRPr="00EF48D8">
        <w:rPr>
          <w:rFonts w:asciiTheme="minorHAnsi" w:hAnsiTheme="minorHAnsi" w:cstheme="minorHAnsi"/>
          <w:b/>
          <w:sz w:val="24"/>
          <w:szCs w:val="24"/>
        </w:rPr>
        <w:t>Ochrona fizyczna mienia i terenu  za zlecenie Zamawiającego w przypadku awarii systemów alarmowych oraz Kontroli Dostępu do Obiektów na telefoniczne zgłoszenie koordynatora PK dokonanego w dniu awarii</w:t>
      </w:r>
      <w:r w:rsidR="00A43B6D">
        <w:rPr>
          <w:rFonts w:asciiTheme="minorHAnsi" w:hAnsiTheme="minorHAnsi" w:cstheme="minorHAnsi"/>
          <w:b/>
          <w:sz w:val="24"/>
          <w:szCs w:val="24"/>
        </w:rPr>
        <w:t>:</w:t>
      </w:r>
    </w:p>
    <w:p w14:paraId="527943A2" w14:textId="6111ED4F" w:rsidR="00EF48D8" w:rsidRPr="00EF48D8" w:rsidRDefault="00EF48D8" w:rsidP="003B1BE0">
      <w:pPr>
        <w:pStyle w:val="Akapitzlist"/>
        <w:widowControl w:val="0"/>
        <w:numPr>
          <w:ilvl w:val="0"/>
          <w:numId w:val="127"/>
        </w:numPr>
        <w:adjustRightInd w:val="0"/>
        <w:spacing w:line="276" w:lineRule="auto"/>
        <w:ind w:left="426" w:hanging="284"/>
        <w:contextualSpacing w:val="0"/>
        <w:jc w:val="both"/>
        <w:rPr>
          <w:rFonts w:asciiTheme="minorHAnsi" w:hAnsiTheme="minorHAnsi" w:cstheme="minorHAnsi"/>
          <w:sz w:val="24"/>
          <w:szCs w:val="24"/>
        </w:rPr>
      </w:pPr>
      <w:r w:rsidRPr="00EF48D8">
        <w:rPr>
          <w:rFonts w:asciiTheme="minorHAnsi" w:hAnsiTheme="minorHAnsi" w:cstheme="minorHAnsi"/>
          <w:sz w:val="24"/>
          <w:szCs w:val="24"/>
        </w:rPr>
        <w:t>w dni robocze w  godzinach od 21</w:t>
      </w:r>
      <w:r w:rsidRPr="00EF48D8">
        <w:rPr>
          <w:rFonts w:asciiTheme="minorHAnsi" w:hAnsiTheme="minorHAnsi" w:cstheme="minorHAnsi"/>
          <w:sz w:val="24"/>
          <w:szCs w:val="24"/>
          <w:vertAlign w:val="superscript"/>
        </w:rPr>
        <w:t>00</w:t>
      </w:r>
      <w:r w:rsidRPr="00EF48D8">
        <w:rPr>
          <w:rFonts w:asciiTheme="minorHAnsi" w:hAnsiTheme="minorHAnsi" w:cstheme="minorHAnsi"/>
          <w:sz w:val="24"/>
          <w:szCs w:val="24"/>
        </w:rPr>
        <w:t xml:space="preserve"> do 7</w:t>
      </w:r>
      <w:r w:rsidRPr="00EF48D8">
        <w:rPr>
          <w:rFonts w:asciiTheme="minorHAnsi" w:hAnsiTheme="minorHAnsi" w:cstheme="minorHAnsi"/>
          <w:sz w:val="24"/>
          <w:szCs w:val="24"/>
          <w:vertAlign w:val="superscript"/>
        </w:rPr>
        <w:t>00</w:t>
      </w:r>
      <w:r w:rsidR="00A43B6D">
        <w:rPr>
          <w:rFonts w:asciiTheme="minorHAnsi" w:hAnsiTheme="minorHAnsi" w:cstheme="minorHAnsi"/>
          <w:sz w:val="24"/>
          <w:szCs w:val="24"/>
        </w:rPr>
        <w:t>,</w:t>
      </w:r>
      <w:r w:rsidRPr="00EF48D8">
        <w:rPr>
          <w:rFonts w:asciiTheme="minorHAnsi" w:hAnsiTheme="minorHAnsi" w:cstheme="minorHAnsi"/>
          <w:sz w:val="24"/>
          <w:szCs w:val="24"/>
          <w:vertAlign w:val="superscript"/>
        </w:rPr>
        <w:t xml:space="preserve"> </w:t>
      </w:r>
    </w:p>
    <w:p w14:paraId="112488DA" w14:textId="681F4CEF" w:rsidR="00EF48D8" w:rsidRDefault="00EF48D8" w:rsidP="003B1BE0">
      <w:pPr>
        <w:pStyle w:val="Akapitzlist"/>
        <w:widowControl w:val="0"/>
        <w:numPr>
          <w:ilvl w:val="0"/>
          <w:numId w:val="127"/>
        </w:numPr>
        <w:adjustRightInd w:val="0"/>
        <w:spacing w:line="276" w:lineRule="auto"/>
        <w:ind w:left="426" w:hanging="284"/>
        <w:contextualSpacing w:val="0"/>
        <w:jc w:val="both"/>
        <w:rPr>
          <w:rFonts w:asciiTheme="minorHAnsi" w:hAnsiTheme="minorHAnsi" w:cstheme="minorHAnsi"/>
          <w:sz w:val="24"/>
          <w:szCs w:val="24"/>
        </w:rPr>
      </w:pPr>
      <w:r w:rsidRPr="00EF48D8">
        <w:rPr>
          <w:rFonts w:asciiTheme="minorHAnsi" w:hAnsiTheme="minorHAnsi" w:cstheme="minorHAnsi"/>
          <w:sz w:val="24"/>
          <w:szCs w:val="24"/>
        </w:rPr>
        <w:t>w dni świąteczne tj. Boże Narodzenie, Wielkanoc itp. i wolne od pracy dyżur całodobowy</w:t>
      </w:r>
      <w:r w:rsidR="00A43B6D">
        <w:rPr>
          <w:rFonts w:asciiTheme="minorHAnsi" w:hAnsiTheme="minorHAnsi" w:cstheme="minorHAnsi"/>
          <w:sz w:val="24"/>
          <w:szCs w:val="24"/>
        </w:rPr>
        <w:t>.</w:t>
      </w:r>
    </w:p>
    <w:p w14:paraId="59709D4D" w14:textId="13D75CFF" w:rsidR="00513F3D" w:rsidRDefault="00513F3D" w:rsidP="00513F3D">
      <w:pPr>
        <w:pStyle w:val="Akapitzlist"/>
        <w:widowControl w:val="0"/>
        <w:adjustRightInd w:val="0"/>
        <w:spacing w:line="276" w:lineRule="auto"/>
        <w:ind w:left="426"/>
        <w:contextualSpacing w:val="0"/>
        <w:jc w:val="both"/>
        <w:rPr>
          <w:rFonts w:asciiTheme="minorHAnsi" w:hAnsiTheme="minorHAnsi" w:cstheme="minorHAnsi"/>
          <w:sz w:val="24"/>
          <w:szCs w:val="24"/>
        </w:rPr>
      </w:pPr>
    </w:p>
    <w:p w14:paraId="41A2D55B" w14:textId="77777777" w:rsidR="00EF48D8" w:rsidRPr="00EF48D8" w:rsidRDefault="00EF48D8" w:rsidP="003B1BE0">
      <w:pPr>
        <w:pStyle w:val="Tekstpodstawowywcity"/>
        <w:numPr>
          <w:ilvl w:val="0"/>
          <w:numId w:val="118"/>
        </w:numPr>
        <w:spacing w:after="0" w:line="276" w:lineRule="auto"/>
        <w:ind w:left="284" w:hanging="284"/>
        <w:rPr>
          <w:rFonts w:asciiTheme="minorHAnsi" w:hAnsiTheme="minorHAnsi" w:cstheme="minorHAnsi"/>
          <w:b/>
          <w:sz w:val="24"/>
          <w:szCs w:val="24"/>
        </w:rPr>
      </w:pPr>
      <w:r w:rsidRPr="00EF48D8">
        <w:rPr>
          <w:rFonts w:asciiTheme="minorHAnsi" w:hAnsiTheme="minorHAnsi" w:cstheme="minorHAnsi"/>
          <w:b/>
          <w:sz w:val="24"/>
          <w:szCs w:val="24"/>
        </w:rPr>
        <w:t>Ochronę fizyczną ludzi i mienia wraz z terenem (chodzący po terenie i obiektach) na zlecenie Zamawiającego (np. podczas wydarzeń uczelnianych).</w:t>
      </w:r>
    </w:p>
    <w:p w14:paraId="1EDFECD0" w14:textId="77777777" w:rsidR="00EF48D8" w:rsidRPr="00EF48D8" w:rsidRDefault="00EF48D8" w:rsidP="00EF48D8">
      <w:pPr>
        <w:pStyle w:val="Tekstpodstawowywcity"/>
        <w:spacing w:after="0" w:line="276" w:lineRule="auto"/>
        <w:ind w:left="0"/>
        <w:rPr>
          <w:rFonts w:asciiTheme="minorHAnsi" w:hAnsiTheme="minorHAnsi" w:cstheme="minorHAnsi"/>
          <w:b/>
          <w:sz w:val="24"/>
          <w:szCs w:val="24"/>
        </w:rPr>
      </w:pPr>
    </w:p>
    <w:p w14:paraId="0F8C987E" w14:textId="77777777" w:rsidR="00EF48D8" w:rsidRPr="00EF48D8" w:rsidRDefault="00EF48D8" w:rsidP="00EF48D8">
      <w:pPr>
        <w:pStyle w:val="Tekstpodstawowywcity"/>
        <w:spacing w:after="0" w:line="276" w:lineRule="auto"/>
        <w:ind w:left="0"/>
        <w:rPr>
          <w:rFonts w:asciiTheme="minorHAnsi" w:hAnsiTheme="minorHAnsi" w:cstheme="minorHAnsi"/>
          <w:b/>
          <w:sz w:val="24"/>
          <w:szCs w:val="24"/>
        </w:rPr>
      </w:pPr>
    </w:p>
    <w:p w14:paraId="12CC9972" w14:textId="77777777" w:rsidR="00EF48D8" w:rsidRPr="00513F3D" w:rsidRDefault="00EF48D8" w:rsidP="00EF48D8">
      <w:pPr>
        <w:pStyle w:val="Nagwek2"/>
        <w:spacing w:line="276" w:lineRule="auto"/>
        <w:rPr>
          <w:rFonts w:asciiTheme="minorHAnsi" w:hAnsiTheme="minorHAnsi" w:cstheme="minorHAnsi"/>
          <w:b/>
          <w:color w:val="0070C0"/>
          <w:u w:val="single"/>
        </w:rPr>
      </w:pPr>
      <w:r w:rsidRPr="00513F3D">
        <w:rPr>
          <w:rFonts w:asciiTheme="minorHAnsi" w:hAnsiTheme="minorHAnsi" w:cstheme="minorHAnsi"/>
          <w:b/>
          <w:color w:val="0070C0"/>
          <w:u w:val="single"/>
        </w:rPr>
        <w:lastRenderedPageBreak/>
        <w:t>Szczegółowy Zakres Obowiązków dla Wykonawcy</w:t>
      </w:r>
    </w:p>
    <w:p w14:paraId="4E276BE7" w14:textId="77777777" w:rsidR="00EF48D8" w:rsidRPr="00EF48D8" w:rsidRDefault="00EF48D8" w:rsidP="00EF48D8">
      <w:pPr>
        <w:spacing w:line="276" w:lineRule="auto"/>
        <w:rPr>
          <w:rFonts w:asciiTheme="minorHAnsi" w:hAnsiTheme="minorHAnsi" w:cstheme="minorHAnsi"/>
          <w:sz w:val="24"/>
          <w:szCs w:val="24"/>
        </w:rPr>
      </w:pPr>
    </w:p>
    <w:p w14:paraId="59634D51" w14:textId="77777777" w:rsidR="00EF48D8" w:rsidRPr="00EF48D8" w:rsidRDefault="00EF48D8" w:rsidP="003B1BE0">
      <w:pPr>
        <w:numPr>
          <w:ilvl w:val="0"/>
          <w:numId w:val="70"/>
        </w:numPr>
        <w:autoSpaceDE/>
        <w:autoSpaceDN/>
        <w:spacing w:line="276" w:lineRule="auto"/>
        <w:ind w:left="284" w:hanging="142"/>
        <w:rPr>
          <w:rFonts w:asciiTheme="minorHAnsi" w:hAnsiTheme="minorHAnsi" w:cstheme="minorHAnsi"/>
          <w:b/>
          <w:sz w:val="24"/>
          <w:szCs w:val="24"/>
        </w:rPr>
      </w:pPr>
      <w:r w:rsidRPr="00EF48D8">
        <w:rPr>
          <w:rFonts w:asciiTheme="minorHAnsi" w:hAnsiTheme="minorHAnsi" w:cstheme="minorHAnsi"/>
          <w:b/>
          <w:sz w:val="24"/>
          <w:szCs w:val="24"/>
        </w:rPr>
        <w:t>Charakterystyka i sposób ochrony obiektów:</w:t>
      </w:r>
    </w:p>
    <w:p w14:paraId="5199F271" w14:textId="77777777" w:rsidR="00EF48D8" w:rsidRPr="00EF48D8" w:rsidRDefault="00EF48D8" w:rsidP="00EF48D8">
      <w:pPr>
        <w:spacing w:line="276" w:lineRule="auto"/>
        <w:rPr>
          <w:rFonts w:asciiTheme="minorHAnsi" w:hAnsiTheme="minorHAnsi" w:cstheme="minorHAnsi"/>
          <w:sz w:val="24"/>
          <w:szCs w:val="24"/>
        </w:rPr>
      </w:pPr>
    </w:p>
    <w:p w14:paraId="19F6C6F9" w14:textId="1297755F" w:rsidR="00EF48D8" w:rsidRPr="00F315E3" w:rsidRDefault="00EF48D8" w:rsidP="00F315E3">
      <w:pPr>
        <w:pStyle w:val="Akapitzlist"/>
        <w:numPr>
          <w:ilvl w:val="6"/>
          <w:numId w:val="35"/>
        </w:numPr>
        <w:tabs>
          <w:tab w:val="clear" w:pos="5040"/>
        </w:tabs>
        <w:spacing w:line="276" w:lineRule="auto"/>
        <w:ind w:left="284" w:hanging="284"/>
        <w:jc w:val="both"/>
        <w:rPr>
          <w:rFonts w:asciiTheme="minorHAnsi" w:hAnsiTheme="minorHAnsi" w:cstheme="minorHAnsi"/>
          <w:sz w:val="24"/>
          <w:szCs w:val="24"/>
        </w:rPr>
      </w:pPr>
      <w:r w:rsidRPr="00F315E3">
        <w:rPr>
          <w:rFonts w:asciiTheme="minorHAnsi" w:hAnsiTheme="minorHAnsi" w:cstheme="minorHAnsi"/>
          <w:b/>
          <w:sz w:val="24"/>
          <w:szCs w:val="24"/>
        </w:rPr>
        <w:t>Obiekty dydaktyczne przy ul</w:t>
      </w:r>
      <w:r w:rsidR="00A43B6D">
        <w:rPr>
          <w:rFonts w:asciiTheme="minorHAnsi" w:hAnsiTheme="minorHAnsi" w:cstheme="minorHAnsi"/>
          <w:b/>
          <w:sz w:val="24"/>
          <w:szCs w:val="24"/>
        </w:rPr>
        <w:t>.</w:t>
      </w:r>
      <w:r w:rsidRPr="00F315E3">
        <w:rPr>
          <w:rFonts w:asciiTheme="minorHAnsi" w:hAnsiTheme="minorHAnsi" w:cstheme="minorHAnsi"/>
          <w:b/>
          <w:sz w:val="24"/>
          <w:szCs w:val="24"/>
        </w:rPr>
        <w:t xml:space="preserve"> Racławickiej 15-17</w:t>
      </w:r>
      <w:r w:rsidRPr="00F315E3">
        <w:rPr>
          <w:rFonts w:asciiTheme="minorHAnsi" w:hAnsiTheme="minorHAnsi" w:cstheme="minorHAnsi"/>
          <w:sz w:val="24"/>
          <w:szCs w:val="24"/>
        </w:rPr>
        <w:t xml:space="preserve"> znajdują się na terenie ogrodzonym z budynkami</w:t>
      </w:r>
      <w:r w:rsidR="00A43B6D">
        <w:rPr>
          <w:rFonts w:asciiTheme="minorHAnsi" w:hAnsiTheme="minorHAnsi" w:cstheme="minorHAnsi"/>
          <w:sz w:val="24"/>
          <w:szCs w:val="24"/>
        </w:rPr>
        <w:t>,</w:t>
      </w:r>
      <w:r w:rsidRPr="00F315E3">
        <w:rPr>
          <w:rFonts w:asciiTheme="minorHAnsi" w:hAnsiTheme="minorHAnsi" w:cstheme="minorHAnsi"/>
          <w:sz w:val="24"/>
          <w:szCs w:val="24"/>
        </w:rPr>
        <w:t xml:space="preserve"> tj. A, B, B-C, C - łącznie, D, D-E, E - łącznie, W, M, N, F-F</w:t>
      </w:r>
      <w:r w:rsidRPr="00F315E3">
        <w:rPr>
          <w:rFonts w:asciiTheme="minorHAnsi" w:hAnsiTheme="minorHAnsi" w:cstheme="minorHAnsi"/>
          <w:sz w:val="24"/>
          <w:szCs w:val="24"/>
          <w:vertAlign w:val="subscript"/>
        </w:rPr>
        <w:t xml:space="preserve">1, </w:t>
      </w:r>
      <w:r w:rsidRPr="00F315E3">
        <w:rPr>
          <w:rFonts w:asciiTheme="minorHAnsi" w:hAnsiTheme="minorHAnsi" w:cstheme="minorHAnsi"/>
          <w:sz w:val="24"/>
          <w:szCs w:val="24"/>
        </w:rPr>
        <w:t>H, J, L, G z dwiema bramami wjazdowymi na teren uczelni. Każdy z budynków ma wejście osobne. Budynki A, B, B-C, C i D, D-E, E połączone są dodatkowo łącznikami. Wejścia główne do budynku A, D, W wyposażone są w system kontroli dostępu.</w:t>
      </w:r>
    </w:p>
    <w:p w14:paraId="2B3C03D8" w14:textId="46ED2454" w:rsidR="00EF48D8" w:rsidRPr="00F315E3" w:rsidRDefault="00EF48D8" w:rsidP="00F315E3">
      <w:pPr>
        <w:pStyle w:val="Akapitzlist"/>
        <w:numPr>
          <w:ilvl w:val="0"/>
          <w:numId w:val="35"/>
        </w:numPr>
        <w:spacing w:line="276" w:lineRule="auto"/>
        <w:ind w:left="284" w:hanging="284"/>
        <w:jc w:val="both"/>
        <w:rPr>
          <w:rFonts w:asciiTheme="minorHAnsi" w:hAnsiTheme="minorHAnsi" w:cstheme="minorHAnsi"/>
          <w:sz w:val="24"/>
          <w:szCs w:val="24"/>
        </w:rPr>
      </w:pPr>
      <w:r w:rsidRPr="00F315E3">
        <w:rPr>
          <w:rFonts w:asciiTheme="minorHAnsi" w:hAnsiTheme="minorHAnsi" w:cstheme="minorHAnsi"/>
          <w:b/>
          <w:sz w:val="24"/>
          <w:szCs w:val="24"/>
        </w:rPr>
        <w:t>Obiekty dydaktyczne przy ul</w:t>
      </w:r>
      <w:r w:rsidR="00A43B6D">
        <w:rPr>
          <w:rFonts w:asciiTheme="minorHAnsi" w:hAnsiTheme="minorHAnsi" w:cstheme="minorHAnsi"/>
          <w:b/>
          <w:sz w:val="24"/>
          <w:szCs w:val="24"/>
        </w:rPr>
        <w:t>.</w:t>
      </w:r>
      <w:r w:rsidRPr="00F315E3">
        <w:rPr>
          <w:rFonts w:asciiTheme="minorHAnsi" w:hAnsiTheme="minorHAnsi" w:cstheme="minorHAnsi"/>
          <w:b/>
          <w:sz w:val="24"/>
          <w:szCs w:val="24"/>
        </w:rPr>
        <w:t xml:space="preserve"> Kwiatkowskiego 6e</w:t>
      </w:r>
      <w:r w:rsidRPr="00F315E3">
        <w:rPr>
          <w:rFonts w:asciiTheme="minorHAnsi" w:hAnsiTheme="minorHAnsi" w:cstheme="minorHAnsi"/>
          <w:sz w:val="24"/>
          <w:szCs w:val="24"/>
        </w:rPr>
        <w:t xml:space="preserve"> - budynek A, B, E łącznie - znajdują się na terenie nie ogrodzonym z jednym wejściem głównym (od strony budynku A), wejściem bocznym od strony budynku B jak również wejściem bocznym do budynku A od strony Hotelu Asystenta. Klucze </w:t>
      </w:r>
      <w:r w:rsidR="00513F3D" w:rsidRPr="00F315E3">
        <w:rPr>
          <w:rFonts w:asciiTheme="minorHAnsi" w:hAnsiTheme="minorHAnsi" w:cstheme="minorHAnsi"/>
          <w:sz w:val="24"/>
          <w:szCs w:val="24"/>
        </w:rPr>
        <w:t>do</w:t>
      </w:r>
      <w:r w:rsidRPr="00F315E3">
        <w:rPr>
          <w:rFonts w:asciiTheme="minorHAnsi" w:hAnsiTheme="minorHAnsi" w:cstheme="minorHAnsi"/>
          <w:sz w:val="24"/>
          <w:szCs w:val="24"/>
        </w:rPr>
        <w:t xml:space="preserve"> pomieszczeń w budynkach upoważnione osoby pobierają z depozytorów kluczy. Urządzenia zlokalizowane są obok portierni w bud. E. Wejście główne (od strony budynku A) wyposażone jest w system kontroli dostępu.</w:t>
      </w:r>
    </w:p>
    <w:p w14:paraId="2990D065" w14:textId="577E8298" w:rsidR="00EF48D8" w:rsidRPr="00F315E3" w:rsidRDefault="00EF48D8" w:rsidP="00820F75">
      <w:pPr>
        <w:pStyle w:val="Akapitzlist"/>
        <w:numPr>
          <w:ilvl w:val="0"/>
          <w:numId w:val="35"/>
        </w:numPr>
        <w:spacing w:line="276" w:lineRule="auto"/>
        <w:ind w:left="284" w:hanging="284"/>
        <w:jc w:val="both"/>
        <w:rPr>
          <w:rFonts w:asciiTheme="minorHAnsi" w:hAnsiTheme="minorHAnsi" w:cstheme="minorHAnsi"/>
          <w:sz w:val="24"/>
          <w:szCs w:val="24"/>
        </w:rPr>
      </w:pPr>
      <w:r w:rsidRPr="00F315E3">
        <w:rPr>
          <w:rFonts w:asciiTheme="minorHAnsi" w:hAnsiTheme="minorHAnsi" w:cstheme="minorHAnsi"/>
          <w:b/>
          <w:sz w:val="24"/>
          <w:szCs w:val="24"/>
        </w:rPr>
        <w:t>Obiekty dydaktyczne przy ul</w:t>
      </w:r>
      <w:r w:rsidR="00A43B6D">
        <w:rPr>
          <w:rFonts w:asciiTheme="minorHAnsi" w:hAnsiTheme="minorHAnsi" w:cstheme="minorHAnsi"/>
          <w:b/>
          <w:sz w:val="24"/>
          <w:szCs w:val="24"/>
        </w:rPr>
        <w:t>.</w:t>
      </w:r>
      <w:r w:rsidRPr="00F315E3">
        <w:rPr>
          <w:rFonts w:asciiTheme="minorHAnsi" w:hAnsiTheme="minorHAnsi" w:cstheme="minorHAnsi"/>
          <w:b/>
          <w:sz w:val="24"/>
          <w:szCs w:val="24"/>
        </w:rPr>
        <w:t xml:space="preserve"> Śniadeckich 2 </w:t>
      </w:r>
      <w:r w:rsidRPr="00F315E3">
        <w:rPr>
          <w:rFonts w:asciiTheme="minorHAnsi" w:hAnsiTheme="minorHAnsi" w:cstheme="minorHAnsi"/>
          <w:sz w:val="24"/>
          <w:szCs w:val="24"/>
        </w:rPr>
        <w:t xml:space="preserve">- budynek A, B, C, D, E, G, H, I, F połączone łącznikami A-D, D-G, G-H, C-E, E-F, F-I znajdują się na terenie nie ogrodzonym, z dwoma wejściami głównymi (z dwóch stron budynku B), trzema bocznymi (do przyziemia budynku A, B, C) oraz dwoma wejściami do każdego z budynków tj. D, E, G, H, I, F. Wejścia główne do budynków B, D, E, F, G. H, I  oraz trzy boczne wejścia (do przyziemia budynku A, B, C)  wyposażone są w system kontroli dostępu. Klucze </w:t>
      </w:r>
      <w:r w:rsidR="00513F3D" w:rsidRPr="00F315E3">
        <w:rPr>
          <w:rFonts w:asciiTheme="minorHAnsi" w:hAnsiTheme="minorHAnsi" w:cstheme="minorHAnsi"/>
          <w:sz w:val="24"/>
          <w:szCs w:val="24"/>
        </w:rPr>
        <w:t>do</w:t>
      </w:r>
      <w:r w:rsidRPr="00F315E3">
        <w:rPr>
          <w:rFonts w:asciiTheme="minorHAnsi" w:hAnsiTheme="minorHAnsi" w:cstheme="minorHAnsi"/>
          <w:sz w:val="24"/>
          <w:szCs w:val="24"/>
        </w:rPr>
        <w:t xml:space="preserve"> pomieszczeń w budynkach upoważnione osoby pobierają z depozytorów kluczy. Urządzenia zlokalizowane są:</w:t>
      </w:r>
    </w:p>
    <w:p w14:paraId="33978DBB" w14:textId="2B64ED31" w:rsidR="00EF48D8" w:rsidRPr="00EF48D8" w:rsidRDefault="00EF48D8" w:rsidP="003B1BE0">
      <w:pPr>
        <w:pStyle w:val="Akapitzlist"/>
        <w:numPr>
          <w:ilvl w:val="0"/>
          <w:numId w:val="128"/>
        </w:numPr>
        <w:autoSpaceDE/>
        <w:autoSpaceDN/>
        <w:spacing w:line="276" w:lineRule="auto"/>
        <w:rPr>
          <w:rFonts w:asciiTheme="minorHAnsi" w:hAnsiTheme="minorHAnsi" w:cstheme="minorHAnsi"/>
          <w:sz w:val="24"/>
          <w:szCs w:val="24"/>
        </w:rPr>
      </w:pPr>
      <w:r w:rsidRPr="00EF48D8">
        <w:rPr>
          <w:rFonts w:asciiTheme="minorHAnsi" w:hAnsiTheme="minorHAnsi" w:cstheme="minorHAnsi"/>
          <w:sz w:val="24"/>
          <w:szCs w:val="24"/>
        </w:rPr>
        <w:t>obok portierni w bud. B – depozytor z kluczami do bud. A</w:t>
      </w:r>
      <w:r w:rsidR="00A43B6D">
        <w:rPr>
          <w:rFonts w:asciiTheme="minorHAnsi" w:hAnsiTheme="minorHAnsi" w:cstheme="minorHAnsi"/>
          <w:sz w:val="24"/>
          <w:szCs w:val="24"/>
        </w:rPr>
        <w:t>,</w:t>
      </w:r>
    </w:p>
    <w:p w14:paraId="58250D02" w14:textId="59EC40D3" w:rsidR="00EF48D8" w:rsidRPr="00EF48D8" w:rsidRDefault="00EF48D8" w:rsidP="003B1BE0">
      <w:pPr>
        <w:pStyle w:val="Akapitzlist"/>
        <w:numPr>
          <w:ilvl w:val="0"/>
          <w:numId w:val="128"/>
        </w:numPr>
        <w:autoSpaceDE/>
        <w:autoSpaceDN/>
        <w:spacing w:line="276" w:lineRule="auto"/>
        <w:rPr>
          <w:rFonts w:asciiTheme="minorHAnsi" w:hAnsiTheme="minorHAnsi" w:cstheme="minorHAnsi"/>
          <w:sz w:val="24"/>
          <w:szCs w:val="24"/>
        </w:rPr>
      </w:pPr>
      <w:r w:rsidRPr="00EF48D8">
        <w:rPr>
          <w:rFonts w:asciiTheme="minorHAnsi" w:hAnsiTheme="minorHAnsi" w:cstheme="minorHAnsi"/>
          <w:sz w:val="24"/>
          <w:szCs w:val="24"/>
        </w:rPr>
        <w:t>obok kancelarii w bud. B - depozytor z kluczami do bud. B i C</w:t>
      </w:r>
      <w:r w:rsidR="00A43B6D">
        <w:rPr>
          <w:rFonts w:asciiTheme="minorHAnsi" w:hAnsiTheme="minorHAnsi" w:cstheme="minorHAnsi"/>
          <w:sz w:val="24"/>
          <w:szCs w:val="24"/>
        </w:rPr>
        <w:t>,</w:t>
      </w:r>
    </w:p>
    <w:p w14:paraId="2070E9E8" w14:textId="577FB831" w:rsidR="00EF48D8" w:rsidRPr="00EF48D8" w:rsidRDefault="00EF48D8" w:rsidP="003B1BE0">
      <w:pPr>
        <w:pStyle w:val="Akapitzlist"/>
        <w:numPr>
          <w:ilvl w:val="0"/>
          <w:numId w:val="128"/>
        </w:numPr>
        <w:autoSpaceDE/>
        <w:autoSpaceDN/>
        <w:spacing w:line="276" w:lineRule="auto"/>
        <w:rPr>
          <w:rFonts w:asciiTheme="minorHAnsi" w:hAnsiTheme="minorHAnsi" w:cstheme="minorHAnsi"/>
          <w:sz w:val="24"/>
          <w:szCs w:val="24"/>
        </w:rPr>
      </w:pPr>
      <w:r w:rsidRPr="00EF48D8">
        <w:rPr>
          <w:rFonts w:asciiTheme="minorHAnsi" w:hAnsiTheme="minorHAnsi" w:cstheme="minorHAnsi"/>
          <w:sz w:val="24"/>
          <w:szCs w:val="24"/>
        </w:rPr>
        <w:t>parter bud. D - depozytor z kluczami do bud. D</w:t>
      </w:r>
      <w:r w:rsidR="00A43B6D">
        <w:rPr>
          <w:rFonts w:asciiTheme="minorHAnsi" w:hAnsiTheme="minorHAnsi" w:cstheme="minorHAnsi"/>
          <w:sz w:val="24"/>
          <w:szCs w:val="24"/>
        </w:rPr>
        <w:t>,</w:t>
      </w:r>
    </w:p>
    <w:p w14:paraId="26CA3D81" w14:textId="59CA0BF6" w:rsidR="00EF48D8" w:rsidRPr="00EF48D8" w:rsidRDefault="00EF48D8" w:rsidP="003B1BE0">
      <w:pPr>
        <w:pStyle w:val="Akapitzlist"/>
        <w:numPr>
          <w:ilvl w:val="0"/>
          <w:numId w:val="128"/>
        </w:numPr>
        <w:autoSpaceDE/>
        <w:autoSpaceDN/>
        <w:spacing w:line="276" w:lineRule="auto"/>
        <w:rPr>
          <w:rFonts w:asciiTheme="minorHAnsi" w:hAnsiTheme="minorHAnsi" w:cstheme="minorHAnsi"/>
          <w:sz w:val="24"/>
          <w:szCs w:val="24"/>
        </w:rPr>
      </w:pPr>
      <w:r w:rsidRPr="00EF48D8">
        <w:rPr>
          <w:rFonts w:asciiTheme="minorHAnsi" w:hAnsiTheme="minorHAnsi" w:cstheme="minorHAnsi"/>
          <w:sz w:val="24"/>
          <w:szCs w:val="24"/>
        </w:rPr>
        <w:t>parter bud. E - depozytor z kluczami do bud. E</w:t>
      </w:r>
      <w:r w:rsidR="00A43B6D">
        <w:rPr>
          <w:rFonts w:asciiTheme="minorHAnsi" w:hAnsiTheme="minorHAnsi" w:cstheme="minorHAnsi"/>
          <w:sz w:val="24"/>
          <w:szCs w:val="24"/>
        </w:rPr>
        <w:t>,</w:t>
      </w:r>
    </w:p>
    <w:p w14:paraId="37A637A2" w14:textId="3739C63E" w:rsidR="00EF48D8" w:rsidRPr="00EF48D8" w:rsidRDefault="00EF48D8" w:rsidP="003B1BE0">
      <w:pPr>
        <w:pStyle w:val="Akapitzlist"/>
        <w:numPr>
          <w:ilvl w:val="0"/>
          <w:numId w:val="128"/>
        </w:numPr>
        <w:autoSpaceDE/>
        <w:autoSpaceDN/>
        <w:spacing w:line="276" w:lineRule="auto"/>
        <w:rPr>
          <w:rFonts w:asciiTheme="minorHAnsi" w:hAnsiTheme="minorHAnsi" w:cstheme="minorHAnsi"/>
          <w:sz w:val="24"/>
          <w:szCs w:val="24"/>
        </w:rPr>
      </w:pPr>
      <w:r w:rsidRPr="00EF48D8">
        <w:rPr>
          <w:rFonts w:asciiTheme="minorHAnsi" w:hAnsiTheme="minorHAnsi" w:cstheme="minorHAnsi"/>
          <w:sz w:val="24"/>
          <w:szCs w:val="24"/>
        </w:rPr>
        <w:t>parter bud. F - depozytor z kluczami do bud. F</w:t>
      </w:r>
      <w:r w:rsidR="00A43B6D">
        <w:rPr>
          <w:rFonts w:asciiTheme="minorHAnsi" w:hAnsiTheme="minorHAnsi" w:cstheme="minorHAnsi"/>
          <w:sz w:val="24"/>
          <w:szCs w:val="24"/>
        </w:rPr>
        <w:t>,</w:t>
      </w:r>
    </w:p>
    <w:p w14:paraId="7EB11D69" w14:textId="3E770540" w:rsidR="00EF48D8" w:rsidRPr="00EF48D8" w:rsidRDefault="00EF48D8" w:rsidP="003B1BE0">
      <w:pPr>
        <w:pStyle w:val="Akapitzlist"/>
        <w:numPr>
          <w:ilvl w:val="0"/>
          <w:numId w:val="128"/>
        </w:numPr>
        <w:autoSpaceDE/>
        <w:autoSpaceDN/>
        <w:spacing w:line="276" w:lineRule="auto"/>
        <w:rPr>
          <w:rFonts w:asciiTheme="minorHAnsi" w:hAnsiTheme="minorHAnsi" w:cstheme="minorHAnsi"/>
          <w:sz w:val="24"/>
          <w:szCs w:val="24"/>
        </w:rPr>
      </w:pPr>
      <w:r w:rsidRPr="00EF48D8">
        <w:rPr>
          <w:rFonts w:asciiTheme="minorHAnsi" w:hAnsiTheme="minorHAnsi" w:cstheme="minorHAnsi"/>
          <w:sz w:val="24"/>
          <w:szCs w:val="24"/>
        </w:rPr>
        <w:t>parter bud. G - depozytor z kluczami do bud. G</w:t>
      </w:r>
      <w:r w:rsidR="00A43B6D">
        <w:rPr>
          <w:rFonts w:asciiTheme="minorHAnsi" w:hAnsiTheme="minorHAnsi" w:cstheme="minorHAnsi"/>
          <w:sz w:val="24"/>
          <w:szCs w:val="24"/>
        </w:rPr>
        <w:t>,</w:t>
      </w:r>
    </w:p>
    <w:p w14:paraId="6BC243FF" w14:textId="77114216" w:rsidR="00EF48D8" w:rsidRPr="00EF48D8" w:rsidRDefault="00EF48D8" w:rsidP="003B1BE0">
      <w:pPr>
        <w:pStyle w:val="Akapitzlist"/>
        <w:numPr>
          <w:ilvl w:val="0"/>
          <w:numId w:val="128"/>
        </w:numPr>
        <w:autoSpaceDE/>
        <w:autoSpaceDN/>
        <w:spacing w:line="276" w:lineRule="auto"/>
        <w:rPr>
          <w:rFonts w:asciiTheme="minorHAnsi" w:hAnsiTheme="minorHAnsi" w:cstheme="minorHAnsi"/>
          <w:sz w:val="24"/>
          <w:szCs w:val="24"/>
        </w:rPr>
      </w:pPr>
      <w:r w:rsidRPr="00EF48D8">
        <w:rPr>
          <w:rFonts w:asciiTheme="minorHAnsi" w:hAnsiTheme="minorHAnsi" w:cstheme="minorHAnsi"/>
          <w:sz w:val="24"/>
          <w:szCs w:val="24"/>
        </w:rPr>
        <w:t>parter bud. H - depozytor z kluczami do bud. H</w:t>
      </w:r>
      <w:r w:rsidR="00A43B6D">
        <w:rPr>
          <w:rFonts w:asciiTheme="minorHAnsi" w:hAnsiTheme="minorHAnsi" w:cstheme="minorHAnsi"/>
          <w:sz w:val="24"/>
          <w:szCs w:val="24"/>
        </w:rPr>
        <w:t>,</w:t>
      </w:r>
    </w:p>
    <w:p w14:paraId="16B77B69" w14:textId="6C213E06" w:rsidR="00EF48D8" w:rsidRPr="00EF48D8" w:rsidRDefault="00EF48D8" w:rsidP="003B1BE0">
      <w:pPr>
        <w:pStyle w:val="Akapitzlist"/>
        <w:numPr>
          <w:ilvl w:val="0"/>
          <w:numId w:val="128"/>
        </w:numPr>
        <w:autoSpaceDE/>
        <w:autoSpaceDN/>
        <w:spacing w:line="276" w:lineRule="auto"/>
        <w:rPr>
          <w:rFonts w:asciiTheme="minorHAnsi" w:hAnsiTheme="minorHAnsi" w:cstheme="minorHAnsi"/>
          <w:sz w:val="24"/>
          <w:szCs w:val="24"/>
        </w:rPr>
      </w:pPr>
      <w:r w:rsidRPr="00EF48D8">
        <w:rPr>
          <w:rFonts w:asciiTheme="minorHAnsi" w:hAnsiTheme="minorHAnsi" w:cstheme="minorHAnsi"/>
          <w:sz w:val="24"/>
          <w:szCs w:val="24"/>
        </w:rPr>
        <w:t>parter bud I - depozytor z kluczami do bud. I</w:t>
      </w:r>
      <w:r w:rsidR="00A43B6D">
        <w:rPr>
          <w:rFonts w:asciiTheme="minorHAnsi" w:hAnsiTheme="minorHAnsi" w:cstheme="minorHAnsi"/>
          <w:sz w:val="24"/>
          <w:szCs w:val="24"/>
        </w:rPr>
        <w:t>.</w:t>
      </w:r>
    </w:p>
    <w:p w14:paraId="180622AB" w14:textId="77777777" w:rsidR="00EF48D8" w:rsidRPr="00EF48D8" w:rsidRDefault="00EF48D8" w:rsidP="00EF48D8">
      <w:pPr>
        <w:pStyle w:val="Akapitzlist"/>
        <w:autoSpaceDE/>
        <w:autoSpaceDN/>
        <w:spacing w:line="276" w:lineRule="auto"/>
        <w:rPr>
          <w:rFonts w:asciiTheme="minorHAnsi" w:hAnsiTheme="minorHAnsi" w:cstheme="minorHAnsi"/>
          <w:sz w:val="24"/>
          <w:szCs w:val="24"/>
        </w:rPr>
      </w:pPr>
    </w:p>
    <w:p w14:paraId="3E6CC473" w14:textId="54106027" w:rsidR="00EF48D8" w:rsidRPr="00F315E3" w:rsidRDefault="00EF48D8" w:rsidP="00F315E3">
      <w:pPr>
        <w:pStyle w:val="Akapitzlist"/>
        <w:numPr>
          <w:ilvl w:val="0"/>
          <w:numId w:val="35"/>
        </w:numPr>
        <w:shd w:val="clear" w:color="auto" w:fill="FFFFFF"/>
        <w:tabs>
          <w:tab w:val="clear" w:pos="720"/>
        </w:tabs>
        <w:spacing w:line="276" w:lineRule="auto"/>
        <w:ind w:left="284" w:right="29" w:hanging="284"/>
        <w:jc w:val="both"/>
        <w:rPr>
          <w:rFonts w:asciiTheme="minorHAnsi" w:hAnsiTheme="minorHAnsi" w:cstheme="minorHAnsi"/>
          <w:sz w:val="24"/>
          <w:szCs w:val="24"/>
        </w:rPr>
      </w:pPr>
      <w:r w:rsidRPr="00F315E3">
        <w:rPr>
          <w:rFonts w:asciiTheme="minorHAnsi" w:hAnsiTheme="minorHAnsi" w:cstheme="minorHAnsi"/>
          <w:sz w:val="24"/>
          <w:szCs w:val="24"/>
        </w:rPr>
        <w:t>Wszystkie wyszczególnione obiekty (Racławicka, Kwiatkowskiego, Śniadeckich) posiadają częściowy system alarmowy i częściowo są włączone do monitoringu pod potrzeby Politechniki Koszalińskiej. Kamery zainstalowane są przy wejściach głównych do budynków.</w:t>
      </w:r>
    </w:p>
    <w:p w14:paraId="6DB950CF" w14:textId="352FAD3C" w:rsidR="00EF48D8" w:rsidRPr="00F315E3" w:rsidRDefault="00EF48D8" w:rsidP="00F315E3">
      <w:pPr>
        <w:pStyle w:val="Akapitzlist"/>
        <w:numPr>
          <w:ilvl w:val="0"/>
          <w:numId w:val="35"/>
        </w:numPr>
        <w:shd w:val="clear" w:color="auto" w:fill="FFFFFF"/>
        <w:tabs>
          <w:tab w:val="clear" w:pos="720"/>
        </w:tabs>
        <w:spacing w:line="276" w:lineRule="auto"/>
        <w:ind w:left="284" w:right="29" w:hanging="284"/>
        <w:jc w:val="both"/>
        <w:rPr>
          <w:rFonts w:asciiTheme="minorHAnsi" w:hAnsiTheme="minorHAnsi" w:cstheme="minorHAnsi"/>
          <w:sz w:val="24"/>
          <w:szCs w:val="24"/>
        </w:rPr>
      </w:pPr>
      <w:r w:rsidRPr="00F315E3">
        <w:rPr>
          <w:rFonts w:asciiTheme="minorHAnsi" w:hAnsiTheme="minorHAnsi" w:cstheme="minorHAnsi"/>
          <w:sz w:val="24"/>
          <w:szCs w:val="24"/>
        </w:rPr>
        <w:t>Politechnika Koszalińska przewiduje ewentualną rozbudowę systemów alarmowych, CCTV i koszty rozbudowy ponosi Zamawiający natomiast podłączenie do komputerowego systemu monitorowania w siedzibie Wykonawcy ponosi Wykonawca.</w:t>
      </w:r>
    </w:p>
    <w:p w14:paraId="795DF7A7" w14:textId="77777777" w:rsidR="00EF48D8" w:rsidRPr="00EF48D8" w:rsidRDefault="00EF48D8" w:rsidP="00EF48D8">
      <w:pPr>
        <w:shd w:val="clear" w:color="auto" w:fill="FFFFFF"/>
        <w:spacing w:line="276" w:lineRule="auto"/>
        <w:ind w:right="28" w:firstLine="567"/>
        <w:jc w:val="both"/>
        <w:rPr>
          <w:rFonts w:asciiTheme="minorHAnsi" w:hAnsiTheme="minorHAnsi" w:cstheme="minorHAnsi"/>
          <w:b/>
          <w:color w:val="000000"/>
          <w:sz w:val="24"/>
          <w:szCs w:val="24"/>
        </w:rPr>
      </w:pPr>
    </w:p>
    <w:p w14:paraId="24F2B596" w14:textId="77777777" w:rsidR="00EF48D8" w:rsidRPr="00EF48D8" w:rsidRDefault="00EF48D8" w:rsidP="003B1BE0">
      <w:pPr>
        <w:pStyle w:val="Akapitzlist"/>
        <w:widowControl w:val="0"/>
        <w:numPr>
          <w:ilvl w:val="0"/>
          <w:numId w:val="70"/>
        </w:numPr>
        <w:adjustRightInd w:val="0"/>
        <w:spacing w:line="276" w:lineRule="auto"/>
        <w:ind w:left="142" w:hanging="142"/>
        <w:contextualSpacing w:val="0"/>
        <w:jc w:val="both"/>
        <w:rPr>
          <w:rFonts w:asciiTheme="minorHAnsi" w:hAnsiTheme="minorHAnsi" w:cstheme="minorHAnsi"/>
          <w:b/>
          <w:sz w:val="24"/>
          <w:szCs w:val="24"/>
        </w:rPr>
      </w:pPr>
      <w:r w:rsidRPr="00EF48D8">
        <w:rPr>
          <w:rFonts w:asciiTheme="minorHAnsi" w:hAnsiTheme="minorHAnsi" w:cstheme="minorHAnsi"/>
          <w:b/>
          <w:sz w:val="24"/>
          <w:szCs w:val="24"/>
        </w:rPr>
        <w:t>Stały monitoring elektroniczny systemów alarmowych Zamawiającego</w:t>
      </w:r>
      <w:r w:rsidRPr="00EF48D8">
        <w:rPr>
          <w:rFonts w:asciiTheme="minorHAnsi" w:hAnsiTheme="minorHAnsi" w:cstheme="minorHAnsi"/>
          <w:sz w:val="24"/>
          <w:szCs w:val="24"/>
        </w:rPr>
        <w:t xml:space="preserve"> w zakresie ochrony przed włamaniem, napadem, pożarem i zalaniem na podstawie sygnałów transmitowanych przez zastosowane systemy alarmowe polegać będzie na:</w:t>
      </w:r>
      <w:r w:rsidRPr="00EF48D8">
        <w:rPr>
          <w:rFonts w:asciiTheme="minorHAnsi" w:hAnsiTheme="minorHAnsi" w:cstheme="minorHAnsi"/>
          <w:b/>
          <w:sz w:val="24"/>
          <w:szCs w:val="24"/>
        </w:rPr>
        <w:t xml:space="preserve"> </w:t>
      </w:r>
    </w:p>
    <w:p w14:paraId="6CD871C3" w14:textId="77777777" w:rsidR="00EF48D8" w:rsidRPr="00EF48D8" w:rsidRDefault="00EF48D8" w:rsidP="003B1BE0">
      <w:pPr>
        <w:numPr>
          <w:ilvl w:val="0"/>
          <w:numId w:val="61"/>
        </w:numPr>
        <w:tabs>
          <w:tab w:val="left" w:pos="284"/>
        </w:tabs>
        <w:autoSpaceDE/>
        <w:autoSpaceDN/>
        <w:spacing w:line="276" w:lineRule="auto"/>
        <w:ind w:left="284" w:hanging="284"/>
        <w:jc w:val="both"/>
        <w:rPr>
          <w:rFonts w:asciiTheme="minorHAnsi" w:hAnsiTheme="minorHAnsi" w:cstheme="minorHAnsi"/>
          <w:sz w:val="24"/>
          <w:szCs w:val="24"/>
        </w:rPr>
      </w:pPr>
      <w:r w:rsidRPr="00EF48D8">
        <w:rPr>
          <w:rFonts w:asciiTheme="minorHAnsi" w:hAnsiTheme="minorHAnsi" w:cstheme="minorHAnsi"/>
          <w:sz w:val="24"/>
          <w:szCs w:val="24"/>
        </w:rPr>
        <w:t>obsłudze elektronicznej central alarmowych znajdujących się na portierniach w budynkach,</w:t>
      </w:r>
    </w:p>
    <w:p w14:paraId="46914598" w14:textId="77777777" w:rsidR="00EF48D8" w:rsidRPr="00EF48D8" w:rsidRDefault="00EF48D8" w:rsidP="003B1BE0">
      <w:pPr>
        <w:numPr>
          <w:ilvl w:val="0"/>
          <w:numId w:val="61"/>
        </w:numPr>
        <w:tabs>
          <w:tab w:val="left" w:pos="284"/>
        </w:tabs>
        <w:autoSpaceDE/>
        <w:autoSpaceDN/>
        <w:spacing w:line="276" w:lineRule="auto"/>
        <w:ind w:left="284" w:hanging="284"/>
        <w:jc w:val="both"/>
        <w:rPr>
          <w:rFonts w:asciiTheme="minorHAnsi" w:hAnsiTheme="minorHAnsi" w:cstheme="minorHAnsi"/>
          <w:sz w:val="24"/>
          <w:szCs w:val="24"/>
        </w:rPr>
      </w:pPr>
      <w:r w:rsidRPr="00EF48D8">
        <w:rPr>
          <w:rFonts w:asciiTheme="minorHAnsi" w:hAnsiTheme="minorHAnsi" w:cstheme="minorHAnsi"/>
          <w:sz w:val="24"/>
          <w:szCs w:val="24"/>
        </w:rPr>
        <w:lastRenderedPageBreak/>
        <w:t>podłączeniu instalacji sygnalizacyjnej chronionych obiektów do komputerowego systemu monitorowania alarmów znajdującego się w siedzibie Wykonawcy, instalacji alarmowej znajdującej się na terenie Zamawiającego,</w:t>
      </w:r>
    </w:p>
    <w:p w14:paraId="4E27A685" w14:textId="77777777" w:rsidR="00EF48D8" w:rsidRPr="00EF48D8" w:rsidRDefault="00EF48D8" w:rsidP="003B1BE0">
      <w:pPr>
        <w:numPr>
          <w:ilvl w:val="0"/>
          <w:numId w:val="61"/>
        </w:numPr>
        <w:tabs>
          <w:tab w:val="left" w:pos="284"/>
        </w:tabs>
        <w:autoSpaceDE/>
        <w:autoSpaceDN/>
        <w:spacing w:line="276" w:lineRule="auto"/>
        <w:ind w:left="284" w:hanging="284"/>
        <w:jc w:val="both"/>
        <w:rPr>
          <w:rFonts w:asciiTheme="minorHAnsi" w:hAnsiTheme="minorHAnsi" w:cstheme="minorHAnsi"/>
          <w:sz w:val="24"/>
          <w:szCs w:val="24"/>
        </w:rPr>
      </w:pPr>
      <w:r w:rsidRPr="00EF48D8">
        <w:rPr>
          <w:rFonts w:asciiTheme="minorHAnsi" w:hAnsiTheme="minorHAnsi" w:cstheme="minorHAnsi"/>
          <w:sz w:val="24"/>
          <w:szCs w:val="24"/>
        </w:rPr>
        <w:t xml:space="preserve">przesyłanie drogą radiową, siecią GSM i innymi systemami elektronicznymi sygnałów alarmowych /włamanie, napad itp./, </w:t>
      </w:r>
    </w:p>
    <w:p w14:paraId="622C0F09" w14:textId="77777777" w:rsidR="00EF48D8" w:rsidRPr="00EF48D8" w:rsidRDefault="00EF48D8" w:rsidP="003B1BE0">
      <w:pPr>
        <w:numPr>
          <w:ilvl w:val="0"/>
          <w:numId w:val="61"/>
        </w:numPr>
        <w:tabs>
          <w:tab w:val="left" w:pos="284"/>
        </w:tabs>
        <w:autoSpaceDE/>
        <w:autoSpaceDN/>
        <w:spacing w:line="276" w:lineRule="auto"/>
        <w:ind w:left="284" w:hanging="284"/>
        <w:jc w:val="both"/>
        <w:rPr>
          <w:rFonts w:asciiTheme="minorHAnsi" w:hAnsiTheme="minorHAnsi" w:cstheme="minorHAnsi"/>
          <w:sz w:val="24"/>
          <w:szCs w:val="24"/>
        </w:rPr>
      </w:pPr>
      <w:r w:rsidRPr="00EF48D8">
        <w:rPr>
          <w:rFonts w:asciiTheme="minorHAnsi" w:hAnsiTheme="minorHAnsi" w:cstheme="minorHAnsi"/>
          <w:sz w:val="24"/>
          <w:szCs w:val="24"/>
        </w:rPr>
        <w:t>stałym dozorze sygnałów przesyłanych, gromadzonych i przetwarzanych w elektronicznych urządzeniach i systemach alarmowych pochodzących z instalacji elektronicznej sygnalizacyjnej chronionego obiektu i powiadomienie dyżurnego Komendy Miejskiej Policji, Pogotowia Ratunkowego, najbliższej Jednostki Ratowniczo-Gaśniczej PSP oraz osób wskazanych przez Zamawiającego,</w:t>
      </w:r>
    </w:p>
    <w:p w14:paraId="4F49BA7D" w14:textId="77777777" w:rsidR="00EF48D8" w:rsidRPr="00EF48D8" w:rsidRDefault="00EF48D8" w:rsidP="003B1BE0">
      <w:pPr>
        <w:numPr>
          <w:ilvl w:val="0"/>
          <w:numId w:val="61"/>
        </w:numPr>
        <w:tabs>
          <w:tab w:val="left" w:pos="284"/>
        </w:tabs>
        <w:autoSpaceDE/>
        <w:autoSpaceDN/>
        <w:spacing w:line="276" w:lineRule="auto"/>
        <w:ind w:left="284" w:hanging="284"/>
        <w:jc w:val="both"/>
        <w:rPr>
          <w:rFonts w:asciiTheme="minorHAnsi" w:hAnsiTheme="minorHAnsi" w:cstheme="minorHAnsi"/>
          <w:sz w:val="24"/>
          <w:szCs w:val="24"/>
        </w:rPr>
      </w:pPr>
      <w:r w:rsidRPr="00EF48D8">
        <w:rPr>
          <w:rFonts w:asciiTheme="minorHAnsi" w:hAnsiTheme="minorHAnsi" w:cstheme="minorHAnsi"/>
          <w:sz w:val="24"/>
          <w:szCs w:val="24"/>
        </w:rPr>
        <w:t>czuwaniu patrolu dojazdowego (Grupy Interwencyjnej) i jej niezwłocznej reakcji na każdy sygnał alarmowy z chronionego obiektu,</w:t>
      </w:r>
    </w:p>
    <w:p w14:paraId="5A842EAA" w14:textId="77777777" w:rsidR="00EF48D8" w:rsidRPr="00EF48D8" w:rsidRDefault="00EF48D8" w:rsidP="003B1BE0">
      <w:pPr>
        <w:numPr>
          <w:ilvl w:val="0"/>
          <w:numId w:val="61"/>
        </w:numPr>
        <w:tabs>
          <w:tab w:val="left" w:pos="284"/>
        </w:tabs>
        <w:autoSpaceDE/>
        <w:autoSpaceDN/>
        <w:spacing w:line="276" w:lineRule="auto"/>
        <w:ind w:left="284" w:hanging="284"/>
        <w:jc w:val="both"/>
        <w:rPr>
          <w:rFonts w:asciiTheme="minorHAnsi" w:hAnsiTheme="minorHAnsi" w:cstheme="minorHAnsi"/>
          <w:sz w:val="24"/>
          <w:szCs w:val="24"/>
        </w:rPr>
      </w:pPr>
      <w:r w:rsidRPr="00EF48D8">
        <w:rPr>
          <w:rFonts w:asciiTheme="minorHAnsi" w:hAnsiTheme="minorHAnsi" w:cstheme="minorHAnsi"/>
          <w:sz w:val="24"/>
          <w:szCs w:val="24"/>
        </w:rPr>
        <w:t>rejestrowaniu sygnałów z obiektów i udostępnieniu wydruków z rejestru na żądanie Zamawiającego,</w:t>
      </w:r>
    </w:p>
    <w:p w14:paraId="1BFF271F" w14:textId="15436AA9" w:rsidR="00EF48D8" w:rsidRPr="00EF48D8" w:rsidRDefault="00DD1900" w:rsidP="003B1BE0">
      <w:pPr>
        <w:numPr>
          <w:ilvl w:val="0"/>
          <w:numId w:val="61"/>
        </w:numPr>
        <w:tabs>
          <w:tab w:val="left" w:pos="284"/>
        </w:tabs>
        <w:autoSpaceDE/>
        <w:autoSpaceDN/>
        <w:spacing w:line="276" w:lineRule="auto"/>
        <w:ind w:left="284" w:hanging="284"/>
        <w:jc w:val="both"/>
        <w:rPr>
          <w:rFonts w:asciiTheme="minorHAnsi" w:hAnsiTheme="minorHAnsi" w:cstheme="minorHAnsi"/>
          <w:sz w:val="24"/>
          <w:szCs w:val="24"/>
        </w:rPr>
      </w:pPr>
      <w:r>
        <w:rPr>
          <w:rFonts w:asciiTheme="minorHAnsi" w:hAnsiTheme="minorHAnsi" w:cstheme="minorHAnsi"/>
          <w:sz w:val="24"/>
          <w:szCs w:val="24"/>
        </w:rPr>
        <w:t>s</w:t>
      </w:r>
      <w:r w:rsidR="00EF48D8" w:rsidRPr="00EF48D8">
        <w:rPr>
          <w:rFonts w:asciiTheme="minorHAnsi" w:hAnsiTheme="minorHAnsi" w:cstheme="minorHAnsi"/>
          <w:sz w:val="24"/>
          <w:szCs w:val="24"/>
        </w:rPr>
        <w:t>erwis</w:t>
      </w:r>
      <w:r>
        <w:rPr>
          <w:rFonts w:asciiTheme="minorHAnsi" w:hAnsiTheme="minorHAnsi" w:cstheme="minorHAnsi"/>
          <w:sz w:val="24"/>
          <w:szCs w:val="24"/>
        </w:rPr>
        <w:t>/</w:t>
      </w:r>
      <w:r w:rsidR="00EF48D8" w:rsidRPr="00EF48D8">
        <w:rPr>
          <w:rFonts w:asciiTheme="minorHAnsi" w:hAnsiTheme="minorHAnsi" w:cstheme="minorHAnsi"/>
          <w:sz w:val="24"/>
          <w:szCs w:val="24"/>
        </w:rPr>
        <w:t xml:space="preserve">naprawy urządzeń Wykonawcy zamontowanych w obiektach Zamawiającego leży po stronie Wykonawcy i są kosztem Wykonawcy.   </w:t>
      </w:r>
    </w:p>
    <w:p w14:paraId="268C914D" w14:textId="026451C6" w:rsidR="00EF48D8" w:rsidRPr="00EF48D8" w:rsidRDefault="00DD1900" w:rsidP="003B1BE0">
      <w:pPr>
        <w:numPr>
          <w:ilvl w:val="0"/>
          <w:numId w:val="61"/>
        </w:numPr>
        <w:tabs>
          <w:tab w:val="left" w:pos="284"/>
        </w:tabs>
        <w:autoSpaceDE/>
        <w:autoSpaceDN/>
        <w:spacing w:line="276" w:lineRule="auto"/>
        <w:ind w:left="284" w:hanging="284"/>
        <w:jc w:val="both"/>
        <w:rPr>
          <w:rFonts w:asciiTheme="minorHAnsi" w:hAnsiTheme="minorHAnsi" w:cstheme="minorHAnsi"/>
          <w:sz w:val="24"/>
          <w:szCs w:val="24"/>
        </w:rPr>
      </w:pPr>
      <w:r>
        <w:rPr>
          <w:rFonts w:asciiTheme="minorHAnsi" w:hAnsiTheme="minorHAnsi" w:cstheme="minorHAnsi"/>
          <w:sz w:val="24"/>
          <w:szCs w:val="24"/>
        </w:rPr>
        <w:t>s</w:t>
      </w:r>
      <w:r w:rsidR="00EF48D8" w:rsidRPr="00EF48D8">
        <w:rPr>
          <w:rFonts w:asciiTheme="minorHAnsi" w:hAnsiTheme="minorHAnsi" w:cstheme="minorHAnsi"/>
          <w:sz w:val="24"/>
          <w:szCs w:val="24"/>
        </w:rPr>
        <w:t>terowaniu systemami alarmowymi instalacji znajdującymi się na terenie Zamawiającego  - włączanie i wyłączanie w siedzibie Wykonawcy:</w:t>
      </w:r>
    </w:p>
    <w:p w14:paraId="79AF03EC" w14:textId="20141DEE" w:rsidR="00EF48D8" w:rsidRPr="00EF48D8" w:rsidRDefault="00EF48D8" w:rsidP="003B1BE0">
      <w:pPr>
        <w:numPr>
          <w:ilvl w:val="1"/>
          <w:numId w:val="61"/>
        </w:numPr>
        <w:autoSpaceDE/>
        <w:autoSpaceDN/>
        <w:spacing w:line="276" w:lineRule="auto"/>
        <w:ind w:left="567" w:hanging="283"/>
        <w:jc w:val="both"/>
        <w:rPr>
          <w:rFonts w:asciiTheme="minorHAnsi" w:hAnsiTheme="minorHAnsi" w:cstheme="minorHAnsi"/>
          <w:sz w:val="24"/>
          <w:szCs w:val="24"/>
        </w:rPr>
      </w:pPr>
      <w:r w:rsidRPr="00EF48D8">
        <w:rPr>
          <w:rFonts w:asciiTheme="minorHAnsi" w:hAnsiTheme="minorHAnsi" w:cstheme="minorHAnsi"/>
          <w:sz w:val="24"/>
          <w:szCs w:val="24"/>
        </w:rPr>
        <w:t>w dni robocze i zjazdy studiów niestacjonarnych załączanie systemu alarmowego o godz. 22:00 lub po opuszczeniu obiektu przez osoby przebywające w nim (np. pracownicy firmy sprzątającej), wyłączanie systemu alarmowego o godz. 6:00</w:t>
      </w:r>
      <w:r w:rsidR="00F315E3">
        <w:rPr>
          <w:rFonts w:asciiTheme="minorHAnsi" w:hAnsiTheme="minorHAnsi" w:cstheme="minorHAnsi"/>
          <w:sz w:val="24"/>
          <w:szCs w:val="24"/>
        </w:rPr>
        <w:t>,</w:t>
      </w:r>
    </w:p>
    <w:p w14:paraId="23932B25" w14:textId="55DB55D3" w:rsidR="00EF48D8" w:rsidRDefault="00EF48D8" w:rsidP="003B1BE0">
      <w:pPr>
        <w:numPr>
          <w:ilvl w:val="1"/>
          <w:numId w:val="61"/>
        </w:numPr>
        <w:autoSpaceDE/>
        <w:autoSpaceDN/>
        <w:spacing w:line="276" w:lineRule="auto"/>
        <w:ind w:left="567" w:hanging="283"/>
        <w:jc w:val="both"/>
        <w:rPr>
          <w:rFonts w:asciiTheme="minorHAnsi" w:hAnsiTheme="minorHAnsi" w:cstheme="minorHAnsi"/>
          <w:sz w:val="24"/>
          <w:szCs w:val="24"/>
        </w:rPr>
      </w:pPr>
      <w:r w:rsidRPr="00F315E3">
        <w:rPr>
          <w:rFonts w:asciiTheme="minorHAnsi" w:hAnsiTheme="minorHAnsi" w:cstheme="minorHAnsi"/>
          <w:sz w:val="24"/>
          <w:szCs w:val="24"/>
        </w:rPr>
        <w:t>w dni świąteczne tj. Boże Narodzenie, Wielkanoc itp. i wolne od pracy  załączanie systemu alarmowego o godz. 22:00 w dniu roboczym poprzedzającym dzień wolny, wyłączanie systemu alarmowego o godz. 6:00</w:t>
      </w:r>
      <w:r w:rsidR="00F315E3" w:rsidRPr="00F315E3">
        <w:rPr>
          <w:rFonts w:asciiTheme="minorHAnsi" w:hAnsiTheme="minorHAnsi" w:cstheme="minorHAnsi"/>
          <w:sz w:val="24"/>
          <w:szCs w:val="24"/>
        </w:rPr>
        <w:t xml:space="preserve"> </w:t>
      </w:r>
      <w:r w:rsidRPr="00F315E3">
        <w:rPr>
          <w:rFonts w:asciiTheme="minorHAnsi" w:hAnsiTheme="minorHAnsi" w:cstheme="minorHAnsi"/>
          <w:sz w:val="24"/>
          <w:szCs w:val="24"/>
        </w:rPr>
        <w:t>w dniu roboczym następującym po dniu wolnym</w:t>
      </w:r>
      <w:r w:rsidR="00F315E3">
        <w:rPr>
          <w:rFonts w:asciiTheme="minorHAnsi" w:hAnsiTheme="minorHAnsi" w:cstheme="minorHAnsi"/>
          <w:sz w:val="24"/>
          <w:szCs w:val="24"/>
        </w:rPr>
        <w:t>.</w:t>
      </w:r>
    </w:p>
    <w:p w14:paraId="5A785E6F" w14:textId="77777777" w:rsidR="00F315E3" w:rsidRPr="00F315E3" w:rsidRDefault="00F315E3" w:rsidP="00F315E3">
      <w:pPr>
        <w:autoSpaceDE/>
        <w:autoSpaceDN/>
        <w:spacing w:line="276" w:lineRule="auto"/>
        <w:ind w:left="567"/>
        <w:jc w:val="both"/>
        <w:rPr>
          <w:rFonts w:asciiTheme="minorHAnsi" w:hAnsiTheme="minorHAnsi" w:cstheme="minorHAnsi"/>
          <w:sz w:val="24"/>
          <w:szCs w:val="24"/>
        </w:rPr>
      </w:pPr>
    </w:p>
    <w:p w14:paraId="5FEAEC87" w14:textId="77777777" w:rsidR="00EF48D8" w:rsidRPr="00EF48D8" w:rsidRDefault="00EF48D8" w:rsidP="003B1BE0">
      <w:pPr>
        <w:pStyle w:val="Akapitzlist"/>
        <w:widowControl w:val="0"/>
        <w:numPr>
          <w:ilvl w:val="0"/>
          <w:numId w:val="70"/>
        </w:numPr>
        <w:adjustRightInd w:val="0"/>
        <w:spacing w:line="276" w:lineRule="auto"/>
        <w:ind w:left="142" w:firstLine="0"/>
        <w:contextualSpacing w:val="0"/>
        <w:jc w:val="both"/>
        <w:rPr>
          <w:rFonts w:asciiTheme="minorHAnsi" w:hAnsiTheme="minorHAnsi" w:cstheme="minorHAnsi"/>
          <w:sz w:val="24"/>
          <w:szCs w:val="24"/>
        </w:rPr>
      </w:pPr>
      <w:r w:rsidRPr="00EF48D8">
        <w:rPr>
          <w:rFonts w:asciiTheme="minorHAnsi" w:hAnsiTheme="minorHAnsi" w:cstheme="minorHAnsi"/>
          <w:b/>
          <w:sz w:val="24"/>
          <w:szCs w:val="24"/>
        </w:rPr>
        <w:t>Patrol dojazdowy (Grupa Interwencyjna):</w:t>
      </w:r>
      <w:r w:rsidRPr="00EF48D8">
        <w:rPr>
          <w:rFonts w:asciiTheme="minorHAnsi" w:hAnsiTheme="minorHAnsi" w:cstheme="minorHAnsi"/>
          <w:b/>
          <w:sz w:val="24"/>
          <w:szCs w:val="24"/>
        </w:rPr>
        <w:tab/>
      </w:r>
    </w:p>
    <w:p w14:paraId="5280D8D3" w14:textId="7C15D52D" w:rsidR="00EF48D8" w:rsidRPr="00EF48D8" w:rsidRDefault="00EF48D8" w:rsidP="003B1BE0">
      <w:pPr>
        <w:numPr>
          <w:ilvl w:val="0"/>
          <w:numId w:val="60"/>
        </w:numPr>
        <w:autoSpaceDE/>
        <w:autoSpaceDN/>
        <w:spacing w:line="276" w:lineRule="auto"/>
        <w:ind w:left="284" w:hanging="284"/>
        <w:jc w:val="both"/>
        <w:rPr>
          <w:rFonts w:asciiTheme="minorHAnsi" w:hAnsiTheme="minorHAnsi" w:cstheme="minorHAnsi"/>
          <w:sz w:val="24"/>
          <w:szCs w:val="24"/>
        </w:rPr>
      </w:pPr>
      <w:r w:rsidRPr="00EF48D8">
        <w:rPr>
          <w:rFonts w:asciiTheme="minorHAnsi" w:hAnsiTheme="minorHAnsi" w:cstheme="minorHAnsi"/>
          <w:sz w:val="24"/>
          <w:szCs w:val="24"/>
        </w:rPr>
        <w:t>patrolowaniu terenu obiektów 4 razy w ciągu doby w godzinach 21</w:t>
      </w:r>
      <w:r w:rsidRPr="00EF48D8">
        <w:rPr>
          <w:rFonts w:asciiTheme="minorHAnsi" w:hAnsiTheme="minorHAnsi" w:cstheme="minorHAnsi"/>
          <w:sz w:val="24"/>
          <w:szCs w:val="24"/>
          <w:vertAlign w:val="superscript"/>
        </w:rPr>
        <w:t>00</w:t>
      </w:r>
      <w:r w:rsidRPr="00EF48D8">
        <w:rPr>
          <w:rFonts w:asciiTheme="minorHAnsi" w:hAnsiTheme="minorHAnsi" w:cstheme="minorHAnsi"/>
          <w:sz w:val="24"/>
          <w:szCs w:val="24"/>
        </w:rPr>
        <w:t xml:space="preserve"> – 7</w:t>
      </w:r>
      <w:r w:rsidRPr="00EF48D8">
        <w:rPr>
          <w:rFonts w:asciiTheme="minorHAnsi" w:hAnsiTheme="minorHAnsi" w:cstheme="minorHAnsi"/>
          <w:sz w:val="24"/>
          <w:szCs w:val="24"/>
          <w:vertAlign w:val="superscript"/>
        </w:rPr>
        <w:t>00</w:t>
      </w:r>
      <w:r w:rsidRPr="00EF48D8">
        <w:rPr>
          <w:rFonts w:asciiTheme="minorHAnsi" w:hAnsiTheme="minorHAnsi" w:cstheme="minorHAnsi"/>
          <w:sz w:val="24"/>
          <w:szCs w:val="24"/>
        </w:rPr>
        <w:t xml:space="preserve"> wraz z potwierdzeniem poprzez dokonanie odczytu karty przy czytniku Kontroli </w:t>
      </w:r>
      <w:r w:rsidR="00DD1900" w:rsidRPr="00EF48D8">
        <w:rPr>
          <w:rFonts w:asciiTheme="minorHAnsi" w:hAnsiTheme="minorHAnsi" w:cstheme="minorHAnsi"/>
          <w:sz w:val="24"/>
          <w:szCs w:val="24"/>
        </w:rPr>
        <w:t>Dostępu</w:t>
      </w:r>
      <w:r w:rsidRPr="00EF48D8">
        <w:rPr>
          <w:rFonts w:asciiTheme="minorHAnsi" w:hAnsiTheme="minorHAnsi" w:cstheme="minorHAnsi"/>
          <w:sz w:val="24"/>
          <w:szCs w:val="24"/>
        </w:rPr>
        <w:t xml:space="preserve"> znajdującego się przy wejściach głównych w Kampusach tj. bud</w:t>
      </w:r>
      <w:r w:rsidR="00514A5F">
        <w:rPr>
          <w:rFonts w:asciiTheme="minorHAnsi" w:hAnsiTheme="minorHAnsi" w:cstheme="minorHAnsi"/>
          <w:sz w:val="24"/>
          <w:szCs w:val="24"/>
        </w:rPr>
        <w:t>.</w:t>
      </w:r>
      <w:r w:rsidRPr="00EF48D8">
        <w:rPr>
          <w:rFonts w:asciiTheme="minorHAnsi" w:hAnsiTheme="minorHAnsi" w:cstheme="minorHAnsi"/>
          <w:sz w:val="24"/>
          <w:szCs w:val="24"/>
        </w:rPr>
        <w:t xml:space="preserve"> A ul. Racławicka, bud</w:t>
      </w:r>
      <w:r w:rsidR="00514A5F">
        <w:rPr>
          <w:rFonts w:asciiTheme="minorHAnsi" w:hAnsiTheme="minorHAnsi" w:cstheme="minorHAnsi"/>
          <w:sz w:val="24"/>
          <w:szCs w:val="24"/>
        </w:rPr>
        <w:t>.</w:t>
      </w:r>
      <w:r w:rsidRPr="00EF48D8">
        <w:rPr>
          <w:rFonts w:asciiTheme="minorHAnsi" w:hAnsiTheme="minorHAnsi" w:cstheme="minorHAnsi"/>
          <w:sz w:val="24"/>
          <w:szCs w:val="24"/>
        </w:rPr>
        <w:t xml:space="preserve"> E ul. Kwiatkowskiego, bud. B ul. Śniadeckich</w:t>
      </w:r>
      <w:r w:rsidR="00B23585">
        <w:rPr>
          <w:rFonts w:asciiTheme="minorHAnsi" w:hAnsiTheme="minorHAnsi" w:cstheme="minorHAnsi"/>
          <w:sz w:val="24"/>
          <w:szCs w:val="24"/>
        </w:rPr>
        <w:t>,</w:t>
      </w:r>
      <w:r w:rsidRPr="00EF48D8">
        <w:rPr>
          <w:rFonts w:asciiTheme="minorHAnsi" w:hAnsiTheme="minorHAnsi" w:cstheme="minorHAnsi"/>
          <w:sz w:val="24"/>
          <w:szCs w:val="24"/>
        </w:rPr>
        <w:t xml:space="preserve">  </w:t>
      </w:r>
    </w:p>
    <w:p w14:paraId="340AF211" w14:textId="4FAB59C9" w:rsidR="00EF48D8" w:rsidRPr="00EF48D8" w:rsidRDefault="00EF48D8" w:rsidP="003B1BE0">
      <w:pPr>
        <w:numPr>
          <w:ilvl w:val="0"/>
          <w:numId w:val="60"/>
        </w:numPr>
        <w:autoSpaceDE/>
        <w:autoSpaceDN/>
        <w:spacing w:line="276" w:lineRule="auto"/>
        <w:ind w:left="284" w:hanging="284"/>
        <w:jc w:val="both"/>
        <w:rPr>
          <w:rFonts w:asciiTheme="minorHAnsi" w:hAnsiTheme="minorHAnsi" w:cstheme="minorHAnsi"/>
          <w:sz w:val="24"/>
          <w:szCs w:val="24"/>
        </w:rPr>
      </w:pPr>
      <w:r w:rsidRPr="00EF48D8">
        <w:rPr>
          <w:rFonts w:asciiTheme="minorHAnsi" w:hAnsiTheme="minorHAnsi" w:cstheme="minorHAnsi"/>
          <w:sz w:val="24"/>
          <w:szCs w:val="24"/>
        </w:rPr>
        <w:t xml:space="preserve">udzielaniu pomocy ochronie fizycznej w celu zaprowadzenia porządku i bezpieczeństwa </w:t>
      </w:r>
      <w:r w:rsidR="009C77CA">
        <w:rPr>
          <w:rFonts w:asciiTheme="minorHAnsi" w:hAnsiTheme="minorHAnsi" w:cstheme="minorHAnsi"/>
          <w:sz w:val="24"/>
          <w:szCs w:val="24"/>
        </w:rPr>
        <w:br/>
      </w:r>
      <w:r w:rsidRPr="00EF48D8">
        <w:rPr>
          <w:rFonts w:asciiTheme="minorHAnsi" w:hAnsiTheme="minorHAnsi" w:cstheme="minorHAnsi"/>
          <w:sz w:val="24"/>
          <w:szCs w:val="24"/>
        </w:rPr>
        <w:t>w ochranianych obiektach,</w:t>
      </w:r>
    </w:p>
    <w:p w14:paraId="22F540BB" w14:textId="77777777" w:rsidR="00EF48D8" w:rsidRPr="00EF48D8" w:rsidRDefault="00EF48D8" w:rsidP="003B1BE0">
      <w:pPr>
        <w:numPr>
          <w:ilvl w:val="0"/>
          <w:numId w:val="60"/>
        </w:numPr>
        <w:autoSpaceDE/>
        <w:autoSpaceDN/>
        <w:spacing w:line="276" w:lineRule="auto"/>
        <w:ind w:left="284" w:hanging="284"/>
        <w:jc w:val="both"/>
        <w:rPr>
          <w:rFonts w:asciiTheme="minorHAnsi" w:hAnsiTheme="minorHAnsi" w:cstheme="minorHAnsi"/>
          <w:sz w:val="24"/>
          <w:szCs w:val="24"/>
        </w:rPr>
      </w:pPr>
      <w:r w:rsidRPr="00EF48D8">
        <w:rPr>
          <w:rFonts w:asciiTheme="minorHAnsi" w:hAnsiTheme="minorHAnsi" w:cstheme="minorHAnsi"/>
          <w:sz w:val="24"/>
          <w:szCs w:val="24"/>
        </w:rPr>
        <w:t>natychmiastowe reagowanie na sygnały alarmowe z ochranianego obiektu, niezwłoczne powiadomienie Zamawiającego oraz Wykonawcę o zaistniałych przestępstwach, awariach (pożar, zalanie wodą itp.),</w:t>
      </w:r>
    </w:p>
    <w:p w14:paraId="35C11582" w14:textId="77777777" w:rsidR="00EF48D8" w:rsidRPr="00EF48D8" w:rsidRDefault="00EF48D8" w:rsidP="003B1BE0">
      <w:pPr>
        <w:numPr>
          <w:ilvl w:val="0"/>
          <w:numId w:val="60"/>
        </w:numPr>
        <w:autoSpaceDE/>
        <w:autoSpaceDN/>
        <w:spacing w:line="276" w:lineRule="auto"/>
        <w:ind w:left="284" w:hanging="284"/>
        <w:jc w:val="both"/>
        <w:rPr>
          <w:rFonts w:asciiTheme="minorHAnsi" w:hAnsiTheme="minorHAnsi" w:cstheme="minorHAnsi"/>
          <w:sz w:val="24"/>
          <w:szCs w:val="24"/>
        </w:rPr>
      </w:pPr>
      <w:r w:rsidRPr="00EF48D8">
        <w:rPr>
          <w:rFonts w:asciiTheme="minorHAnsi" w:hAnsiTheme="minorHAnsi" w:cstheme="minorHAnsi"/>
          <w:sz w:val="24"/>
          <w:szCs w:val="24"/>
        </w:rPr>
        <w:t>po przybyciu na ochraniany obiekt należy ustalić przyczynę włączenia alarmu,</w:t>
      </w:r>
    </w:p>
    <w:p w14:paraId="4B62F252" w14:textId="77777777" w:rsidR="00EF48D8" w:rsidRPr="00EF48D8" w:rsidRDefault="00EF48D8" w:rsidP="003B1BE0">
      <w:pPr>
        <w:numPr>
          <w:ilvl w:val="0"/>
          <w:numId w:val="60"/>
        </w:numPr>
        <w:autoSpaceDE/>
        <w:autoSpaceDN/>
        <w:spacing w:line="276" w:lineRule="auto"/>
        <w:ind w:left="284" w:hanging="284"/>
        <w:jc w:val="both"/>
        <w:rPr>
          <w:rFonts w:asciiTheme="minorHAnsi" w:hAnsiTheme="minorHAnsi" w:cstheme="minorHAnsi"/>
          <w:sz w:val="24"/>
          <w:szCs w:val="24"/>
        </w:rPr>
      </w:pPr>
      <w:r w:rsidRPr="00EF48D8">
        <w:rPr>
          <w:rFonts w:asciiTheme="minorHAnsi" w:hAnsiTheme="minorHAnsi" w:cstheme="minorHAnsi"/>
          <w:sz w:val="24"/>
          <w:szCs w:val="24"/>
        </w:rPr>
        <w:t>w przypadku stwierdzenia włamania – zatrzymanie sprawców, zabezpieczenie mienia, niezwłoczne powiadomienie Zamawiającego i Wykonawcę,</w:t>
      </w:r>
    </w:p>
    <w:p w14:paraId="2DF70251" w14:textId="77777777" w:rsidR="00EF48D8" w:rsidRPr="00EF48D8" w:rsidRDefault="00EF48D8" w:rsidP="003B1BE0">
      <w:pPr>
        <w:numPr>
          <w:ilvl w:val="0"/>
          <w:numId w:val="60"/>
        </w:numPr>
        <w:autoSpaceDE/>
        <w:autoSpaceDN/>
        <w:spacing w:line="276" w:lineRule="auto"/>
        <w:ind w:left="284" w:hanging="284"/>
        <w:jc w:val="both"/>
        <w:rPr>
          <w:rFonts w:asciiTheme="minorHAnsi" w:hAnsiTheme="minorHAnsi" w:cstheme="minorHAnsi"/>
          <w:sz w:val="24"/>
          <w:szCs w:val="24"/>
        </w:rPr>
      </w:pPr>
      <w:r w:rsidRPr="00EF48D8">
        <w:rPr>
          <w:rFonts w:asciiTheme="minorHAnsi" w:hAnsiTheme="minorHAnsi" w:cstheme="minorHAnsi"/>
          <w:sz w:val="24"/>
          <w:szCs w:val="24"/>
        </w:rPr>
        <w:t>w przypadku fałszywego alarmu, sprawdzenie obiektu i przyległego terenu, spisanie notatki służbowej.</w:t>
      </w:r>
    </w:p>
    <w:p w14:paraId="78209EAF" w14:textId="6CA01B0D" w:rsidR="00EF48D8" w:rsidRDefault="00EF48D8" w:rsidP="00EF48D8">
      <w:pPr>
        <w:autoSpaceDE/>
        <w:autoSpaceDN/>
        <w:spacing w:line="276" w:lineRule="auto"/>
        <w:jc w:val="both"/>
        <w:rPr>
          <w:rFonts w:asciiTheme="minorHAnsi" w:hAnsiTheme="minorHAnsi" w:cstheme="minorHAnsi"/>
          <w:sz w:val="24"/>
          <w:szCs w:val="24"/>
        </w:rPr>
      </w:pPr>
    </w:p>
    <w:p w14:paraId="553ABDBA" w14:textId="498D7A16" w:rsidR="00514A5F" w:rsidRDefault="00514A5F" w:rsidP="00EF48D8">
      <w:pPr>
        <w:autoSpaceDE/>
        <w:autoSpaceDN/>
        <w:spacing w:line="276" w:lineRule="auto"/>
        <w:jc w:val="both"/>
        <w:rPr>
          <w:rFonts w:asciiTheme="minorHAnsi" w:hAnsiTheme="minorHAnsi" w:cstheme="minorHAnsi"/>
          <w:sz w:val="24"/>
          <w:szCs w:val="24"/>
        </w:rPr>
      </w:pPr>
    </w:p>
    <w:p w14:paraId="53917EF3" w14:textId="0FC00BC5" w:rsidR="00514A5F" w:rsidRDefault="00514A5F" w:rsidP="00EF48D8">
      <w:pPr>
        <w:autoSpaceDE/>
        <w:autoSpaceDN/>
        <w:spacing w:line="276" w:lineRule="auto"/>
        <w:jc w:val="both"/>
        <w:rPr>
          <w:rFonts w:asciiTheme="minorHAnsi" w:hAnsiTheme="minorHAnsi" w:cstheme="minorHAnsi"/>
          <w:sz w:val="24"/>
          <w:szCs w:val="24"/>
        </w:rPr>
      </w:pPr>
    </w:p>
    <w:p w14:paraId="55902FB9" w14:textId="77777777" w:rsidR="00514A5F" w:rsidRPr="00EF48D8" w:rsidRDefault="00514A5F" w:rsidP="00EF48D8">
      <w:pPr>
        <w:autoSpaceDE/>
        <w:autoSpaceDN/>
        <w:spacing w:line="276" w:lineRule="auto"/>
        <w:jc w:val="both"/>
        <w:rPr>
          <w:rFonts w:asciiTheme="minorHAnsi" w:hAnsiTheme="minorHAnsi" w:cstheme="minorHAnsi"/>
          <w:sz w:val="24"/>
          <w:szCs w:val="24"/>
        </w:rPr>
      </w:pPr>
    </w:p>
    <w:p w14:paraId="1674A7CC" w14:textId="77777777" w:rsidR="00EF48D8" w:rsidRPr="00EF48D8" w:rsidRDefault="00EF48D8" w:rsidP="003B1BE0">
      <w:pPr>
        <w:pStyle w:val="Akapitzlist"/>
        <w:widowControl w:val="0"/>
        <w:numPr>
          <w:ilvl w:val="0"/>
          <w:numId w:val="119"/>
        </w:numPr>
        <w:adjustRightInd w:val="0"/>
        <w:spacing w:line="276" w:lineRule="auto"/>
        <w:ind w:left="142" w:firstLine="0"/>
        <w:contextualSpacing w:val="0"/>
        <w:jc w:val="both"/>
        <w:rPr>
          <w:rFonts w:asciiTheme="minorHAnsi" w:hAnsiTheme="minorHAnsi" w:cstheme="minorHAnsi"/>
          <w:b/>
          <w:sz w:val="24"/>
          <w:szCs w:val="24"/>
        </w:rPr>
      </w:pPr>
      <w:r w:rsidRPr="00EF48D8">
        <w:rPr>
          <w:rFonts w:asciiTheme="minorHAnsi" w:hAnsiTheme="minorHAnsi" w:cstheme="minorHAnsi"/>
          <w:b/>
          <w:sz w:val="24"/>
          <w:szCs w:val="24"/>
        </w:rPr>
        <w:lastRenderedPageBreak/>
        <w:t xml:space="preserve">Ochronę fizyczną mienia, terenu  i obsługę portierni podczas zjazdów studiów niestacjonarnych </w:t>
      </w:r>
      <w:r w:rsidRPr="00EF48D8">
        <w:rPr>
          <w:rFonts w:asciiTheme="minorHAnsi" w:hAnsiTheme="minorHAnsi" w:cstheme="minorHAnsi"/>
          <w:b/>
          <w:color w:val="000000"/>
          <w:sz w:val="24"/>
          <w:szCs w:val="24"/>
        </w:rPr>
        <w:t>i innych zajęć (soboty i niedziele).</w:t>
      </w:r>
    </w:p>
    <w:p w14:paraId="1455F948" w14:textId="30412EC0" w:rsidR="00EF48D8" w:rsidRPr="00EF48D8" w:rsidRDefault="00B23585" w:rsidP="00B23585">
      <w:pPr>
        <w:spacing w:line="276" w:lineRule="auto"/>
        <w:ind w:left="284" w:hanging="142"/>
        <w:jc w:val="both"/>
        <w:rPr>
          <w:rFonts w:asciiTheme="minorHAnsi" w:hAnsiTheme="minorHAnsi" w:cstheme="minorHAnsi"/>
          <w:sz w:val="24"/>
          <w:szCs w:val="24"/>
        </w:rPr>
      </w:pPr>
      <w:r>
        <w:rPr>
          <w:rFonts w:asciiTheme="minorHAnsi" w:hAnsiTheme="minorHAnsi" w:cstheme="minorHAnsi"/>
          <w:sz w:val="24"/>
          <w:szCs w:val="24"/>
        </w:rPr>
        <w:t>- w</w:t>
      </w:r>
      <w:r w:rsidR="00EF48D8" w:rsidRPr="00EF48D8">
        <w:rPr>
          <w:rFonts w:asciiTheme="minorHAnsi" w:hAnsiTheme="minorHAnsi" w:cstheme="minorHAnsi"/>
          <w:sz w:val="24"/>
          <w:szCs w:val="24"/>
        </w:rPr>
        <w:t xml:space="preserve"> godzinach od 7</w:t>
      </w:r>
      <w:r w:rsidR="00EF48D8" w:rsidRPr="00EF48D8">
        <w:rPr>
          <w:rFonts w:asciiTheme="minorHAnsi" w:hAnsiTheme="minorHAnsi" w:cstheme="minorHAnsi"/>
          <w:sz w:val="24"/>
          <w:szCs w:val="24"/>
          <w:vertAlign w:val="superscript"/>
        </w:rPr>
        <w:t xml:space="preserve">00 </w:t>
      </w:r>
      <w:r w:rsidR="00EF48D8" w:rsidRPr="00EF48D8">
        <w:rPr>
          <w:rFonts w:asciiTheme="minorHAnsi" w:hAnsiTheme="minorHAnsi" w:cstheme="minorHAnsi"/>
          <w:sz w:val="24"/>
          <w:szCs w:val="24"/>
        </w:rPr>
        <w:t>do 21</w:t>
      </w:r>
      <w:r w:rsidR="00EF48D8" w:rsidRPr="00EF48D8">
        <w:rPr>
          <w:rFonts w:asciiTheme="minorHAnsi" w:hAnsiTheme="minorHAnsi" w:cstheme="minorHAnsi"/>
          <w:sz w:val="24"/>
          <w:szCs w:val="24"/>
          <w:vertAlign w:val="superscript"/>
        </w:rPr>
        <w:t>00</w:t>
      </w:r>
      <w:r w:rsidR="00EF48D8" w:rsidRPr="00EF48D8">
        <w:rPr>
          <w:rFonts w:asciiTheme="minorHAnsi" w:hAnsiTheme="minorHAnsi" w:cstheme="minorHAnsi"/>
          <w:sz w:val="24"/>
          <w:szCs w:val="24"/>
        </w:rPr>
        <w:t xml:space="preserve"> w soboty i niedziele (zjazdy studentów niestacjonarnych) oraz podczas innych wydarzeń uczelnianych w w/w dni, jeden </w:t>
      </w:r>
      <w:r w:rsidR="00EF48D8" w:rsidRPr="00EF48D8">
        <w:rPr>
          <w:rFonts w:asciiTheme="minorHAnsi" w:hAnsiTheme="minorHAnsi" w:cstheme="minorHAnsi"/>
          <w:b/>
          <w:sz w:val="24"/>
          <w:szCs w:val="24"/>
        </w:rPr>
        <w:t>pracownik ochrony na portierni</w:t>
      </w:r>
      <w:r w:rsidR="00EF48D8" w:rsidRPr="00EF48D8">
        <w:rPr>
          <w:rFonts w:asciiTheme="minorHAnsi" w:hAnsiTheme="minorHAnsi" w:cstheme="minorHAnsi"/>
          <w:sz w:val="24"/>
          <w:szCs w:val="24"/>
        </w:rPr>
        <w:t xml:space="preserve"> zgodnie </w:t>
      </w:r>
      <w:r w:rsidR="009C77CA">
        <w:rPr>
          <w:rFonts w:asciiTheme="minorHAnsi" w:hAnsiTheme="minorHAnsi" w:cstheme="minorHAnsi"/>
          <w:sz w:val="24"/>
          <w:szCs w:val="24"/>
        </w:rPr>
        <w:br/>
      </w:r>
      <w:r w:rsidR="00EF48D8" w:rsidRPr="00EF48D8">
        <w:rPr>
          <w:rFonts w:asciiTheme="minorHAnsi" w:hAnsiTheme="minorHAnsi" w:cstheme="minorHAnsi"/>
          <w:sz w:val="24"/>
          <w:szCs w:val="24"/>
        </w:rPr>
        <w:t xml:space="preserve">z harmonogramem w obiektach wskazanych </w:t>
      </w:r>
      <w:r w:rsidR="00EF48D8" w:rsidRPr="00D240E6">
        <w:rPr>
          <w:rFonts w:asciiTheme="minorHAnsi" w:hAnsiTheme="minorHAnsi" w:cstheme="minorHAnsi"/>
          <w:sz w:val="24"/>
          <w:szCs w:val="24"/>
        </w:rPr>
        <w:t xml:space="preserve">w § 2 wzoru umowy (załącznik nr </w:t>
      </w:r>
      <w:r w:rsidR="00D240E6">
        <w:rPr>
          <w:rFonts w:asciiTheme="minorHAnsi" w:hAnsiTheme="minorHAnsi" w:cstheme="minorHAnsi"/>
          <w:sz w:val="24"/>
          <w:szCs w:val="24"/>
        </w:rPr>
        <w:t>4</w:t>
      </w:r>
      <w:r w:rsidR="00EF48D8" w:rsidRPr="00D240E6">
        <w:rPr>
          <w:rFonts w:asciiTheme="minorHAnsi" w:hAnsiTheme="minorHAnsi" w:cstheme="minorHAnsi"/>
          <w:sz w:val="24"/>
          <w:szCs w:val="24"/>
        </w:rPr>
        <w:t xml:space="preserve"> do SWZ</w:t>
      </w:r>
      <w:r w:rsidR="00EF48D8" w:rsidRPr="00EF48D8">
        <w:rPr>
          <w:rFonts w:asciiTheme="minorHAnsi" w:hAnsiTheme="minorHAnsi" w:cstheme="minorHAnsi"/>
          <w:sz w:val="24"/>
          <w:szCs w:val="24"/>
        </w:rPr>
        <w:t>) oraz w nagłych przypadkach (np. choroba portiera PK – II zmiana) na telefoniczne zgłoszenie koordynatora PK obsługa portierni w dzień roboczy II zmiana tj. od godz. 14:00 do 21:30. Koordynator w dany dzień, którego dotyczy dokona zgłoszenia najpóźniej do godz. 11:00.</w:t>
      </w:r>
    </w:p>
    <w:p w14:paraId="4148ED2A" w14:textId="77777777" w:rsidR="00EF48D8" w:rsidRPr="00EF48D8" w:rsidRDefault="00EF48D8" w:rsidP="00B23585">
      <w:pPr>
        <w:spacing w:line="276" w:lineRule="auto"/>
        <w:ind w:firstLine="142"/>
        <w:jc w:val="both"/>
        <w:rPr>
          <w:rFonts w:asciiTheme="minorHAnsi" w:hAnsiTheme="minorHAnsi" w:cstheme="minorHAnsi"/>
          <w:sz w:val="24"/>
          <w:szCs w:val="24"/>
        </w:rPr>
      </w:pPr>
      <w:r w:rsidRPr="00EF48D8">
        <w:rPr>
          <w:rFonts w:asciiTheme="minorHAnsi" w:hAnsiTheme="minorHAnsi" w:cstheme="minorHAnsi"/>
          <w:sz w:val="24"/>
          <w:szCs w:val="24"/>
        </w:rPr>
        <w:t>Obsługa polegać będzie na:</w:t>
      </w:r>
    </w:p>
    <w:p w14:paraId="25BF2BF7" w14:textId="77777777" w:rsidR="00EF48D8" w:rsidRPr="00EF48D8" w:rsidRDefault="00EF48D8" w:rsidP="003B1BE0">
      <w:pPr>
        <w:numPr>
          <w:ilvl w:val="0"/>
          <w:numId w:val="77"/>
        </w:numPr>
        <w:autoSpaceDE/>
        <w:autoSpaceDN/>
        <w:spacing w:line="276" w:lineRule="auto"/>
        <w:ind w:left="426" w:hanging="284"/>
        <w:jc w:val="both"/>
        <w:rPr>
          <w:rFonts w:asciiTheme="minorHAnsi" w:hAnsiTheme="minorHAnsi" w:cstheme="minorHAnsi"/>
          <w:sz w:val="24"/>
          <w:szCs w:val="24"/>
        </w:rPr>
      </w:pPr>
      <w:r w:rsidRPr="00EF48D8">
        <w:rPr>
          <w:rFonts w:asciiTheme="minorHAnsi" w:hAnsiTheme="minorHAnsi" w:cstheme="minorHAnsi"/>
          <w:sz w:val="24"/>
          <w:szCs w:val="24"/>
        </w:rPr>
        <w:t>wydawaniu kluczy do pomieszczeń osobom upoważnionym tylko za wpisem do książki wydawania i zdawania kluczy,</w:t>
      </w:r>
    </w:p>
    <w:p w14:paraId="3206760D" w14:textId="4E33B204" w:rsidR="00EF48D8" w:rsidRPr="00EF48D8" w:rsidRDefault="00EF48D8" w:rsidP="003B1BE0">
      <w:pPr>
        <w:numPr>
          <w:ilvl w:val="0"/>
          <w:numId w:val="77"/>
        </w:numPr>
        <w:autoSpaceDE/>
        <w:autoSpaceDN/>
        <w:spacing w:line="276" w:lineRule="auto"/>
        <w:ind w:left="426" w:hanging="284"/>
        <w:jc w:val="both"/>
        <w:rPr>
          <w:rFonts w:asciiTheme="minorHAnsi" w:hAnsiTheme="minorHAnsi" w:cstheme="minorHAnsi"/>
          <w:sz w:val="24"/>
          <w:szCs w:val="24"/>
        </w:rPr>
      </w:pPr>
      <w:r w:rsidRPr="00EF48D8">
        <w:rPr>
          <w:rFonts w:asciiTheme="minorHAnsi" w:hAnsiTheme="minorHAnsi" w:cstheme="minorHAnsi"/>
          <w:sz w:val="24"/>
          <w:szCs w:val="24"/>
        </w:rPr>
        <w:t xml:space="preserve">obowiązkiem osoby obsługującej portiernię jest dopilnowanie wpisu w książkę wydawania </w:t>
      </w:r>
      <w:r w:rsidR="009C77CA">
        <w:rPr>
          <w:rFonts w:asciiTheme="minorHAnsi" w:hAnsiTheme="minorHAnsi" w:cstheme="minorHAnsi"/>
          <w:sz w:val="24"/>
          <w:szCs w:val="24"/>
        </w:rPr>
        <w:br/>
      </w:r>
      <w:r w:rsidRPr="00EF48D8">
        <w:rPr>
          <w:rFonts w:asciiTheme="minorHAnsi" w:hAnsiTheme="minorHAnsi" w:cstheme="minorHAnsi"/>
          <w:sz w:val="24"/>
          <w:szCs w:val="24"/>
        </w:rPr>
        <w:t>i zdawania kluczy,</w:t>
      </w:r>
    </w:p>
    <w:p w14:paraId="3CEBA9F6" w14:textId="77777777" w:rsidR="00EF48D8" w:rsidRPr="00EF48D8" w:rsidRDefault="00EF48D8" w:rsidP="003B1BE0">
      <w:pPr>
        <w:numPr>
          <w:ilvl w:val="0"/>
          <w:numId w:val="77"/>
        </w:numPr>
        <w:autoSpaceDE/>
        <w:autoSpaceDN/>
        <w:spacing w:line="276" w:lineRule="auto"/>
        <w:ind w:left="426" w:hanging="284"/>
        <w:jc w:val="both"/>
        <w:rPr>
          <w:rFonts w:asciiTheme="minorHAnsi" w:hAnsiTheme="minorHAnsi" w:cstheme="minorHAnsi"/>
          <w:sz w:val="24"/>
          <w:szCs w:val="24"/>
        </w:rPr>
      </w:pPr>
      <w:r w:rsidRPr="00EF48D8">
        <w:rPr>
          <w:rFonts w:asciiTheme="minorHAnsi" w:hAnsiTheme="minorHAnsi" w:cstheme="minorHAnsi"/>
          <w:sz w:val="24"/>
          <w:szCs w:val="24"/>
        </w:rPr>
        <w:t>przyjmowanie kluczy od pomieszczeń za wpisaniem w  książkę wydawania i zdawania kluczy, jeżeli osoba zdająca klucze nie dokona wpisu to obowiązkiem obsługującego portiernię jest dokonanie wpisu o której godzinie klucz zdano,</w:t>
      </w:r>
    </w:p>
    <w:p w14:paraId="37E42905" w14:textId="77777777" w:rsidR="00EF48D8" w:rsidRPr="00EF48D8" w:rsidRDefault="00EF48D8" w:rsidP="003B1BE0">
      <w:pPr>
        <w:numPr>
          <w:ilvl w:val="0"/>
          <w:numId w:val="77"/>
        </w:numPr>
        <w:autoSpaceDE/>
        <w:autoSpaceDN/>
        <w:spacing w:line="276" w:lineRule="auto"/>
        <w:ind w:left="426" w:hanging="284"/>
        <w:jc w:val="both"/>
        <w:rPr>
          <w:rFonts w:asciiTheme="minorHAnsi" w:hAnsiTheme="minorHAnsi" w:cstheme="minorHAnsi"/>
          <w:sz w:val="24"/>
          <w:szCs w:val="24"/>
        </w:rPr>
      </w:pPr>
      <w:r w:rsidRPr="00EF48D8">
        <w:rPr>
          <w:rFonts w:asciiTheme="minorHAnsi" w:hAnsiTheme="minorHAnsi" w:cstheme="minorHAnsi"/>
          <w:sz w:val="24"/>
          <w:szCs w:val="24"/>
        </w:rPr>
        <w:t>nadzór nad prawidłowym pobieraniem kluczy z depozytorów w obiektach w nie wyposażonych</w:t>
      </w:r>
    </w:p>
    <w:p w14:paraId="470678D0" w14:textId="77777777" w:rsidR="00EF48D8" w:rsidRPr="00EF48D8" w:rsidRDefault="00EF48D8" w:rsidP="003B1BE0">
      <w:pPr>
        <w:numPr>
          <w:ilvl w:val="0"/>
          <w:numId w:val="77"/>
        </w:numPr>
        <w:autoSpaceDE/>
        <w:autoSpaceDN/>
        <w:spacing w:line="276" w:lineRule="auto"/>
        <w:ind w:left="426" w:hanging="284"/>
        <w:jc w:val="both"/>
        <w:rPr>
          <w:rFonts w:asciiTheme="minorHAnsi" w:hAnsiTheme="minorHAnsi" w:cstheme="minorHAnsi"/>
          <w:sz w:val="24"/>
          <w:szCs w:val="24"/>
        </w:rPr>
      </w:pPr>
      <w:r w:rsidRPr="00EF48D8">
        <w:rPr>
          <w:rFonts w:asciiTheme="minorHAnsi" w:hAnsiTheme="minorHAnsi" w:cstheme="minorHAnsi"/>
          <w:sz w:val="24"/>
          <w:szCs w:val="24"/>
        </w:rPr>
        <w:t>dokonywanie wpisów z przebiegów służby w  zeszycie raportów Zamawiającego:</w:t>
      </w:r>
    </w:p>
    <w:p w14:paraId="5E558ECA" w14:textId="389E443F" w:rsidR="00EF48D8" w:rsidRPr="00B23585" w:rsidRDefault="00EF48D8" w:rsidP="003B1BE0">
      <w:pPr>
        <w:pStyle w:val="Akapitzlist"/>
        <w:numPr>
          <w:ilvl w:val="0"/>
          <w:numId w:val="129"/>
        </w:numPr>
        <w:spacing w:line="276" w:lineRule="auto"/>
        <w:ind w:left="851" w:hanging="349"/>
        <w:jc w:val="both"/>
        <w:rPr>
          <w:rFonts w:asciiTheme="minorHAnsi" w:hAnsiTheme="minorHAnsi" w:cstheme="minorHAnsi"/>
          <w:sz w:val="24"/>
          <w:szCs w:val="24"/>
        </w:rPr>
      </w:pPr>
      <w:r w:rsidRPr="00B23585">
        <w:rPr>
          <w:rFonts w:asciiTheme="minorHAnsi" w:hAnsiTheme="minorHAnsi" w:cstheme="minorHAnsi"/>
          <w:sz w:val="24"/>
          <w:szCs w:val="24"/>
        </w:rPr>
        <w:t>wpisywanie godziny przyjęcia i zakończenia dyżuru,</w:t>
      </w:r>
    </w:p>
    <w:p w14:paraId="1353C350" w14:textId="45CC31C9" w:rsidR="00EF48D8" w:rsidRPr="00B23585" w:rsidRDefault="00EF48D8" w:rsidP="003B1BE0">
      <w:pPr>
        <w:pStyle w:val="Akapitzlist"/>
        <w:numPr>
          <w:ilvl w:val="0"/>
          <w:numId w:val="129"/>
        </w:numPr>
        <w:spacing w:line="276" w:lineRule="auto"/>
        <w:ind w:left="851" w:hanging="349"/>
        <w:jc w:val="both"/>
        <w:rPr>
          <w:rFonts w:asciiTheme="minorHAnsi" w:hAnsiTheme="minorHAnsi" w:cstheme="minorHAnsi"/>
          <w:sz w:val="24"/>
          <w:szCs w:val="24"/>
        </w:rPr>
      </w:pPr>
      <w:r w:rsidRPr="00B23585">
        <w:rPr>
          <w:rFonts w:asciiTheme="minorHAnsi" w:hAnsiTheme="minorHAnsi" w:cstheme="minorHAnsi"/>
          <w:sz w:val="24"/>
          <w:szCs w:val="24"/>
        </w:rPr>
        <w:t>wpisywanie do raportu braku kluczy na tablicach,</w:t>
      </w:r>
    </w:p>
    <w:p w14:paraId="0F788512" w14:textId="6BD0D6C5" w:rsidR="00EF48D8" w:rsidRPr="00B23585" w:rsidRDefault="00EF48D8" w:rsidP="003B1BE0">
      <w:pPr>
        <w:pStyle w:val="Akapitzlist"/>
        <w:numPr>
          <w:ilvl w:val="0"/>
          <w:numId w:val="129"/>
        </w:numPr>
        <w:spacing w:line="276" w:lineRule="auto"/>
        <w:ind w:left="851" w:hanging="349"/>
        <w:jc w:val="both"/>
        <w:rPr>
          <w:rFonts w:asciiTheme="minorHAnsi" w:hAnsiTheme="minorHAnsi" w:cstheme="minorHAnsi"/>
          <w:sz w:val="24"/>
          <w:szCs w:val="24"/>
        </w:rPr>
      </w:pPr>
      <w:r w:rsidRPr="00B23585">
        <w:rPr>
          <w:rFonts w:asciiTheme="minorHAnsi" w:hAnsiTheme="minorHAnsi" w:cstheme="minorHAnsi"/>
          <w:sz w:val="24"/>
          <w:szCs w:val="24"/>
        </w:rPr>
        <w:t>wpisywanie godzin pobrania kluczy (z wpisem numerów pomieszczeń) i wpis zwrotu kluczy ekip sprzątających po zakończeniu pracy,</w:t>
      </w:r>
    </w:p>
    <w:p w14:paraId="1D95AF13" w14:textId="7838CDA8" w:rsidR="00EF48D8" w:rsidRPr="00B23585" w:rsidRDefault="00EF48D8" w:rsidP="003B1BE0">
      <w:pPr>
        <w:pStyle w:val="Akapitzlist"/>
        <w:numPr>
          <w:ilvl w:val="0"/>
          <w:numId w:val="129"/>
        </w:numPr>
        <w:spacing w:line="276" w:lineRule="auto"/>
        <w:ind w:left="851" w:hanging="349"/>
        <w:jc w:val="both"/>
        <w:rPr>
          <w:rFonts w:asciiTheme="minorHAnsi" w:hAnsiTheme="minorHAnsi" w:cstheme="minorHAnsi"/>
          <w:sz w:val="24"/>
          <w:szCs w:val="24"/>
        </w:rPr>
      </w:pPr>
      <w:r w:rsidRPr="00B23585">
        <w:rPr>
          <w:rFonts w:asciiTheme="minorHAnsi" w:hAnsiTheme="minorHAnsi" w:cstheme="minorHAnsi"/>
          <w:sz w:val="24"/>
          <w:szCs w:val="24"/>
        </w:rPr>
        <w:t>wpisywanie godziny zamknięcia szatni i zwrot kluczy,</w:t>
      </w:r>
    </w:p>
    <w:p w14:paraId="126A33D6" w14:textId="6AFE4D3F" w:rsidR="00EF48D8" w:rsidRPr="00B23585" w:rsidRDefault="00EF48D8" w:rsidP="003B1BE0">
      <w:pPr>
        <w:pStyle w:val="Akapitzlist"/>
        <w:numPr>
          <w:ilvl w:val="0"/>
          <w:numId w:val="129"/>
        </w:numPr>
        <w:spacing w:line="276" w:lineRule="auto"/>
        <w:ind w:left="851" w:hanging="349"/>
        <w:jc w:val="both"/>
        <w:rPr>
          <w:rFonts w:asciiTheme="minorHAnsi" w:hAnsiTheme="minorHAnsi" w:cstheme="minorHAnsi"/>
          <w:sz w:val="24"/>
          <w:szCs w:val="24"/>
        </w:rPr>
      </w:pPr>
      <w:r w:rsidRPr="00B23585">
        <w:rPr>
          <w:rFonts w:asciiTheme="minorHAnsi" w:hAnsiTheme="minorHAnsi" w:cstheme="minorHAnsi"/>
          <w:sz w:val="24"/>
          <w:szCs w:val="24"/>
        </w:rPr>
        <w:t>wpisywanie uwag dotyczących bezpieczeństwa, wydarzeń zaistniałych w obiekcie.</w:t>
      </w:r>
    </w:p>
    <w:p w14:paraId="0F535A9C" w14:textId="77777777" w:rsidR="00EF48D8" w:rsidRPr="00EF48D8" w:rsidRDefault="00EF48D8" w:rsidP="003B1BE0">
      <w:pPr>
        <w:numPr>
          <w:ilvl w:val="0"/>
          <w:numId w:val="77"/>
        </w:numPr>
        <w:spacing w:line="276" w:lineRule="auto"/>
        <w:ind w:left="426" w:hanging="284"/>
        <w:jc w:val="both"/>
        <w:rPr>
          <w:rFonts w:asciiTheme="minorHAnsi" w:hAnsiTheme="minorHAnsi" w:cstheme="minorHAnsi"/>
          <w:sz w:val="24"/>
          <w:szCs w:val="24"/>
        </w:rPr>
      </w:pPr>
      <w:r w:rsidRPr="00EF48D8">
        <w:rPr>
          <w:rFonts w:asciiTheme="minorHAnsi" w:hAnsiTheme="minorHAnsi" w:cstheme="minorHAnsi"/>
          <w:sz w:val="24"/>
          <w:szCs w:val="24"/>
        </w:rPr>
        <w:t>wydawanie kluczy do pomieszczeń osobom upoważnionym, tylko za wpisem do książki wydawania i zdawania kluczy,</w:t>
      </w:r>
    </w:p>
    <w:p w14:paraId="0BC7B930" w14:textId="77777777" w:rsidR="00EF48D8" w:rsidRPr="00EF48D8" w:rsidRDefault="00EF48D8" w:rsidP="003B1BE0">
      <w:pPr>
        <w:numPr>
          <w:ilvl w:val="0"/>
          <w:numId w:val="77"/>
        </w:numPr>
        <w:spacing w:line="276" w:lineRule="auto"/>
        <w:ind w:left="426" w:hanging="284"/>
        <w:jc w:val="both"/>
        <w:rPr>
          <w:rFonts w:asciiTheme="minorHAnsi" w:hAnsiTheme="minorHAnsi" w:cstheme="minorHAnsi"/>
          <w:sz w:val="24"/>
          <w:szCs w:val="24"/>
        </w:rPr>
      </w:pPr>
      <w:r w:rsidRPr="00EF48D8">
        <w:rPr>
          <w:rFonts w:asciiTheme="minorHAnsi" w:hAnsiTheme="minorHAnsi" w:cstheme="minorHAnsi"/>
          <w:sz w:val="24"/>
          <w:szCs w:val="24"/>
        </w:rPr>
        <w:t>włączanie systemów alarmowych,</w:t>
      </w:r>
    </w:p>
    <w:p w14:paraId="081827DB" w14:textId="77777777" w:rsidR="00EF48D8" w:rsidRPr="00EF48D8" w:rsidRDefault="00EF48D8" w:rsidP="003B1BE0">
      <w:pPr>
        <w:numPr>
          <w:ilvl w:val="0"/>
          <w:numId w:val="77"/>
        </w:numPr>
        <w:spacing w:line="276" w:lineRule="auto"/>
        <w:ind w:left="426" w:hanging="284"/>
        <w:jc w:val="both"/>
        <w:rPr>
          <w:rFonts w:asciiTheme="minorHAnsi" w:hAnsiTheme="minorHAnsi" w:cstheme="minorHAnsi"/>
          <w:sz w:val="24"/>
          <w:szCs w:val="24"/>
        </w:rPr>
      </w:pPr>
      <w:r w:rsidRPr="00EF48D8">
        <w:rPr>
          <w:rFonts w:asciiTheme="minorHAnsi" w:hAnsiTheme="minorHAnsi" w:cstheme="minorHAnsi"/>
          <w:sz w:val="24"/>
          <w:szCs w:val="24"/>
        </w:rPr>
        <w:t>pilnowanie by do obiektu nie wchodziły osoby nie mające do tego upoważnienia, bądź nie wynosiły nadzorowanego mienia,</w:t>
      </w:r>
    </w:p>
    <w:p w14:paraId="21BD9FA1" w14:textId="77777777" w:rsidR="00EF48D8" w:rsidRPr="00EF48D8" w:rsidRDefault="00EF48D8" w:rsidP="003B1BE0">
      <w:pPr>
        <w:numPr>
          <w:ilvl w:val="0"/>
          <w:numId w:val="77"/>
        </w:numPr>
        <w:spacing w:line="276" w:lineRule="auto"/>
        <w:ind w:left="426" w:hanging="284"/>
        <w:jc w:val="both"/>
        <w:rPr>
          <w:rFonts w:asciiTheme="minorHAnsi" w:hAnsiTheme="minorHAnsi" w:cstheme="minorHAnsi"/>
          <w:sz w:val="24"/>
          <w:szCs w:val="24"/>
        </w:rPr>
      </w:pPr>
      <w:r w:rsidRPr="00EF48D8">
        <w:rPr>
          <w:rFonts w:asciiTheme="minorHAnsi" w:hAnsiTheme="minorHAnsi" w:cstheme="minorHAnsi"/>
          <w:sz w:val="24"/>
          <w:szCs w:val="24"/>
        </w:rPr>
        <w:t>żądanie od osób wynoszących przedmioty (np. komputery) zezwolenia – rewersu podpisanego przez Kanclerza Politechniki Koszalińskiej i inne władze Uczelni,</w:t>
      </w:r>
    </w:p>
    <w:p w14:paraId="02A19745" w14:textId="77777777" w:rsidR="00EF48D8" w:rsidRPr="00EF48D8" w:rsidRDefault="00EF48D8" w:rsidP="003B1BE0">
      <w:pPr>
        <w:numPr>
          <w:ilvl w:val="0"/>
          <w:numId w:val="77"/>
        </w:numPr>
        <w:spacing w:line="276" w:lineRule="auto"/>
        <w:ind w:left="426" w:hanging="426"/>
        <w:jc w:val="both"/>
        <w:rPr>
          <w:rFonts w:asciiTheme="minorHAnsi" w:hAnsiTheme="minorHAnsi" w:cstheme="minorHAnsi"/>
          <w:sz w:val="24"/>
          <w:szCs w:val="24"/>
        </w:rPr>
      </w:pPr>
      <w:r w:rsidRPr="00EF48D8">
        <w:rPr>
          <w:rFonts w:asciiTheme="minorHAnsi" w:hAnsiTheme="minorHAnsi" w:cstheme="minorHAnsi"/>
          <w:sz w:val="24"/>
          <w:szCs w:val="24"/>
        </w:rPr>
        <w:t>w okresie zimowym odgarnięcie śniegu i posypanie piaskiem dojść do budynków,</w:t>
      </w:r>
    </w:p>
    <w:p w14:paraId="0C34D2E3" w14:textId="77777777" w:rsidR="00EF48D8" w:rsidRPr="00EF48D8" w:rsidRDefault="00EF48D8" w:rsidP="003B1BE0">
      <w:pPr>
        <w:numPr>
          <w:ilvl w:val="0"/>
          <w:numId w:val="77"/>
        </w:numPr>
        <w:spacing w:line="276" w:lineRule="auto"/>
        <w:ind w:left="426" w:hanging="426"/>
        <w:jc w:val="both"/>
        <w:rPr>
          <w:rFonts w:asciiTheme="minorHAnsi" w:hAnsiTheme="minorHAnsi" w:cstheme="minorHAnsi"/>
          <w:sz w:val="24"/>
          <w:szCs w:val="24"/>
        </w:rPr>
      </w:pPr>
      <w:r w:rsidRPr="00EF48D8">
        <w:rPr>
          <w:rFonts w:asciiTheme="minorHAnsi" w:hAnsiTheme="minorHAnsi" w:cstheme="minorHAnsi"/>
          <w:sz w:val="24"/>
          <w:szCs w:val="24"/>
        </w:rPr>
        <w:t>niezwłoczne powiadomienie Zamawiającego oraz Wykonawcy i patrolu dojazdowego (Grupy Interwencyjnej) o zaistniałych przestępstwach, awariach (pożar, zalanie wodą pomieszczeń itp.),</w:t>
      </w:r>
    </w:p>
    <w:p w14:paraId="300C7E3B" w14:textId="74AEE1A6" w:rsidR="00EF48D8" w:rsidRPr="00B23585" w:rsidRDefault="00EF48D8" w:rsidP="003B1BE0">
      <w:pPr>
        <w:numPr>
          <w:ilvl w:val="0"/>
          <w:numId w:val="77"/>
        </w:numPr>
        <w:spacing w:line="276" w:lineRule="auto"/>
        <w:ind w:left="426" w:hanging="426"/>
        <w:jc w:val="both"/>
        <w:rPr>
          <w:rFonts w:asciiTheme="minorHAnsi" w:hAnsiTheme="minorHAnsi" w:cstheme="minorHAnsi"/>
          <w:b/>
          <w:sz w:val="24"/>
          <w:szCs w:val="24"/>
        </w:rPr>
      </w:pPr>
      <w:r w:rsidRPr="00B23585">
        <w:rPr>
          <w:rFonts w:asciiTheme="minorHAnsi" w:hAnsiTheme="minorHAnsi" w:cstheme="minorHAnsi"/>
          <w:sz w:val="24"/>
          <w:szCs w:val="24"/>
        </w:rPr>
        <w:t>dbanie o czystość i porządek na portierni,</w:t>
      </w:r>
      <w:r w:rsidR="00B23585" w:rsidRPr="00B23585">
        <w:rPr>
          <w:rFonts w:asciiTheme="minorHAnsi" w:hAnsiTheme="minorHAnsi" w:cstheme="minorHAnsi"/>
          <w:sz w:val="24"/>
          <w:szCs w:val="24"/>
        </w:rPr>
        <w:t xml:space="preserve"> </w:t>
      </w:r>
      <w:r w:rsidRPr="00B23585">
        <w:rPr>
          <w:rFonts w:asciiTheme="minorHAnsi" w:hAnsiTheme="minorHAnsi" w:cstheme="minorHAnsi"/>
          <w:sz w:val="24"/>
          <w:szCs w:val="24"/>
        </w:rPr>
        <w:t>obsługa szatni (przyjmowanie i wydawanie garderoby studentów przy pomocy numerowanych żetonów, wydający żetony jest odpowiedzialny za powierzony depozyt) w soboty i niedziele, w zjazdy studentów niestacjonarnych, które są w portierniach tj. przy ul. Racławickiej – budynek „D”</w:t>
      </w:r>
    </w:p>
    <w:p w14:paraId="6A53691C" w14:textId="1783BE07" w:rsidR="00EF48D8" w:rsidRDefault="00EF48D8" w:rsidP="00EF48D8">
      <w:pPr>
        <w:spacing w:line="276" w:lineRule="auto"/>
        <w:jc w:val="both"/>
        <w:rPr>
          <w:rFonts w:asciiTheme="minorHAnsi" w:hAnsiTheme="minorHAnsi" w:cstheme="minorHAnsi"/>
          <w:sz w:val="24"/>
          <w:szCs w:val="24"/>
        </w:rPr>
      </w:pPr>
    </w:p>
    <w:p w14:paraId="341DC2A6" w14:textId="74C1254E" w:rsidR="00514A5F" w:rsidRDefault="00514A5F" w:rsidP="00EF48D8">
      <w:pPr>
        <w:spacing w:line="276" w:lineRule="auto"/>
        <w:jc w:val="both"/>
        <w:rPr>
          <w:rFonts w:asciiTheme="minorHAnsi" w:hAnsiTheme="minorHAnsi" w:cstheme="minorHAnsi"/>
          <w:sz w:val="24"/>
          <w:szCs w:val="24"/>
        </w:rPr>
      </w:pPr>
    </w:p>
    <w:p w14:paraId="30C11AB9" w14:textId="7B2AE892" w:rsidR="00514A5F" w:rsidRDefault="00514A5F" w:rsidP="00EF48D8">
      <w:pPr>
        <w:spacing w:line="276" w:lineRule="auto"/>
        <w:jc w:val="both"/>
        <w:rPr>
          <w:rFonts w:asciiTheme="minorHAnsi" w:hAnsiTheme="minorHAnsi" w:cstheme="minorHAnsi"/>
          <w:sz w:val="24"/>
          <w:szCs w:val="24"/>
        </w:rPr>
      </w:pPr>
    </w:p>
    <w:p w14:paraId="3829202D" w14:textId="1CC430FF" w:rsidR="00514A5F" w:rsidRDefault="00514A5F" w:rsidP="00EF48D8">
      <w:pPr>
        <w:spacing w:line="276" w:lineRule="auto"/>
        <w:jc w:val="both"/>
        <w:rPr>
          <w:rFonts w:asciiTheme="minorHAnsi" w:hAnsiTheme="minorHAnsi" w:cstheme="minorHAnsi"/>
          <w:sz w:val="24"/>
          <w:szCs w:val="24"/>
        </w:rPr>
      </w:pPr>
    </w:p>
    <w:p w14:paraId="2D986787" w14:textId="77777777" w:rsidR="00514A5F" w:rsidRPr="00EF48D8" w:rsidRDefault="00514A5F" w:rsidP="00EF48D8">
      <w:pPr>
        <w:spacing w:line="276" w:lineRule="auto"/>
        <w:jc w:val="both"/>
        <w:rPr>
          <w:rFonts w:asciiTheme="minorHAnsi" w:hAnsiTheme="minorHAnsi" w:cstheme="minorHAnsi"/>
          <w:sz w:val="24"/>
          <w:szCs w:val="24"/>
        </w:rPr>
      </w:pPr>
    </w:p>
    <w:p w14:paraId="1CF4428C" w14:textId="3771075E" w:rsidR="00EF48D8" w:rsidRPr="00EF48D8" w:rsidRDefault="00EF48D8" w:rsidP="003B1BE0">
      <w:pPr>
        <w:pStyle w:val="Akapitzlist"/>
        <w:widowControl w:val="0"/>
        <w:numPr>
          <w:ilvl w:val="0"/>
          <w:numId w:val="120"/>
        </w:numPr>
        <w:adjustRightInd w:val="0"/>
        <w:spacing w:line="276" w:lineRule="auto"/>
        <w:ind w:left="0" w:firstLine="0"/>
        <w:contextualSpacing w:val="0"/>
        <w:jc w:val="both"/>
        <w:rPr>
          <w:rFonts w:asciiTheme="minorHAnsi" w:hAnsiTheme="minorHAnsi" w:cstheme="minorHAnsi"/>
          <w:b/>
          <w:sz w:val="24"/>
          <w:szCs w:val="24"/>
        </w:rPr>
      </w:pPr>
      <w:r w:rsidRPr="00EF48D8">
        <w:rPr>
          <w:rFonts w:asciiTheme="minorHAnsi" w:hAnsiTheme="minorHAnsi" w:cstheme="minorHAnsi"/>
          <w:b/>
          <w:sz w:val="24"/>
          <w:szCs w:val="24"/>
        </w:rPr>
        <w:lastRenderedPageBreak/>
        <w:t xml:space="preserve">Ochrona fizyczna mienia i terenu  </w:t>
      </w:r>
      <w:r w:rsidR="00B23585">
        <w:rPr>
          <w:rFonts w:asciiTheme="minorHAnsi" w:hAnsiTheme="minorHAnsi" w:cstheme="minorHAnsi"/>
          <w:b/>
          <w:sz w:val="24"/>
          <w:szCs w:val="24"/>
        </w:rPr>
        <w:t>n</w:t>
      </w:r>
      <w:r w:rsidRPr="00EF48D8">
        <w:rPr>
          <w:rFonts w:asciiTheme="minorHAnsi" w:hAnsiTheme="minorHAnsi" w:cstheme="minorHAnsi"/>
          <w:b/>
          <w:sz w:val="24"/>
          <w:szCs w:val="24"/>
        </w:rPr>
        <w:t>a zlecenie Zamawiającego w przypadku awarii systemów alarmowych oraz Kontroli Dostępu do Obiektów na telefoniczne zgłoszenie koordynatora PK dokonanego w dniu awarii.</w:t>
      </w:r>
    </w:p>
    <w:p w14:paraId="61A9B37F" w14:textId="7C7EC1B3" w:rsidR="00EF48D8" w:rsidRPr="00B23585" w:rsidRDefault="00B23585" w:rsidP="00B23585">
      <w:pPr>
        <w:widowControl w:val="0"/>
        <w:adjustRightInd w:val="0"/>
        <w:spacing w:line="276" w:lineRule="auto"/>
        <w:ind w:left="567" w:hanging="283"/>
        <w:jc w:val="both"/>
        <w:rPr>
          <w:rFonts w:asciiTheme="minorHAnsi" w:hAnsiTheme="minorHAnsi" w:cstheme="minorHAnsi"/>
          <w:sz w:val="24"/>
          <w:szCs w:val="24"/>
        </w:rPr>
      </w:pPr>
      <w:r>
        <w:rPr>
          <w:rFonts w:asciiTheme="minorHAnsi" w:hAnsiTheme="minorHAnsi" w:cstheme="minorHAnsi"/>
          <w:sz w:val="24"/>
          <w:szCs w:val="24"/>
        </w:rPr>
        <w:t xml:space="preserve">- </w:t>
      </w:r>
      <w:r w:rsidR="00EF48D8" w:rsidRPr="00B23585">
        <w:rPr>
          <w:rFonts w:asciiTheme="minorHAnsi" w:hAnsiTheme="minorHAnsi" w:cstheme="minorHAnsi"/>
          <w:sz w:val="24"/>
          <w:szCs w:val="24"/>
        </w:rPr>
        <w:t>w dni robocze w  godzinach od 21</w:t>
      </w:r>
      <w:r w:rsidR="00EF48D8" w:rsidRPr="00B23585">
        <w:rPr>
          <w:rFonts w:asciiTheme="minorHAnsi" w:hAnsiTheme="minorHAnsi" w:cstheme="minorHAnsi"/>
          <w:sz w:val="24"/>
          <w:szCs w:val="24"/>
          <w:vertAlign w:val="superscript"/>
        </w:rPr>
        <w:t>00</w:t>
      </w:r>
      <w:r w:rsidR="00EF48D8" w:rsidRPr="00B23585">
        <w:rPr>
          <w:rFonts w:asciiTheme="minorHAnsi" w:hAnsiTheme="minorHAnsi" w:cstheme="minorHAnsi"/>
          <w:sz w:val="24"/>
          <w:szCs w:val="24"/>
        </w:rPr>
        <w:t xml:space="preserve"> do 7</w:t>
      </w:r>
      <w:r w:rsidR="00EF48D8" w:rsidRPr="00B23585">
        <w:rPr>
          <w:rFonts w:asciiTheme="minorHAnsi" w:hAnsiTheme="minorHAnsi" w:cstheme="minorHAnsi"/>
          <w:sz w:val="24"/>
          <w:szCs w:val="24"/>
          <w:vertAlign w:val="superscript"/>
        </w:rPr>
        <w:t xml:space="preserve">00 </w:t>
      </w:r>
    </w:p>
    <w:p w14:paraId="465809A5" w14:textId="3A16AFF3" w:rsidR="00EF48D8" w:rsidRPr="00B23585" w:rsidRDefault="00B23585" w:rsidP="00B23585">
      <w:pPr>
        <w:widowControl w:val="0"/>
        <w:adjustRightInd w:val="0"/>
        <w:spacing w:line="276" w:lineRule="auto"/>
        <w:ind w:left="567" w:hanging="283"/>
        <w:jc w:val="both"/>
        <w:rPr>
          <w:rFonts w:asciiTheme="minorHAnsi" w:hAnsiTheme="minorHAnsi" w:cstheme="minorHAnsi"/>
          <w:sz w:val="24"/>
          <w:szCs w:val="24"/>
        </w:rPr>
      </w:pPr>
      <w:r>
        <w:rPr>
          <w:rFonts w:asciiTheme="minorHAnsi" w:hAnsiTheme="minorHAnsi" w:cstheme="minorHAnsi"/>
          <w:sz w:val="24"/>
          <w:szCs w:val="24"/>
        </w:rPr>
        <w:t xml:space="preserve">- </w:t>
      </w:r>
      <w:r w:rsidR="00EF48D8" w:rsidRPr="00B23585">
        <w:rPr>
          <w:rFonts w:asciiTheme="minorHAnsi" w:hAnsiTheme="minorHAnsi" w:cstheme="minorHAnsi"/>
          <w:sz w:val="24"/>
          <w:szCs w:val="24"/>
        </w:rPr>
        <w:t xml:space="preserve">w dni świąteczne tj. Boże Narodzenie, Wielkanoc itp. i wolne od pracy dyżur całodobowy </w:t>
      </w:r>
    </w:p>
    <w:p w14:paraId="3A76D81B" w14:textId="0842A853" w:rsidR="00EF48D8" w:rsidRPr="00EF48D8" w:rsidRDefault="00EF48D8" w:rsidP="006A31DB">
      <w:pPr>
        <w:spacing w:line="276" w:lineRule="auto"/>
        <w:ind w:firstLine="142"/>
        <w:jc w:val="both"/>
        <w:rPr>
          <w:rFonts w:asciiTheme="minorHAnsi" w:hAnsiTheme="minorHAnsi" w:cstheme="minorHAnsi"/>
          <w:sz w:val="24"/>
          <w:szCs w:val="24"/>
        </w:rPr>
      </w:pPr>
      <w:r w:rsidRPr="00EF48D8">
        <w:rPr>
          <w:rFonts w:asciiTheme="minorHAnsi" w:hAnsiTheme="minorHAnsi" w:cstheme="minorHAnsi"/>
          <w:sz w:val="24"/>
          <w:szCs w:val="24"/>
        </w:rPr>
        <w:t>Ochrona polega na:</w:t>
      </w:r>
    </w:p>
    <w:p w14:paraId="7C4D637D" w14:textId="1FF35D9C" w:rsidR="00EF48D8" w:rsidRPr="00EF48D8" w:rsidRDefault="00EF48D8" w:rsidP="003B1BE0">
      <w:pPr>
        <w:numPr>
          <w:ilvl w:val="0"/>
          <w:numId w:val="76"/>
        </w:numPr>
        <w:autoSpaceDE/>
        <w:autoSpaceDN/>
        <w:spacing w:line="276" w:lineRule="auto"/>
        <w:ind w:left="426" w:hanging="284"/>
        <w:jc w:val="both"/>
        <w:rPr>
          <w:rFonts w:asciiTheme="minorHAnsi" w:hAnsiTheme="minorHAnsi" w:cstheme="minorHAnsi"/>
          <w:sz w:val="24"/>
          <w:szCs w:val="24"/>
        </w:rPr>
      </w:pPr>
      <w:r w:rsidRPr="00EF48D8">
        <w:rPr>
          <w:rFonts w:asciiTheme="minorHAnsi" w:hAnsiTheme="minorHAnsi" w:cstheme="minorHAnsi"/>
          <w:sz w:val="24"/>
          <w:szCs w:val="24"/>
        </w:rPr>
        <w:t>dokonywani</w:t>
      </w:r>
      <w:r w:rsidR="00154FAE">
        <w:rPr>
          <w:rFonts w:asciiTheme="minorHAnsi" w:hAnsiTheme="minorHAnsi" w:cstheme="minorHAnsi"/>
          <w:sz w:val="24"/>
          <w:szCs w:val="24"/>
        </w:rPr>
        <w:t>u</w:t>
      </w:r>
      <w:r w:rsidRPr="00EF48D8">
        <w:rPr>
          <w:rFonts w:asciiTheme="minorHAnsi" w:hAnsiTheme="minorHAnsi" w:cstheme="minorHAnsi"/>
          <w:sz w:val="24"/>
          <w:szCs w:val="24"/>
        </w:rPr>
        <w:t xml:space="preserve"> systematycznych obchodów terenu, dokonywani</w:t>
      </w:r>
      <w:r w:rsidR="00154FAE">
        <w:rPr>
          <w:rFonts w:asciiTheme="minorHAnsi" w:hAnsiTheme="minorHAnsi" w:cstheme="minorHAnsi"/>
          <w:sz w:val="24"/>
          <w:szCs w:val="24"/>
        </w:rPr>
        <w:t>u</w:t>
      </w:r>
      <w:r w:rsidRPr="00EF48D8">
        <w:rPr>
          <w:rFonts w:asciiTheme="minorHAnsi" w:hAnsiTheme="minorHAnsi" w:cstheme="minorHAnsi"/>
          <w:sz w:val="24"/>
          <w:szCs w:val="24"/>
        </w:rPr>
        <w:t xml:space="preserve"> kontroli zamknięć drzwi zewnętrznych i wewnętrznych i zabezpieczenie budynków,</w:t>
      </w:r>
    </w:p>
    <w:p w14:paraId="3FEEB0E4" w14:textId="7783C53B" w:rsidR="00EF48D8" w:rsidRPr="00EF48D8" w:rsidRDefault="00EF48D8" w:rsidP="003B1BE0">
      <w:pPr>
        <w:numPr>
          <w:ilvl w:val="0"/>
          <w:numId w:val="76"/>
        </w:numPr>
        <w:autoSpaceDE/>
        <w:autoSpaceDN/>
        <w:spacing w:line="276" w:lineRule="auto"/>
        <w:ind w:left="567" w:hanging="283"/>
        <w:jc w:val="both"/>
        <w:rPr>
          <w:rFonts w:asciiTheme="minorHAnsi" w:hAnsiTheme="minorHAnsi" w:cstheme="minorHAnsi"/>
          <w:sz w:val="24"/>
          <w:szCs w:val="24"/>
        </w:rPr>
      </w:pPr>
      <w:r w:rsidRPr="00EF48D8">
        <w:rPr>
          <w:rFonts w:asciiTheme="minorHAnsi" w:hAnsiTheme="minorHAnsi" w:cstheme="minorHAnsi"/>
          <w:sz w:val="24"/>
          <w:szCs w:val="24"/>
        </w:rPr>
        <w:t>dokonywani</w:t>
      </w:r>
      <w:r w:rsidR="00154FAE">
        <w:rPr>
          <w:rFonts w:asciiTheme="minorHAnsi" w:hAnsiTheme="minorHAnsi" w:cstheme="minorHAnsi"/>
          <w:sz w:val="24"/>
          <w:szCs w:val="24"/>
        </w:rPr>
        <w:t>u</w:t>
      </w:r>
      <w:r w:rsidRPr="00EF48D8">
        <w:rPr>
          <w:rFonts w:asciiTheme="minorHAnsi" w:hAnsiTheme="minorHAnsi" w:cstheme="minorHAnsi"/>
          <w:sz w:val="24"/>
          <w:szCs w:val="24"/>
        </w:rPr>
        <w:t xml:space="preserve"> obchodów wewnętrznych budynków,</w:t>
      </w:r>
    </w:p>
    <w:p w14:paraId="4304E5AE" w14:textId="77777777" w:rsidR="00EF48D8" w:rsidRPr="00EF48D8" w:rsidRDefault="00EF48D8" w:rsidP="003B1BE0">
      <w:pPr>
        <w:numPr>
          <w:ilvl w:val="0"/>
          <w:numId w:val="76"/>
        </w:numPr>
        <w:autoSpaceDE/>
        <w:autoSpaceDN/>
        <w:spacing w:line="276" w:lineRule="auto"/>
        <w:ind w:left="567" w:hanging="283"/>
        <w:jc w:val="both"/>
        <w:rPr>
          <w:rFonts w:asciiTheme="minorHAnsi" w:hAnsiTheme="minorHAnsi" w:cstheme="minorHAnsi"/>
          <w:sz w:val="24"/>
          <w:szCs w:val="24"/>
        </w:rPr>
      </w:pPr>
      <w:r w:rsidRPr="00EF48D8">
        <w:rPr>
          <w:rFonts w:asciiTheme="minorHAnsi" w:hAnsiTheme="minorHAnsi" w:cstheme="minorHAnsi"/>
          <w:sz w:val="24"/>
          <w:szCs w:val="24"/>
        </w:rPr>
        <w:t>dokonywanie wpisów z przebiegów służby w zeszycie raportów Zamawiającego:</w:t>
      </w:r>
    </w:p>
    <w:p w14:paraId="2DEC2FA9" w14:textId="49BCC8C6" w:rsidR="00EF48D8" w:rsidRPr="00B23585" w:rsidRDefault="00EF48D8" w:rsidP="003B1BE0">
      <w:pPr>
        <w:pStyle w:val="Akapitzlist"/>
        <w:numPr>
          <w:ilvl w:val="0"/>
          <w:numId w:val="130"/>
        </w:numPr>
        <w:spacing w:line="276" w:lineRule="auto"/>
        <w:ind w:left="851" w:hanging="284"/>
        <w:jc w:val="both"/>
        <w:rPr>
          <w:rFonts w:asciiTheme="minorHAnsi" w:hAnsiTheme="minorHAnsi" w:cstheme="minorHAnsi"/>
          <w:sz w:val="24"/>
          <w:szCs w:val="24"/>
        </w:rPr>
      </w:pPr>
      <w:r w:rsidRPr="00B23585">
        <w:rPr>
          <w:rFonts w:asciiTheme="minorHAnsi" w:hAnsiTheme="minorHAnsi" w:cstheme="minorHAnsi"/>
          <w:sz w:val="24"/>
          <w:szCs w:val="24"/>
        </w:rPr>
        <w:t>wpisywani</w:t>
      </w:r>
      <w:r w:rsidR="00154FAE">
        <w:rPr>
          <w:rFonts w:asciiTheme="minorHAnsi" w:hAnsiTheme="minorHAnsi" w:cstheme="minorHAnsi"/>
          <w:sz w:val="24"/>
          <w:szCs w:val="24"/>
        </w:rPr>
        <w:t>u</w:t>
      </w:r>
      <w:r w:rsidRPr="00B23585">
        <w:rPr>
          <w:rFonts w:asciiTheme="minorHAnsi" w:hAnsiTheme="minorHAnsi" w:cstheme="minorHAnsi"/>
          <w:sz w:val="24"/>
          <w:szCs w:val="24"/>
        </w:rPr>
        <w:t xml:space="preserve"> godziny przyjęcia i zakończenia dyżuru,</w:t>
      </w:r>
    </w:p>
    <w:p w14:paraId="58ED2C00" w14:textId="445BA5D6" w:rsidR="00EF48D8" w:rsidRPr="00B23585" w:rsidRDefault="00EF48D8" w:rsidP="003B1BE0">
      <w:pPr>
        <w:pStyle w:val="Akapitzlist"/>
        <w:numPr>
          <w:ilvl w:val="0"/>
          <w:numId w:val="130"/>
        </w:numPr>
        <w:spacing w:line="276" w:lineRule="auto"/>
        <w:ind w:left="851" w:hanging="284"/>
        <w:jc w:val="both"/>
        <w:rPr>
          <w:rFonts w:asciiTheme="minorHAnsi" w:hAnsiTheme="minorHAnsi" w:cstheme="minorHAnsi"/>
          <w:sz w:val="24"/>
          <w:szCs w:val="24"/>
        </w:rPr>
      </w:pPr>
      <w:r w:rsidRPr="00B23585">
        <w:rPr>
          <w:rFonts w:asciiTheme="minorHAnsi" w:hAnsiTheme="minorHAnsi" w:cstheme="minorHAnsi"/>
          <w:sz w:val="24"/>
          <w:szCs w:val="24"/>
        </w:rPr>
        <w:t>wpisywani</w:t>
      </w:r>
      <w:r w:rsidR="00154FAE">
        <w:rPr>
          <w:rFonts w:asciiTheme="minorHAnsi" w:hAnsiTheme="minorHAnsi" w:cstheme="minorHAnsi"/>
          <w:sz w:val="24"/>
          <w:szCs w:val="24"/>
        </w:rPr>
        <w:t>u</w:t>
      </w:r>
      <w:r w:rsidRPr="00B23585">
        <w:rPr>
          <w:rFonts w:asciiTheme="minorHAnsi" w:hAnsiTheme="minorHAnsi" w:cstheme="minorHAnsi"/>
          <w:sz w:val="24"/>
          <w:szCs w:val="24"/>
        </w:rPr>
        <w:t xml:space="preserve"> do raportu braku kluczy na tablicach,</w:t>
      </w:r>
    </w:p>
    <w:p w14:paraId="1DBDF264" w14:textId="14B1B697" w:rsidR="00EF48D8" w:rsidRPr="00B23585" w:rsidRDefault="00EF48D8" w:rsidP="003B1BE0">
      <w:pPr>
        <w:pStyle w:val="Akapitzlist"/>
        <w:numPr>
          <w:ilvl w:val="0"/>
          <w:numId w:val="130"/>
        </w:numPr>
        <w:spacing w:line="276" w:lineRule="auto"/>
        <w:ind w:left="851" w:hanging="284"/>
        <w:jc w:val="both"/>
        <w:rPr>
          <w:rFonts w:asciiTheme="minorHAnsi" w:hAnsiTheme="minorHAnsi" w:cstheme="minorHAnsi"/>
          <w:sz w:val="24"/>
          <w:szCs w:val="24"/>
        </w:rPr>
      </w:pPr>
      <w:r w:rsidRPr="00B23585">
        <w:rPr>
          <w:rFonts w:asciiTheme="minorHAnsi" w:hAnsiTheme="minorHAnsi" w:cstheme="minorHAnsi"/>
          <w:sz w:val="24"/>
          <w:szCs w:val="24"/>
        </w:rPr>
        <w:t>wpisywani</w:t>
      </w:r>
      <w:r w:rsidR="00154FAE">
        <w:rPr>
          <w:rFonts w:asciiTheme="minorHAnsi" w:hAnsiTheme="minorHAnsi" w:cstheme="minorHAnsi"/>
          <w:sz w:val="24"/>
          <w:szCs w:val="24"/>
        </w:rPr>
        <w:t>u</w:t>
      </w:r>
      <w:r w:rsidRPr="00B23585">
        <w:rPr>
          <w:rFonts w:asciiTheme="minorHAnsi" w:hAnsiTheme="minorHAnsi" w:cstheme="minorHAnsi"/>
          <w:sz w:val="24"/>
          <w:szCs w:val="24"/>
        </w:rPr>
        <w:t xml:space="preserve"> godzin wyjścia ekip sprzątających, zamknięcia szatni,</w:t>
      </w:r>
    </w:p>
    <w:p w14:paraId="1B089982" w14:textId="72165B01" w:rsidR="00EF48D8" w:rsidRPr="00B23585" w:rsidRDefault="00EF48D8" w:rsidP="003B1BE0">
      <w:pPr>
        <w:pStyle w:val="Akapitzlist"/>
        <w:numPr>
          <w:ilvl w:val="0"/>
          <w:numId w:val="130"/>
        </w:numPr>
        <w:spacing w:line="276" w:lineRule="auto"/>
        <w:ind w:left="851" w:hanging="284"/>
        <w:jc w:val="both"/>
        <w:rPr>
          <w:rFonts w:asciiTheme="minorHAnsi" w:hAnsiTheme="minorHAnsi" w:cstheme="minorHAnsi"/>
          <w:sz w:val="24"/>
          <w:szCs w:val="24"/>
        </w:rPr>
      </w:pPr>
      <w:r w:rsidRPr="00B23585">
        <w:rPr>
          <w:rFonts w:asciiTheme="minorHAnsi" w:hAnsiTheme="minorHAnsi" w:cstheme="minorHAnsi"/>
          <w:sz w:val="24"/>
          <w:szCs w:val="24"/>
        </w:rPr>
        <w:t>wpisywani</w:t>
      </w:r>
      <w:r w:rsidR="00154FAE">
        <w:rPr>
          <w:rFonts w:asciiTheme="minorHAnsi" w:hAnsiTheme="minorHAnsi" w:cstheme="minorHAnsi"/>
          <w:sz w:val="24"/>
          <w:szCs w:val="24"/>
        </w:rPr>
        <w:t>u</w:t>
      </w:r>
      <w:r w:rsidRPr="00B23585">
        <w:rPr>
          <w:rFonts w:asciiTheme="minorHAnsi" w:hAnsiTheme="minorHAnsi" w:cstheme="minorHAnsi"/>
          <w:sz w:val="24"/>
          <w:szCs w:val="24"/>
        </w:rPr>
        <w:t xml:space="preserve"> uwag dotyczących bezpieczeństwa, wydarzeń zaistniałych w obiekcie.</w:t>
      </w:r>
    </w:p>
    <w:p w14:paraId="33F5C607" w14:textId="5C74F6F2" w:rsidR="00EF48D8" w:rsidRPr="00EF48D8" w:rsidRDefault="00EF48D8" w:rsidP="003B1BE0">
      <w:pPr>
        <w:numPr>
          <w:ilvl w:val="0"/>
          <w:numId w:val="76"/>
        </w:numPr>
        <w:spacing w:line="276" w:lineRule="auto"/>
        <w:ind w:left="567" w:hanging="283"/>
        <w:jc w:val="both"/>
        <w:rPr>
          <w:rFonts w:asciiTheme="minorHAnsi" w:hAnsiTheme="minorHAnsi" w:cstheme="minorHAnsi"/>
          <w:sz w:val="24"/>
          <w:szCs w:val="24"/>
        </w:rPr>
      </w:pPr>
      <w:r w:rsidRPr="00EF48D8">
        <w:rPr>
          <w:rFonts w:asciiTheme="minorHAnsi" w:hAnsiTheme="minorHAnsi" w:cstheme="minorHAnsi"/>
          <w:sz w:val="24"/>
          <w:szCs w:val="24"/>
        </w:rPr>
        <w:t>wydawani</w:t>
      </w:r>
      <w:r w:rsidR="00154FAE">
        <w:rPr>
          <w:rFonts w:asciiTheme="minorHAnsi" w:hAnsiTheme="minorHAnsi" w:cstheme="minorHAnsi"/>
          <w:sz w:val="24"/>
          <w:szCs w:val="24"/>
        </w:rPr>
        <w:t>u</w:t>
      </w:r>
      <w:r w:rsidRPr="00EF48D8">
        <w:rPr>
          <w:rFonts w:asciiTheme="minorHAnsi" w:hAnsiTheme="minorHAnsi" w:cstheme="minorHAnsi"/>
          <w:sz w:val="24"/>
          <w:szCs w:val="24"/>
        </w:rPr>
        <w:t xml:space="preserve"> kluczy do pomieszczeń osobom upoważnionym, tylko za wpisem do książki wydawania i zdawania kluczy,</w:t>
      </w:r>
    </w:p>
    <w:p w14:paraId="76BABE0D" w14:textId="43C4F5A3" w:rsidR="00EF48D8" w:rsidRPr="00EF48D8" w:rsidRDefault="00EF48D8" w:rsidP="003B1BE0">
      <w:pPr>
        <w:numPr>
          <w:ilvl w:val="0"/>
          <w:numId w:val="76"/>
        </w:numPr>
        <w:spacing w:line="276" w:lineRule="auto"/>
        <w:ind w:left="567" w:hanging="283"/>
        <w:jc w:val="both"/>
        <w:rPr>
          <w:rFonts w:asciiTheme="minorHAnsi" w:hAnsiTheme="minorHAnsi" w:cstheme="minorHAnsi"/>
          <w:sz w:val="24"/>
          <w:szCs w:val="24"/>
        </w:rPr>
      </w:pPr>
      <w:r w:rsidRPr="00EF48D8">
        <w:rPr>
          <w:rFonts w:asciiTheme="minorHAnsi" w:hAnsiTheme="minorHAnsi" w:cstheme="minorHAnsi"/>
          <w:sz w:val="24"/>
          <w:szCs w:val="24"/>
        </w:rPr>
        <w:t>w dni wolne i święta wstęp na teren obiektów maj</w:t>
      </w:r>
      <w:r w:rsidR="00154FAE">
        <w:rPr>
          <w:rFonts w:asciiTheme="minorHAnsi" w:hAnsiTheme="minorHAnsi" w:cstheme="minorHAnsi"/>
          <w:sz w:val="24"/>
          <w:szCs w:val="24"/>
        </w:rPr>
        <w:t>ą</w:t>
      </w:r>
      <w:r w:rsidRPr="00EF48D8">
        <w:rPr>
          <w:rFonts w:asciiTheme="minorHAnsi" w:hAnsiTheme="minorHAnsi" w:cstheme="minorHAnsi"/>
          <w:sz w:val="24"/>
          <w:szCs w:val="24"/>
        </w:rPr>
        <w:t xml:space="preserve"> osoby upoważnione po uprzednim sprawdzeniu tożsamości, pobieranie i zdawanie  kluczy do pomieszczeń odbywa się jw.,</w:t>
      </w:r>
    </w:p>
    <w:p w14:paraId="7519EBCF" w14:textId="684782AA" w:rsidR="00EF48D8" w:rsidRPr="00EF48D8" w:rsidRDefault="00EF48D8" w:rsidP="003B1BE0">
      <w:pPr>
        <w:numPr>
          <w:ilvl w:val="0"/>
          <w:numId w:val="76"/>
        </w:numPr>
        <w:spacing w:line="276" w:lineRule="auto"/>
        <w:ind w:left="567" w:hanging="283"/>
        <w:jc w:val="both"/>
        <w:rPr>
          <w:rFonts w:asciiTheme="minorHAnsi" w:hAnsiTheme="minorHAnsi" w:cstheme="minorHAnsi"/>
          <w:sz w:val="24"/>
          <w:szCs w:val="24"/>
        </w:rPr>
      </w:pPr>
      <w:r w:rsidRPr="00EF48D8">
        <w:rPr>
          <w:rFonts w:asciiTheme="minorHAnsi" w:hAnsiTheme="minorHAnsi" w:cstheme="minorHAnsi"/>
          <w:sz w:val="24"/>
          <w:szCs w:val="24"/>
        </w:rPr>
        <w:t>włączani</w:t>
      </w:r>
      <w:r w:rsidR="00154FAE">
        <w:rPr>
          <w:rFonts w:asciiTheme="minorHAnsi" w:hAnsiTheme="minorHAnsi" w:cstheme="minorHAnsi"/>
          <w:sz w:val="24"/>
          <w:szCs w:val="24"/>
        </w:rPr>
        <w:t>u</w:t>
      </w:r>
      <w:r w:rsidRPr="00EF48D8">
        <w:rPr>
          <w:rFonts w:asciiTheme="minorHAnsi" w:hAnsiTheme="minorHAnsi" w:cstheme="minorHAnsi"/>
          <w:sz w:val="24"/>
          <w:szCs w:val="24"/>
        </w:rPr>
        <w:t xml:space="preserve"> systemów alarmowych,</w:t>
      </w:r>
    </w:p>
    <w:p w14:paraId="7E786466" w14:textId="52ABEACE" w:rsidR="00EF48D8" w:rsidRPr="00EF48D8" w:rsidRDefault="00EF48D8" w:rsidP="003B1BE0">
      <w:pPr>
        <w:numPr>
          <w:ilvl w:val="0"/>
          <w:numId w:val="76"/>
        </w:numPr>
        <w:spacing w:line="276" w:lineRule="auto"/>
        <w:ind w:left="567" w:hanging="283"/>
        <w:jc w:val="both"/>
        <w:rPr>
          <w:rFonts w:asciiTheme="minorHAnsi" w:hAnsiTheme="minorHAnsi" w:cstheme="minorHAnsi"/>
          <w:sz w:val="24"/>
          <w:szCs w:val="24"/>
        </w:rPr>
      </w:pPr>
      <w:r w:rsidRPr="00EF48D8">
        <w:rPr>
          <w:rFonts w:asciiTheme="minorHAnsi" w:hAnsiTheme="minorHAnsi" w:cstheme="minorHAnsi"/>
          <w:sz w:val="24"/>
          <w:szCs w:val="24"/>
        </w:rPr>
        <w:t>pilnowani</w:t>
      </w:r>
      <w:r w:rsidR="00154FAE">
        <w:rPr>
          <w:rFonts w:asciiTheme="minorHAnsi" w:hAnsiTheme="minorHAnsi" w:cstheme="minorHAnsi"/>
          <w:sz w:val="24"/>
          <w:szCs w:val="24"/>
        </w:rPr>
        <w:t>u</w:t>
      </w:r>
      <w:r w:rsidRPr="00EF48D8">
        <w:rPr>
          <w:rFonts w:asciiTheme="minorHAnsi" w:hAnsiTheme="minorHAnsi" w:cstheme="minorHAnsi"/>
          <w:sz w:val="24"/>
          <w:szCs w:val="24"/>
        </w:rPr>
        <w:t xml:space="preserve"> by do obiektu nie wchodziły osoby nie mające do tego upoważnienia, bądź nie wynosiły nadzorowanego mienia,</w:t>
      </w:r>
    </w:p>
    <w:p w14:paraId="6BB0952A" w14:textId="61071CAD" w:rsidR="00EF48D8" w:rsidRPr="00EF48D8" w:rsidRDefault="00EF48D8" w:rsidP="003B1BE0">
      <w:pPr>
        <w:numPr>
          <w:ilvl w:val="0"/>
          <w:numId w:val="76"/>
        </w:numPr>
        <w:spacing w:line="276" w:lineRule="auto"/>
        <w:ind w:left="567" w:hanging="283"/>
        <w:jc w:val="both"/>
        <w:rPr>
          <w:rFonts w:asciiTheme="minorHAnsi" w:hAnsiTheme="minorHAnsi" w:cstheme="minorHAnsi"/>
          <w:sz w:val="24"/>
          <w:szCs w:val="24"/>
        </w:rPr>
      </w:pPr>
      <w:r w:rsidRPr="00EF48D8">
        <w:rPr>
          <w:rFonts w:asciiTheme="minorHAnsi" w:hAnsiTheme="minorHAnsi" w:cstheme="minorHAnsi"/>
          <w:sz w:val="24"/>
          <w:szCs w:val="24"/>
        </w:rPr>
        <w:t>żądani</w:t>
      </w:r>
      <w:r w:rsidR="00154FAE">
        <w:rPr>
          <w:rFonts w:asciiTheme="minorHAnsi" w:hAnsiTheme="minorHAnsi" w:cstheme="minorHAnsi"/>
          <w:sz w:val="24"/>
          <w:szCs w:val="24"/>
        </w:rPr>
        <w:t>u</w:t>
      </w:r>
      <w:r w:rsidRPr="00EF48D8">
        <w:rPr>
          <w:rFonts w:asciiTheme="minorHAnsi" w:hAnsiTheme="minorHAnsi" w:cstheme="minorHAnsi"/>
          <w:sz w:val="24"/>
          <w:szCs w:val="24"/>
        </w:rPr>
        <w:t xml:space="preserve"> od osób wynoszących przedmioty (np. komputery) zezwolenia – rewersu podpisanego przez Kanclerza Politechniki i inne władze Uczelni,</w:t>
      </w:r>
    </w:p>
    <w:p w14:paraId="70574CB0" w14:textId="506841F5" w:rsidR="00EF48D8" w:rsidRPr="00EF48D8" w:rsidRDefault="00EF48D8" w:rsidP="003B1BE0">
      <w:pPr>
        <w:numPr>
          <w:ilvl w:val="0"/>
          <w:numId w:val="76"/>
        </w:numPr>
        <w:spacing w:line="276" w:lineRule="auto"/>
        <w:ind w:left="567" w:hanging="283"/>
        <w:jc w:val="both"/>
        <w:rPr>
          <w:rFonts w:asciiTheme="minorHAnsi" w:hAnsiTheme="minorHAnsi" w:cstheme="minorHAnsi"/>
          <w:sz w:val="24"/>
          <w:szCs w:val="24"/>
        </w:rPr>
      </w:pPr>
      <w:r w:rsidRPr="00EF48D8">
        <w:rPr>
          <w:rFonts w:asciiTheme="minorHAnsi" w:hAnsiTheme="minorHAnsi" w:cstheme="minorHAnsi"/>
          <w:sz w:val="24"/>
          <w:szCs w:val="24"/>
        </w:rPr>
        <w:t>w okresie zimowym odgarnięci</w:t>
      </w:r>
      <w:r w:rsidR="00154FAE">
        <w:rPr>
          <w:rFonts w:asciiTheme="minorHAnsi" w:hAnsiTheme="minorHAnsi" w:cstheme="minorHAnsi"/>
          <w:sz w:val="24"/>
          <w:szCs w:val="24"/>
        </w:rPr>
        <w:t>u</w:t>
      </w:r>
      <w:r w:rsidRPr="00EF48D8">
        <w:rPr>
          <w:rFonts w:asciiTheme="minorHAnsi" w:hAnsiTheme="minorHAnsi" w:cstheme="minorHAnsi"/>
          <w:sz w:val="24"/>
          <w:szCs w:val="24"/>
        </w:rPr>
        <w:t xml:space="preserve"> śniegu i posypani</w:t>
      </w:r>
      <w:r w:rsidR="00154FAE">
        <w:rPr>
          <w:rFonts w:asciiTheme="minorHAnsi" w:hAnsiTheme="minorHAnsi" w:cstheme="minorHAnsi"/>
          <w:sz w:val="24"/>
          <w:szCs w:val="24"/>
        </w:rPr>
        <w:t>u</w:t>
      </w:r>
      <w:r w:rsidRPr="00EF48D8">
        <w:rPr>
          <w:rFonts w:asciiTheme="minorHAnsi" w:hAnsiTheme="minorHAnsi" w:cstheme="minorHAnsi"/>
          <w:sz w:val="24"/>
          <w:szCs w:val="24"/>
        </w:rPr>
        <w:t xml:space="preserve"> piaskiem dojść do budynków,</w:t>
      </w:r>
    </w:p>
    <w:p w14:paraId="6025F372" w14:textId="7721E36B" w:rsidR="00EF48D8" w:rsidRPr="00EF48D8" w:rsidRDefault="00EF48D8" w:rsidP="003B1BE0">
      <w:pPr>
        <w:numPr>
          <w:ilvl w:val="0"/>
          <w:numId w:val="76"/>
        </w:numPr>
        <w:spacing w:line="276" w:lineRule="auto"/>
        <w:ind w:left="567" w:hanging="425"/>
        <w:jc w:val="both"/>
        <w:rPr>
          <w:rFonts w:asciiTheme="minorHAnsi" w:hAnsiTheme="minorHAnsi" w:cstheme="minorHAnsi"/>
          <w:sz w:val="24"/>
          <w:szCs w:val="24"/>
        </w:rPr>
      </w:pPr>
      <w:r w:rsidRPr="00EF48D8">
        <w:rPr>
          <w:rFonts w:asciiTheme="minorHAnsi" w:hAnsiTheme="minorHAnsi" w:cstheme="minorHAnsi"/>
          <w:sz w:val="24"/>
          <w:szCs w:val="24"/>
        </w:rPr>
        <w:t>niezwłoczn</w:t>
      </w:r>
      <w:r w:rsidR="00154FAE">
        <w:rPr>
          <w:rFonts w:asciiTheme="minorHAnsi" w:hAnsiTheme="minorHAnsi" w:cstheme="minorHAnsi"/>
          <w:sz w:val="24"/>
          <w:szCs w:val="24"/>
        </w:rPr>
        <w:t>ym</w:t>
      </w:r>
      <w:r w:rsidRPr="00EF48D8">
        <w:rPr>
          <w:rFonts w:asciiTheme="minorHAnsi" w:hAnsiTheme="minorHAnsi" w:cstheme="minorHAnsi"/>
          <w:sz w:val="24"/>
          <w:szCs w:val="24"/>
        </w:rPr>
        <w:t xml:space="preserve"> powiadomieni</w:t>
      </w:r>
      <w:r w:rsidR="00154FAE">
        <w:rPr>
          <w:rFonts w:asciiTheme="minorHAnsi" w:hAnsiTheme="minorHAnsi" w:cstheme="minorHAnsi"/>
          <w:sz w:val="24"/>
          <w:szCs w:val="24"/>
        </w:rPr>
        <w:t>u</w:t>
      </w:r>
      <w:r w:rsidRPr="00EF48D8">
        <w:rPr>
          <w:rFonts w:asciiTheme="minorHAnsi" w:hAnsiTheme="minorHAnsi" w:cstheme="minorHAnsi"/>
          <w:sz w:val="24"/>
          <w:szCs w:val="24"/>
        </w:rPr>
        <w:t xml:space="preserve"> Zamawiającego oraz Wykonawcy i patrolu dojazdowego (Grupy Interwencyjnej) o zaistniałych przestępstwach, awariach (pożar, zalanie wodą pomieszczeń itp.),</w:t>
      </w:r>
    </w:p>
    <w:p w14:paraId="2AF951D4" w14:textId="2F5AC845" w:rsidR="00EF48D8" w:rsidRPr="00EF48D8" w:rsidRDefault="00EF48D8" w:rsidP="003B1BE0">
      <w:pPr>
        <w:numPr>
          <w:ilvl w:val="0"/>
          <w:numId w:val="76"/>
        </w:numPr>
        <w:spacing w:line="276" w:lineRule="auto"/>
        <w:ind w:left="567" w:hanging="425"/>
        <w:jc w:val="both"/>
        <w:rPr>
          <w:rFonts w:asciiTheme="minorHAnsi" w:hAnsiTheme="minorHAnsi" w:cstheme="minorHAnsi"/>
          <w:sz w:val="24"/>
          <w:szCs w:val="24"/>
        </w:rPr>
      </w:pPr>
      <w:r w:rsidRPr="00EF48D8">
        <w:rPr>
          <w:rFonts w:asciiTheme="minorHAnsi" w:hAnsiTheme="minorHAnsi" w:cstheme="minorHAnsi"/>
          <w:sz w:val="24"/>
          <w:szCs w:val="24"/>
        </w:rPr>
        <w:t>dbani</w:t>
      </w:r>
      <w:r w:rsidR="00154FAE">
        <w:rPr>
          <w:rFonts w:asciiTheme="minorHAnsi" w:hAnsiTheme="minorHAnsi" w:cstheme="minorHAnsi"/>
          <w:sz w:val="24"/>
          <w:szCs w:val="24"/>
        </w:rPr>
        <w:t>u</w:t>
      </w:r>
      <w:r w:rsidRPr="00EF48D8">
        <w:rPr>
          <w:rFonts w:asciiTheme="minorHAnsi" w:hAnsiTheme="minorHAnsi" w:cstheme="minorHAnsi"/>
          <w:sz w:val="24"/>
          <w:szCs w:val="24"/>
        </w:rPr>
        <w:t xml:space="preserve"> o czystość i porządek na portierni,</w:t>
      </w:r>
    </w:p>
    <w:p w14:paraId="39C4FDB2" w14:textId="0CEE09E5" w:rsidR="00EF48D8" w:rsidRPr="00EF48D8" w:rsidRDefault="00EF48D8" w:rsidP="003B1BE0">
      <w:pPr>
        <w:numPr>
          <w:ilvl w:val="0"/>
          <w:numId w:val="76"/>
        </w:numPr>
        <w:spacing w:line="276" w:lineRule="auto"/>
        <w:ind w:left="567" w:hanging="425"/>
        <w:rPr>
          <w:rFonts w:asciiTheme="minorHAnsi" w:hAnsiTheme="minorHAnsi" w:cstheme="minorHAnsi"/>
          <w:sz w:val="24"/>
          <w:szCs w:val="24"/>
        </w:rPr>
      </w:pPr>
      <w:r w:rsidRPr="00EF48D8">
        <w:rPr>
          <w:rFonts w:asciiTheme="minorHAnsi" w:hAnsiTheme="minorHAnsi" w:cstheme="minorHAnsi"/>
          <w:color w:val="000000"/>
          <w:sz w:val="24"/>
          <w:szCs w:val="24"/>
        </w:rPr>
        <w:t>w razie potrzeby zawiad</w:t>
      </w:r>
      <w:r w:rsidR="00154FAE">
        <w:rPr>
          <w:rFonts w:asciiTheme="minorHAnsi" w:hAnsiTheme="minorHAnsi" w:cstheme="minorHAnsi"/>
          <w:color w:val="000000"/>
          <w:sz w:val="24"/>
          <w:szCs w:val="24"/>
        </w:rPr>
        <w:t>o</w:t>
      </w:r>
      <w:r w:rsidRPr="00EF48D8">
        <w:rPr>
          <w:rFonts w:asciiTheme="minorHAnsi" w:hAnsiTheme="minorHAnsi" w:cstheme="minorHAnsi"/>
          <w:color w:val="000000"/>
          <w:sz w:val="24"/>
          <w:szCs w:val="24"/>
        </w:rPr>
        <w:t>mi</w:t>
      </w:r>
      <w:r w:rsidR="00154FAE">
        <w:rPr>
          <w:rFonts w:asciiTheme="minorHAnsi" w:hAnsiTheme="minorHAnsi" w:cstheme="minorHAnsi"/>
          <w:color w:val="000000"/>
          <w:sz w:val="24"/>
          <w:szCs w:val="24"/>
        </w:rPr>
        <w:t>eniu</w:t>
      </w:r>
      <w:r w:rsidRPr="00EF48D8">
        <w:rPr>
          <w:rFonts w:asciiTheme="minorHAnsi" w:hAnsiTheme="minorHAnsi" w:cstheme="minorHAnsi"/>
          <w:color w:val="000000"/>
          <w:sz w:val="24"/>
          <w:szCs w:val="24"/>
        </w:rPr>
        <w:t>: Dyżurnego operacyjnego firmy ochron</w:t>
      </w:r>
      <w:r w:rsidR="00154FAE">
        <w:rPr>
          <w:rFonts w:asciiTheme="minorHAnsi" w:hAnsiTheme="minorHAnsi" w:cstheme="minorHAnsi"/>
          <w:color w:val="000000"/>
          <w:sz w:val="24"/>
          <w:szCs w:val="24"/>
        </w:rPr>
        <w:t>iarskiej</w:t>
      </w:r>
      <w:r w:rsidRPr="00EF48D8">
        <w:rPr>
          <w:rFonts w:asciiTheme="minorHAnsi" w:hAnsiTheme="minorHAnsi" w:cstheme="minorHAnsi"/>
          <w:color w:val="000000"/>
          <w:sz w:val="24"/>
          <w:szCs w:val="24"/>
        </w:rPr>
        <w:t xml:space="preserve">, Policję, Straż Pożarną, Kierownika Działu Administracyjno-Gospodarczego i wyznaczonych Koordynatorów obiektów, Kanclerza Politechniki Koszalińskiej. </w:t>
      </w:r>
    </w:p>
    <w:p w14:paraId="55455AAC" w14:textId="77777777" w:rsidR="00EF48D8" w:rsidRPr="00EF48D8" w:rsidRDefault="00EF48D8" w:rsidP="00EF48D8">
      <w:pPr>
        <w:pStyle w:val="Tekstpodstawowywcity"/>
        <w:spacing w:after="0" w:line="276" w:lineRule="auto"/>
        <w:ind w:left="0"/>
        <w:rPr>
          <w:rFonts w:asciiTheme="minorHAnsi" w:hAnsiTheme="minorHAnsi" w:cstheme="minorHAnsi"/>
          <w:b/>
          <w:sz w:val="24"/>
          <w:szCs w:val="24"/>
        </w:rPr>
      </w:pPr>
    </w:p>
    <w:p w14:paraId="60B45D7C" w14:textId="7C0E5DC8" w:rsidR="00EF48D8" w:rsidRPr="00EF48D8" w:rsidRDefault="006A31DB" w:rsidP="003B1BE0">
      <w:pPr>
        <w:pStyle w:val="Tekstpodstawowywcity"/>
        <w:numPr>
          <w:ilvl w:val="0"/>
          <w:numId w:val="121"/>
        </w:numPr>
        <w:spacing w:after="0" w:line="276" w:lineRule="auto"/>
        <w:ind w:left="142" w:firstLine="0"/>
        <w:rPr>
          <w:rFonts w:asciiTheme="minorHAnsi" w:hAnsiTheme="minorHAnsi" w:cstheme="minorHAnsi"/>
          <w:b/>
          <w:sz w:val="24"/>
          <w:szCs w:val="24"/>
        </w:rPr>
      </w:pPr>
      <w:r>
        <w:rPr>
          <w:rFonts w:asciiTheme="minorHAnsi" w:hAnsiTheme="minorHAnsi" w:cstheme="minorHAnsi"/>
          <w:b/>
          <w:sz w:val="24"/>
          <w:szCs w:val="24"/>
        </w:rPr>
        <w:t xml:space="preserve"> </w:t>
      </w:r>
      <w:r w:rsidR="00EF48D8" w:rsidRPr="00EF48D8">
        <w:rPr>
          <w:rFonts w:asciiTheme="minorHAnsi" w:hAnsiTheme="minorHAnsi" w:cstheme="minorHAnsi"/>
          <w:b/>
          <w:sz w:val="24"/>
          <w:szCs w:val="24"/>
        </w:rPr>
        <w:t>Ochrona fizyczna ludzi i mienia wraz z terenem (chodzący po terenie i obiektach) na zlecenie Zamawiającego (np. podczas wydarzeń uczelnianych)</w:t>
      </w:r>
    </w:p>
    <w:p w14:paraId="1E1918C1" w14:textId="77777777" w:rsidR="00EF48D8" w:rsidRPr="00EF48D8" w:rsidRDefault="00EF48D8" w:rsidP="00B23585">
      <w:pPr>
        <w:spacing w:line="276" w:lineRule="auto"/>
        <w:ind w:firstLine="142"/>
        <w:jc w:val="both"/>
        <w:rPr>
          <w:rFonts w:asciiTheme="minorHAnsi" w:hAnsiTheme="minorHAnsi" w:cstheme="minorHAnsi"/>
          <w:sz w:val="24"/>
          <w:szCs w:val="24"/>
        </w:rPr>
      </w:pPr>
      <w:r w:rsidRPr="00EF48D8">
        <w:rPr>
          <w:rFonts w:asciiTheme="minorHAnsi" w:hAnsiTheme="minorHAnsi" w:cstheme="minorHAnsi"/>
          <w:sz w:val="24"/>
          <w:szCs w:val="24"/>
        </w:rPr>
        <w:t>Ochrona polegać będzie na:</w:t>
      </w:r>
    </w:p>
    <w:p w14:paraId="43D75D70" w14:textId="13AFD084" w:rsidR="00EF48D8" w:rsidRPr="00EF48D8" w:rsidRDefault="00EF48D8" w:rsidP="003B1BE0">
      <w:pPr>
        <w:numPr>
          <w:ilvl w:val="0"/>
          <w:numId w:val="78"/>
        </w:numPr>
        <w:autoSpaceDE/>
        <w:autoSpaceDN/>
        <w:spacing w:line="276" w:lineRule="auto"/>
        <w:ind w:left="567" w:hanging="283"/>
        <w:jc w:val="both"/>
        <w:rPr>
          <w:rFonts w:asciiTheme="minorHAnsi" w:hAnsiTheme="minorHAnsi" w:cstheme="minorHAnsi"/>
          <w:sz w:val="24"/>
          <w:szCs w:val="24"/>
        </w:rPr>
      </w:pPr>
      <w:r w:rsidRPr="00EF48D8">
        <w:rPr>
          <w:rFonts w:asciiTheme="minorHAnsi" w:hAnsiTheme="minorHAnsi" w:cstheme="minorHAnsi"/>
          <w:sz w:val="24"/>
          <w:szCs w:val="24"/>
        </w:rPr>
        <w:t>pilnowani</w:t>
      </w:r>
      <w:r w:rsidR="00154FAE">
        <w:rPr>
          <w:rFonts w:asciiTheme="minorHAnsi" w:hAnsiTheme="minorHAnsi" w:cstheme="minorHAnsi"/>
          <w:sz w:val="24"/>
          <w:szCs w:val="24"/>
        </w:rPr>
        <w:t>u</w:t>
      </w:r>
      <w:r w:rsidRPr="00EF48D8">
        <w:rPr>
          <w:rFonts w:asciiTheme="minorHAnsi" w:hAnsiTheme="minorHAnsi" w:cstheme="minorHAnsi"/>
          <w:sz w:val="24"/>
          <w:szCs w:val="24"/>
        </w:rPr>
        <w:t xml:space="preserve"> by do ochranianego obiektu nie wchodziły osoby nie mające do tego upoważnienia lub osoby w stanie wskazującym na spożycie alkoholu,</w:t>
      </w:r>
    </w:p>
    <w:p w14:paraId="38285A72" w14:textId="3ADFFFF6" w:rsidR="00EF48D8" w:rsidRPr="00EF48D8" w:rsidRDefault="00EF48D8" w:rsidP="003B1BE0">
      <w:pPr>
        <w:numPr>
          <w:ilvl w:val="0"/>
          <w:numId w:val="78"/>
        </w:numPr>
        <w:autoSpaceDE/>
        <w:autoSpaceDN/>
        <w:spacing w:line="276" w:lineRule="auto"/>
        <w:ind w:left="567" w:hanging="283"/>
        <w:jc w:val="both"/>
        <w:rPr>
          <w:rFonts w:asciiTheme="minorHAnsi" w:hAnsiTheme="minorHAnsi" w:cstheme="minorHAnsi"/>
          <w:sz w:val="24"/>
          <w:szCs w:val="24"/>
        </w:rPr>
      </w:pPr>
      <w:r w:rsidRPr="00EF48D8">
        <w:rPr>
          <w:rFonts w:asciiTheme="minorHAnsi" w:hAnsiTheme="minorHAnsi" w:cstheme="minorHAnsi"/>
          <w:sz w:val="24"/>
          <w:szCs w:val="24"/>
        </w:rPr>
        <w:t>pilnowani</w:t>
      </w:r>
      <w:r w:rsidR="00154FAE">
        <w:rPr>
          <w:rFonts w:asciiTheme="minorHAnsi" w:hAnsiTheme="minorHAnsi" w:cstheme="minorHAnsi"/>
          <w:sz w:val="24"/>
          <w:szCs w:val="24"/>
        </w:rPr>
        <w:t>u</w:t>
      </w:r>
      <w:r w:rsidRPr="00EF48D8">
        <w:rPr>
          <w:rFonts w:asciiTheme="minorHAnsi" w:hAnsiTheme="minorHAnsi" w:cstheme="minorHAnsi"/>
          <w:sz w:val="24"/>
          <w:szCs w:val="24"/>
        </w:rPr>
        <w:t xml:space="preserve"> mienia Uczelni i żądanie od osób wynoszących przedmioty /np. komputery, rzutniki, meble/ okazania i pozostawienia na portierni zezwolenia-rewersu podpisanego przez Kanclerza Politechniki Koszalińskiej. W przypadku braku pozostawienia takiego dokumentu na portierni należy wynoszony przedmiot pozostawić na portierni i w raporcie dokonać wpisu danych osoby wynoszącej</w:t>
      </w:r>
      <w:r w:rsidRPr="00EF48D8">
        <w:rPr>
          <w:rFonts w:asciiTheme="minorHAnsi" w:hAnsiTheme="minorHAnsi" w:cstheme="minorHAnsi"/>
          <w:i/>
          <w:sz w:val="24"/>
          <w:szCs w:val="24"/>
        </w:rPr>
        <w:t>,</w:t>
      </w:r>
    </w:p>
    <w:p w14:paraId="7F228933" w14:textId="7AFC151F" w:rsidR="00EF48D8" w:rsidRPr="00EF48D8" w:rsidRDefault="00EF48D8" w:rsidP="003B1BE0">
      <w:pPr>
        <w:numPr>
          <w:ilvl w:val="0"/>
          <w:numId w:val="78"/>
        </w:numPr>
        <w:autoSpaceDE/>
        <w:autoSpaceDN/>
        <w:spacing w:line="276" w:lineRule="auto"/>
        <w:ind w:left="567" w:hanging="283"/>
        <w:jc w:val="both"/>
        <w:rPr>
          <w:rFonts w:asciiTheme="minorHAnsi" w:hAnsiTheme="minorHAnsi" w:cstheme="minorHAnsi"/>
          <w:sz w:val="24"/>
          <w:szCs w:val="24"/>
        </w:rPr>
      </w:pPr>
      <w:r w:rsidRPr="00EF48D8">
        <w:rPr>
          <w:rFonts w:asciiTheme="minorHAnsi" w:hAnsiTheme="minorHAnsi" w:cstheme="minorHAnsi"/>
          <w:sz w:val="24"/>
          <w:szCs w:val="24"/>
        </w:rPr>
        <w:lastRenderedPageBreak/>
        <w:t>dokonywani</w:t>
      </w:r>
      <w:r w:rsidR="00154FAE">
        <w:rPr>
          <w:rFonts w:asciiTheme="minorHAnsi" w:hAnsiTheme="minorHAnsi" w:cstheme="minorHAnsi"/>
          <w:sz w:val="24"/>
          <w:szCs w:val="24"/>
        </w:rPr>
        <w:t>u</w:t>
      </w:r>
      <w:r w:rsidRPr="00EF48D8">
        <w:rPr>
          <w:rFonts w:asciiTheme="minorHAnsi" w:hAnsiTheme="minorHAnsi" w:cstheme="minorHAnsi"/>
          <w:sz w:val="24"/>
          <w:szCs w:val="24"/>
        </w:rPr>
        <w:t xml:space="preserve"> ciągłych obchodów wewnątrz budynku i na zewnątrz obiektów po wszystkich pomieszczeniach ogólnie dostępnych, sprawdzając czy nikt nie zakłóca porządku i nie niszczy urządzeń i mienia Uczelni,</w:t>
      </w:r>
    </w:p>
    <w:p w14:paraId="6AF655CC" w14:textId="64C3BCF0" w:rsidR="00EF48D8" w:rsidRPr="00EF48D8" w:rsidRDefault="00EF48D8" w:rsidP="003B1BE0">
      <w:pPr>
        <w:numPr>
          <w:ilvl w:val="0"/>
          <w:numId w:val="78"/>
        </w:numPr>
        <w:autoSpaceDE/>
        <w:autoSpaceDN/>
        <w:spacing w:line="276" w:lineRule="auto"/>
        <w:ind w:left="567" w:hanging="283"/>
        <w:jc w:val="both"/>
        <w:rPr>
          <w:rFonts w:asciiTheme="minorHAnsi" w:hAnsiTheme="minorHAnsi" w:cstheme="minorHAnsi"/>
          <w:sz w:val="24"/>
          <w:szCs w:val="24"/>
        </w:rPr>
      </w:pPr>
      <w:r w:rsidRPr="00EF48D8">
        <w:rPr>
          <w:rFonts w:asciiTheme="minorHAnsi" w:hAnsiTheme="minorHAnsi" w:cstheme="minorHAnsi"/>
          <w:sz w:val="24"/>
          <w:szCs w:val="24"/>
        </w:rPr>
        <w:t>dokonywani</w:t>
      </w:r>
      <w:r w:rsidR="00154FAE">
        <w:rPr>
          <w:rFonts w:asciiTheme="minorHAnsi" w:hAnsiTheme="minorHAnsi" w:cstheme="minorHAnsi"/>
          <w:sz w:val="24"/>
          <w:szCs w:val="24"/>
        </w:rPr>
        <w:t>u</w:t>
      </w:r>
      <w:r w:rsidRPr="00EF48D8">
        <w:rPr>
          <w:rFonts w:asciiTheme="minorHAnsi" w:hAnsiTheme="minorHAnsi" w:cstheme="minorHAnsi"/>
          <w:sz w:val="24"/>
          <w:szCs w:val="24"/>
        </w:rPr>
        <w:t xml:space="preserve"> kontroli zamknięć drzwi zewnętrznych i wewnętrznych oraz zabezpieczeń  budynków. W przypadku stwierdzenia otwartych drzwi i braku osób w pomieszczeniu niezwłocznie powiadomić portiernię,</w:t>
      </w:r>
    </w:p>
    <w:p w14:paraId="07465F16" w14:textId="7BA04C48" w:rsidR="00EF48D8" w:rsidRPr="00EF48D8" w:rsidRDefault="00EF48D8" w:rsidP="003B1BE0">
      <w:pPr>
        <w:numPr>
          <w:ilvl w:val="0"/>
          <w:numId w:val="78"/>
        </w:numPr>
        <w:autoSpaceDE/>
        <w:autoSpaceDN/>
        <w:spacing w:line="276" w:lineRule="auto"/>
        <w:ind w:left="567" w:hanging="283"/>
        <w:jc w:val="both"/>
        <w:rPr>
          <w:rFonts w:asciiTheme="minorHAnsi" w:hAnsiTheme="minorHAnsi" w:cstheme="minorHAnsi"/>
          <w:sz w:val="24"/>
          <w:szCs w:val="24"/>
        </w:rPr>
      </w:pPr>
      <w:r w:rsidRPr="00EF48D8">
        <w:rPr>
          <w:rFonts w:asciiTheme="minorHAnsi" w:hAnsiTheme="minorHAnsi" w:cstheme="minorHAnsi"/>
          <w:sz w:val="24"/>
          <w:szCs w:val="24"/>
        </w:rPr>
        <w:t>zabezpieczeni</w:t>
      </w:r>
      <w:r w:rsidR="00154FAE">
        <w:rPr>
          <w:rFonts w:asciiTheme="minorHAnsi" w:hAnsiTheme="minorHAnsi" w:cstheme="minorHAnsi"/>
          <w:sz w:val="24"/>
          <w:szCs w:val="24"/>
        </w:rPr>
        <w:t>u</w:t>
      </w:r>
      <w:r w:rsidRPr="00EF48D8">
        <w:rPr>
          <w:rFonts w:asciiTheme="minorHAnsi" w:hAnsiTheme="minorHAnsi" w:cstheme="minorHAnsi"/>
          <w:sz w:val="24"/>
          <w:szCs w:val="24"/>
        </w:rPr>
        <w:t xml:space="preserve"> bezpośredniego połączenia pomiędzy pracownikiem portierni, </w:t>
      </w:r>
      <w:r w:rsidR="009C77CA">
        <w:rPr>
          <w:rFonts w:asciiTheme="minorHAnsi" w:hAnsiTheme="minorHAnsi" w:cstheme="minorHAnsi"/>
          <w:sz w:val="24"/>
          <w:szCs w:val="24"/>
        </w:rPr>
        <w:br/>
      </w:r>
      <w:r w:rsidRPr="00EF48D8">
        <w:rPr>
          <w:rFonts w:asciiTheme="minorHAnsi" w:hAnsiTheme="minorHAnsi" w:cstheme="minorHAnsi"/>
          <w:sz w:val="24"/>
          <w:szCs w:val="24"/>
        </w:rPr>
        <w:t>a  pracownikiem ochrony chodzącym po obiektach,</w:t>
      </w:r>
    </w:p>
    <w:p w14:paraId="31BA78BA" w14:textId="77777777" w:rsidR="00EF48D8" w:rsidRPr="00EF48D8" w:rsidRDefault="00EF48D8" w:rsidP="003B1BE0">
      <w:pPr>
        <w:numPr>
          <w:ilvl w:val="0"/>
          <w:numId w:val="78"/>
        </w:numPr>
        <w:autoSpaceDE/>
        <w:autoSpaceDN/>
        <w:spacing w:line="276" w:lineRule="auto"/>
        <w:ind w:left="567" w:hanging="283"/>
        <w:jc w:val="both"/>
        <w:rPr>
          <w:rFonts w:asciiTheme="minorHAnsi" w:hAnsiTheme="minorHAnsi" w:cstheme="minorHAnsi"/>
          <w:sz w:val="24"/>
          <w:szCs w:val="24"/>
        </w:rPr>
      </w:pPr>
      <w:r w:rsidRPr="00EF48D8">
        <w:rPr>
          <w:rFonts w:asciiTheme="minorHAnsi" w:hAnsiTheme="minorHAnsi" w:cstheme="minorHAnsi"/>
          <w:sz w:val="24"/>
          <w:szCs w:val="24"/>
        </w:rPr>
        <w:t>na każde żądanie osoby obsługującej portiernię udzielenie jej pomocy w celu zaprowadzenia porządku i bezpieczeństwa w budynkach,</w:t>
      </w:r>
    </w:p>
    <w:p w14:paraId="59B65814" w14:textId="19A9529F" w:rsidR="00EF48D8" w:rsidRPr="00EF48D8" w:rsidRDefault="00EF48D8" w:rsidP="003B1BE0">
      <w:pPr>
        <w:numPr>
          <w:ilvl w:val="0"/>
          <w:numId w:val="78"/>
        </w:numPr>
        <w:autoSpaceDE/>
        <w:autoSpaceDN/>
        <w:spacing w:line="276" w:lineRule="auto"/>
        <w:ind w:left="567" w:hanging="283"/>
        <w:jc w:val="both"/>
        <w:rPr>
          <w:rFonts w:asciiTheme="minorHAnsi" w:hAnsiTheme="minorHAnsi" w:cstheme="minorHAnsi"/>
          <w:sz w:val="24"/>
          <w:szCs w:val="24"/>
        </w:rPr>
      </w:pPr>
      <w:r w:rsidRPr="00EF48D8">
        <w:rPr>
          <w:rFonts w:asciiTheme="minorHAnsi" w:hAnsiTheme="minorHAnsi" w:cstheme="minorHAnsi"/>
          <w:sz w:val="24"/>
          <w:szCs w:val="24"/>
        </w:rPr>
        <w:t>zabezpieczeni</w:t>
      </w:r>
      <w:r w:rsidR="00154FAE">
        <w:rPr>
          <w:rFonts w:asciiTheme="minorHAnsi" w:hAnsiTheme="minorHAnsi" w:cstheme="minorHAnsi"/>
          <w:sz w:val="24"/>
          <w:szCs w:val="24"/>
        </w:rPr>
        <w:t>u</w:t>
      </w:r>
      <w:r w:rsidRPr="00EF48D8">
        <w:rPr>
          <w:rFonts w:asciiTheme="minorHAnsi" w:hAnsiTheme="minorHAnsi" w:cstheme="minorHAnsi"/>
          <w:sz w:val="24"/>
          <w:szCs w:val="24"/>
        </w:rPr>
        <w:t xml:space="preserve"> patrolu dojazdowego (Grupy Interwencyjnej) na wezwania pracownika ochrony chodzącego po obiekcie,</w:t>
      </w:r>
    </w:p>
    <w:p w14:paraId="435DCF4E" w14:textId="4BC18A4C" w:rsidR="00EF48D8" w:rsidRPr="00EF48D8" w:rsidRDefault="00EF48D8" w:rsidP="003B1BE0">
      <w:pPr>
        <w:numPr>
          <w:ilvl w:val="0"/>
          <w:numId w:val="78"/>
        </w:numPr>
        <w:autoSpaceDE/>
        <w:autoSpaceDN/>
        <w:spacing w:line="276" w:lineRule="auto"/>
        <w:ind w:left="567" w:hanging="283"/>
        <w:jc w:val="both"/>
        <w:rPr>
          <w:rFonts w:asciiTheme="minorHAnsi" w:hAnsiTheme="minorHAnsi" w:cstheme="minorHAnsi"/>
          <w:sz w:val="24"/>
          <w:szCs w:val="24"/>
        </w:rPr>
      </w:pPr>
      <w:r w:rsidRPr="00EF48D8">
        <w:rPr>
          <w:rFonts w:asciiTheme="minorHAnsi" w:hAnsiTheme="minorHAnsi" w:cstheme="minorHAnsi"/>
          <w:sz w:val="24"/>
          <w:szCs w:val="24"/>
        </w:rPr>
        <w:t>niezwłoczn</w:t>
      </w:r>
      <w:r w:rsidR="00154FAE">
        <w:rPr>
          <w:rFonts w:asciiTheme="minorHAnsi" w:hAnsiTheme="minorHAnsi" w:cstheme="minorHAnsi"/>
          <w:sz w:val="24"/>
          <w:szCs w:val="24"/>
        </w:rPr>
        <w:t>ym</w:t>
      </w:r>
      <w:r w:rsidRPr="00EF48D8">
        <w:rPr>
          <w:rFonts w:asciiTheme="minorHAnsi" w:hAnsiTheme="minorHAnsi" w:cstheme="minorHAnsi"/>
          <w:sz w:val="24"/>
          <w:szCs w:val="24"/>
        </w:rPr>
        <w:t xml:space="preserve"> powiadomieni</w:t>
      </w:r>
      <w:r w:rsidR="00154FAE">
        <w:rPr>
          <w:rFonts w:asciiTheme="minorHAnsi" w:hAnsiTheme="minorHAnsi" w:cstheme="minorHAnsi"/>
          <w:sz w:val="24"/>
          <w:szCs w:val="24"/>
        </w:rPr>
        <w:t>u</w:t>
      </w:r>
      <w:r w:rsidRPr="00EF48D8">
        <w:rPr>
          <w:rFonts w:asciiTheme="minorHAnsi" w:hAnsiTheme="minorHAnsi" w:cstheme="minorHAnsi"/>
          <w:sz w:val="24"/>
          <w:szCs w:val="24"/>
        </w:rPr>
        <w:t xml:space="preserve"> Zamawiającego oraz Wykonawcy i patrolu dojazdowego (Grupy Interwencyjnej) o zaistniałych przestępstwach, awariach /pożar, zalanie wodą pomieszczeń itp./,</w:t>
      </w:r>
    </w:p>
    <w:p w14:paraId="00E6CD97" w14:textId="0D126CBC" w:rsidR="00EF48D8" w:rsidRPr="00EF48D8" w:rsidRDefault="00EF48D8" w:rsidP="003B1BE0">
      <w:pPr>
        <w:numPr>
          <w:ilvl w:val="0"/>
          <w:numId w:val="78"/>
        </w:numPr>
        <w:autoSpaceDE/>
        <w:autoSpaceDN/>
        <w:spacing w:line="276" w:lineRule="auto"/>
        <w:ind w:left="567" w:hanging="283"/>
        <w:jc w:val="both"/>
        <w:rPr>
          <w:rFonts w:asciiTheme="minorHAnsi" w:hAnsiTheme="minorHAnsi" w:cstheme="minorHAnsi"/>
          <w:sz w:val="24"/>
          <w:szCs w:val="24"/>
        </w:rPr>
      </w:pPr>
      <w:r w:rsidRPr="00EF48D8">
        <w:rPr>
          <w:rFonts w:asciiTheme="minorHAnsi" w:hAnsiTheme="minorHAnsi" w:cstheme="minorHAnsi"/>
          <w:sz w:val="24"/>
          <w:szCs w:val="24"/>
        </w:rPr>
        <w:t>w przypadku stwierdzenia włamania do pomieszczenia – zatrzymani</w:t>
      </w:r>
      <w:r w:rsidR="00154FAE">
        <w:rPr>
          <w:rFonts w:asciiTheme="minorHAnsi" w:hAnsiTheme="minorHAnsi" w:cstheme="minorHAnsi"/>
          <w:sz w:val="24"/>
          <w:szCs w:val="24"/>
        </w:rPr>
        <w:t>u</w:t>
      </w:r>
      <w:r w:rsidRPr="00EF48D8">
        <w:rPr>
          <w:rFonts w:asciiTheme="minorHAnsi" w:hAnsiTheme="minorHAnsi" w:cstheme="minorHAnsi"/>
          <w:sz w:val="24"/>
          <w:szCs w:val="24"/>
        </w:rPr>
        <w:t xml:space="preserve"> sprawców, zabezpieczeni</w:t>
      </w:r>
      <w:r w:rsidR="00154FAE">
        <w:rPr>
          <w:rFonts w:asciiTheme="minorHAnsi" w:hAnsiTheme="minorHAnsi" w:cstheme="minorHAnsi"/>
          <w:sz w:val="24"/>
          <w:szCs w:val="24"/>
        </w:rPr>
        <w:t>u</w:t>
      </w:r>
      <w:r w:rsidRPr="00EF48D8">
        <w:rPr>
          <w:rFonts w:asciiTheme="minorHAnsi" w:hAnsiTheme="minorHAnsi" w:cstheme="minorHAnsi"/>
          <w:sz w:val="24"/>
          <w:szCs w:val="24"/>
        </w:rPr>
        <w:t xml:space="preserve"> mienia, niezwłoczn</w:t>
      </w:r>
      <w:r w:rsidR="00154FAE">
        <w:rPr>
          <w:rFonts w:asciiTheme="minorHAnsi" w:hAnsiTheme="minorHAnsi" w:cstheme="minorHAnsi"/>
          <w:sz w:val="24"/>
          <w:szCs w:val="24"/>
        </w:rPr>
        <w:t>ym</w:t>
      </w:r>
      <w:r w:rsidRPr="00EF48D8">
        <w:rPr>
          <w:rFonts w:asciiTheme="minorHAnsi" w:hAnsiTheme="minorHAnsi" w:cstheme="minorHAnsi"/>
          <w:sz w:val="24"/>
          <w:szCs w:val="24"/>
        </w:rPr>
        <w:t xml:space="preserve"> powiadomieni</w:t>
      </w:r>
      <w:r w:rsidR="00154FAE">
        <w:rPr>
          <w:rFonts w:asciiTheme="minorHAnsi" w:hAnsiTheme="minorHAnsi" w:cstheme="minorHAnsi"/>
          <w:sz w:val="24"/>
          <w:szCs w:val="24"/>
        </w:rPr>
        <w:t>u</w:t>
      </w:r>
      <w:r w:rsidRPr="00EF48D8">
        <w:rPr>
          <w:rFonts w:asciiTheme="minorHAnsi" w:hAnsiTheme="minorHAnsi" w:cstheme="minorHAnsi"/>
          <w:sz w:val="24"/>
          <w:szCs w:val="24"/>
        </w:rPr>
        <w:t xml:space="preserve"> Zamawiającego oraz Wykonawcę,</w:t>
      </w:r>
    </w:p>
    <w:p w14:paraId="3169BCB3" w14:textId="71FEB336" w:rsidR="00EF48D8" w:rsidRPr="00EF48D8" w:rsidRDefault="00EF48D8" w:rsidP="003B1BE0">
      <w:pPr>
        <w:numPr>
          <w:ilvl w:val="0"/>
          <w:numId w:val="78"/>
        </w:numPr>
        <w:autoSpaceDE/>
        <w:autoSpaceDN/>
        <w:spacing w:line="276" w:lineRule="auto"/>
        <w:ind w:left="567" w:hanging="425"/>
        <w:jc w:val="both"/>
        <w:rPr>
          <w:rFonts w:asciiTheme="minorHAnsi" w:hAnsiTheme="minorHAnsi" w:cstheme="minorHAnsi"/>
          <w:sz w:val="24"/>
          <w:szCs w:val="24"/>
        </w:rPr>
      </w:pPr>
      <w:r w:rsidRPr="00EF48D8">
        <w:rPr>
          <w:rFonts w:asciiTheme="minorHAnsi" w:hAnsiTheme="minorHAnsi" w:cstheme="minorHAnsi"/>
          <w:sz w:val="24"/>
          <w:szCs w:val="24"/>
        </w:rPr>
        <w:t>wpisywani</w:t>
      </w:r>
      <w:r w:rsidR="00154FAE">
        <w:rPr>
          <w:rFonts w:asciiTheme="minorHAnsi" w:hAnsiTheme="minorHAnsi" w:cstheme="minorHAnsi"/>
          <w:sz w:val="24"/>
          <w:szCs w:val="24"/>
        </w:rPr>
        <w:t>u</w:t>
      </w:r>
      <w:r w:rsidRPr="00EF48D8">
        <w:rPr>
          <w:rFonts w:asciiTheme="minorHAnsi" w:hAnsiTheme="minorHAnsi" w:cstheme="minorHAnsi"/>
          <w:sz w:val="24"/>
          <w:szCs w:val="24"/>
        </w:rPr>
        <w:t xml:space="preserve"> uwag dotyczących bezpieczeństwa, wydarzeń zaistniałych w obiekcie, w książce raportów Zamawiającego znajdującej się na portierni.</w:t>
      </w:r>
    </w:p>
    <w:p w14:paraId="4078E443" w14:textId="77777777" w:rsidR="00EF48D8" w:rsidRPr="00EF48D8" w:rsidRDefault="00EF48D8" w:rsidP="00EF48D8">
      <w:pPr>
        <w:spacing w:line="276" w:lineRule="auto"/>
        <w:jc w:val="both"/>
        <w:rPr>
          <w:rFonts w:asciiTheme="minorHAnsi" w:hAnsiTheme="minorHAnsi" w:cstheme="minorHAnsi"/>
          <w:b/>
          <w:sz w:val="24"/>
          <w:szCs w:val="24"/>
        </w:rPr>
      </w:pPr>
    </w:p>
    <w:p w14:paraId="78D9BD62" w14:textId="77777777" w:rsidR="00EF48D8" w:rsidRPr="00EF48D8" w:rsidRDefault="00EF48D8" w:rsidP="00EF48D8">
      <w:pPr>
        <w:spacing w:line="276" w:lineRule="auto"/>
        <w:jc w:val="both"/>
        <w:rPr>
          <w:rFonts w:asciiTheme="minorHAnsi" w:hAnsiTheme="minorHAnsi" w:cstheme="minorHAnsi"/>
          <w:b/>
          <w:sz w:val="24"/>
          <w:szCs w:val="24"/>
        </w:rPr>
      </w:pPr>
      <w:r w:rsidRPr="00EF48D8">
        <w:rPr>
          <w:rFonts w:asciiTheme="minorHAnsi" w:hAnsiTheme="minorHAnsi" w:cstheme="minorHAnsi"/>
          <w:b/>
          <w:sz w:val="24"/>
          <w:szCs w:val="24"/>
        </w:rPr>
        <w:t>Pracownicy ochrony mają zapewnić ochronę fizyczną ludzi, terenu i mienia oraz pomieszczeń obiektów poprzez stałe czuwanie, odpieranie bezpośrednich zamachów na ludzi i osobę własną, ochranianie mienia przy użyciu środków prawem dozwolonych, współmiernych do zagrożenia. Ochrona fizyczna ludzi, terenu i mienia wraz z obsługą portierni są wspomagane patrolem dojazdowym (Grupą Interwencyjną) oraz systemem monitoringu.</w:t>
      </w:r>
    </w:p>
    <w:p w14:paraId="5443556E" w14:textId="77777777" w:rsidR="00EF48D8" w:rsidRPr="00EF48D8" w:rsidRDefault="00EF48D8" w:rsidP="00EF48D8">
      <w:pPr>
        <w:spacing w:line="276" w:lineRule="auto"/>
        <w:jc w:val="both"/>
        <w:rPr>
          <w:rFonts w:asciiTheme="minorHAnsi" w:hAnsiTheme="minorHAnsi" w:cstheme="minorHAnsi"/>
          <w:b/>
          <w:sz w:val="24"/>
          <w:szCs w:val="24"/>
        </w:rPr>
      </w:pPr>
      <w:r w:rsidRPr="00EF48D8">
        <w:rPr>
          <w:rFonts w:asciiTheme="minorHAnsi" w:hAnsiTheme="minorHAnsi" w:cstheme="minorHAnsi"/>
          <w:b/>
          <w:sz w:val="24"/>
          <w:szCs w:val="24"/>
        </w:rPr>
        <w:t>Pracownicy ochrony powinni posiadać i nosić umundurowanie oraz identyfikator Wykonawcy.</w:t>
      </w:r>
    </w:p>
    <w:p w14:paraId="36314E7A" w14:textId="77777777" w:rsidR="00EF48D8" w:rsidRPr="00EF48D8" w:rsidRDefault="00EF48D8" w:rsidP="00EF48D8">
      <w:pPr>
        <w:pStyle w:val="Tekstpodstawowy"/>
        <w:spacing w:after="0" w:line="276" w:lineRule="auto"/>
        <w:jc w:val="both"/>
        <w:rPr>
          <w:rFonts w:asciiTheme="minorHAnsi" w:hAnsiTheme="minorHAnsi" w:cstheme="minorHAnsi"/>
          <w:b/>
          <w:bCs/>
          <w:sz w:val="24"/>
          <w:szCs w:val="24"/>
        </w:rPr>
      </w:pPr>
    </w:p>
    <w:p w14:paraId="1C9C7F48" w14:textId="77777777" w:rsidR="00EF48D8" w:rsidRPr="00EF48D8" w:rsidRDefault="00EF48D8" w:rsidP="00EF48D8">
      <w:pPr>
        <w:pStyle w:val="Tekstpodstawowy2"/>
        <w:spacing w:line="276" w:lineRule="auto"/>
        <w:rPr>
          <w:rFonts w:asciiTheme="minorHAnsi" w:hAnsiTheme="minorHAnsi" w:cstheme="minorHAnsi"/>
          <w:b/>
          <w:snapToGrid w:val="0"/>
          <w:sz w:val="24"/>
          <w:szCs w:val="24"/>
        </w:rPr>
      </w:pPr>
      <w:r w:rsidRPr="00EF48D8">
        <w:rPr>
          <w:rFonts w:asciiTheme="minorHAnsi" w:hAnsiTheme="minorHAnsi" w:cstheme="minorHAnsi"/>
          <w:b/>
          <w:snapToGrid w:val="0"/>
          <w:sz w:val="24"/>
          <w:szCs w:val="24"/>
        </w:rPr>
        <w:t>Informacja na temat szacunkowej ilości roboczogodzin (</w:t>
      </w:r>
      <w:proofErr w:type="spellStart"/>
      <w:r w:rsidRPr="00EF48D8">
        <w:rPr>
          <w:rFonts w:asciiTheme="minorHAnsi" w:hAnsiTheme="minorHAnsi" w:cstheme="minorHAnsi"/>
          <w:b/>
          <w:snapToGrid w:val="0"/>
          <w:sz w:val="24"/>
          <w:szCs w:val="24"/>
        </w:rPr>
        <w:t>rbg</w:t>
      </w:r>
      <w:proofErr w:type="spellEnd"/>
      <w:r w:rsidRPr="00EF48D8">
        <w:rPr>
          <w:rFonts w:asciiTheme="minorHAnsi" w:hAnsiTheme="minorHAnsi" w:cstheme="minorHAnsi"/>
          <w:b/>
          <w:snapToGrid w:val="0"/>
          <w:sz w:val="24"/>
          <w:szCs w:val="24"/>
        </w:rPr>
        <w:t xml:space="preserve">) </w:t>
      </w:r>
      <w:r w:rsidRPr="00EF48D8">
        <w:rPr>
          <w:rFonts w:asciiTheme="minorHAnsi" w:hAnsiTheme="minorHAnsi" w:cstheme="minorHAnsi"/>
          <w:b/>
          <w:sz w:val="24"/>
          <w:szCs w:val="24"/>
        </w:rPr>
        <w:t>fizycznej ochrony ludzi, terenu, mienia oraz obsługi portierni</w:t>
      </w:r>
      <w:r w:rsidRPr="00EF48D8">
        <w:rPr>
          <w:rFonts w:asciiTheme="minorHAnsi" w:hAnsiTheme="minorHAnsi" w:cstheme="minorHAnsi"/>
          <w:b/>
          <w:snapToGrid w:val="0"/>
          <w:sz w:val="24"/>
          <w:szCs w:val="24"/>
        </w:rPr>
        <w:t xml:space="preserve"> na poszczególnych obiektach:</w:t>
      </w:r>
    </w:p>
    <w:p w14:paraId="3ACBA248" w14:textId="77777777" w:rsidR="00EF48D8" w:rsidRPr="00EF48D8" w:rsidRDefault="00EF48D8" w:rsidP="00EF48D8">
      <w:pPr>
        <w:pStyle w:val="Tekstpodstawowy2"/>
        <w:spacing w:line="276" w:lineRule="auto"/>
        <w:rPr>
          <w:rFonts w:asciiTheme="minorHAnsi" w:hAnsiTheme="minorHAnsi" w:cstheme="minorHAnsi"/>
          <w:b/>
          <w:snapToGrid w:val="0"/>
          <w:color w:val="FF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3118"/>
        <w:gridCol w:w="2113"/>
        <w:gridCol w:w="1909"/>
        <w:gridCol w:w="1909"/>
      </w:tblGrid>
      <w:tr w:rsidR="00EF48D8" w:rsidRPr="00EF48D8" w14:paraId="45F13A02" w14:textId="77777777" w:rsidTr="00FC6097">
        <w:trPr>
          <w:trHeight w:val="559"/>
        </w:trPr>
        <w:tc>
          <w:tcPr>
            <w:tcW w:w="496" w:type="dxa"/>
          </w:tcPr>
          <w:p w14:paraId="311D75AE" w14:textId="77777777" w:rsidR="00EF48D8" w:rsidRPr="00EF48D8" w:rsidRDefault="00EF48D8" w:rsidP="00EF48D8">
            <w:pPr>
              <w:spacing w:line="276" w:lineRule="auto"/>
              <w:jc w:val="center"/>
              <w:rPr>
                <w:rFonts w:asciiTheme="minorHAnsi" w:hAnsiTheme="minorHAnsi" w:cstheme="minorHAnsi"/>
                <w:b/>
                <w:snapToGrid w:val="0"/>
                <w:sz w:val="24"/>
                <w:szCs w:val="24"/>
              </w:rPr>
            </w:pPr>
            <w:r w:rsidRPr="00EF48D8">
              <w:rPr>
                <w:rFonts w:asciiTheme="minorHAnsi" w:hAnsiTheme="minorHAnsi" w:cstheme="minorHAnsi"/>
                <w:b/>
                <w:snapToGrid w:val="0"/>
                <w:sz w:val="24"/>
                <w:szCs w:val="24"/>
              </w:rPr>
              <w:t>LP</w:t>
            </w:r>
          </w:p>
        </w:tc>
        <w:tc>
          <w:tcPr>
            <w:tcW w:w="3118" w:type="dxa"/>
          </w:tcPr>
          <w:p w14:paraId="52385FAA" w14:textId="77777777" w:rsidR="00EF48D8" w:rsidRPr="00EF48D8" w:rsidRDefault="00EF48D8" w:rsidP="00EF48D8">
            <w:pPr>
              <w:spacing w:line="276" w:lineRule="auto"/>
              <w:jc w:val="center"/>
              <w:rPr>
                <w:rFonts w:asciiTheme="minorHAnsi" w:hAnsiTheme="minorHAnsi" w:cstheme="minorHAnsi"/>
                <w:b/>
                <w:snapToGrid w:val="0"/>
                <w:sz w:val="24"/>
                <w:szCs w:val="24"/>
              </w:rPr>
            </w:pPr>
            <w:r w:rsidRPr="00EF48D8">
              <w:rPr>
                <w:rFonts w:asciiTheme="minorHAnsi" w:hAnsiTheme="minorHAnsi" w:cstheme="minorHAnsi"/>
                <w:b/>
                <w:snapToGrid w:val="0"/>
                <w:sz w:val="24"/>
                <w:szCs w:val="24"/>
              </w:rPr>
              <w:t>Obiekt dydaktyczny</w:t>
            </w:r>
          </w:p>
          <w:p w14:paraId="57BAD339" w14:textId="77777777" w:rsidR="00EF48D8" w:rsidRPr="00EF48D8" w:rsidRDefault="00EF48D8" w:rsidP="00EF48D8">
            <w:pPr>
              <w:spacing w:line="276" w:lineRule="auto"/>
              <w:jc w:val="center"/>
              <w:rPr>
                <w:rFonts w:asciiTheme="minorHAnsi" w:hAnsiTheme="minorHAnsi" w:cstheme="minorHAnsi"/>
                <w:b/>
                <w:snapToGrid w:val="0"/>
                <w:sz w:val="24"/>
                <w:szCs w:val="24"/>
              </w:rPr>
            </w:pPr>
            <w:r w:rsidRPr="00EF48D8">
              <w:rPr>
                <w:rFonts w:asciiTheme="minorHAnsi" w:hAnsiTheme="minorHAnsi" w:cstheme="minorHAnsi"/>
                <w:b/>
                <w:snapToGrid w:val="0"/>
                <w:sz w:val="24"/>
                <w:szCs w:val="24"/>
              </w:rPr>
              <w:t>przy ulicy</w:t>
            </w:r>
          </w:p>
          <w:p w14:paraId="35462313" w14:textId="77777777" w:rsidR="00EF48D8" w:rsidRPr="00EF48D8" w:rsidRDefault="00EF48D8" w:rsidP="00EF48D8">
            <w:pPr>
              <w:spacing w:line="276" w:lineRule="auto"/>
              <w:jc w:val="center"/>
              <w:rPr>
                <w:rFonts w:asciiTheme="minorHAnsi" w:hAnsiTheme="minorHAnsi" w:cstheme="minorHAnsi"/>
                <w:b/>
                <w:snapToGrid w:val="0"/>
                <w:sz w:val="24"/>
                <w:szCs w:val="24"/>
              </w:rPr>
            </w:pPr>
          </w:p>
        </w:tc>
        <w:tc>
          <w:tcPr>
            <w:tcW w:w="2113" w:type="dxa"/>
          </w:tcPr>
          <w:p w14:paraId="5EBC62EC" w14:textId="77777777" w:rsidR="00EF48D8" w:rsidRPr="00EF48D8" w:rsidRDefault="00EF48D8" w:rsidP="00EF48D8">
            <w:pPr>
              <w:spacing w:line="276" w:lineRule="auto"/>
              <w:jc w:val="center"/>
              <w:rPr>
                <w:rFonts w:asciiTheme="minorHAnsi" w:hAnsiTheme="minorHAnsi" w:cstheme="minorHAnsi"/>
                <w:b/>
                <w:snapToGrid w:val="0"/>
                <w:sz w:val="24"/>
                <w:szCs w:val="24"/>
              </w:rPr>
            </w:pPr>
            <w:r w:rsidRPr="00EF48D8">
              <w:rPr>
                <w:rFonts w:asciiTheme="minorHAnsi" w:hAnsiTheme="minorHAnsi" w:cstheme="minorHAnsi"/>
                <w:b/>
                <w:snapToGrid w:val="0"/>
                <w:sz w:val="24"/>
                <w:szCs w:val="24"/>
              </w:rPr>
              <w:t xml:space="preserve">Ilość </w:t>
            </w:r>
            <w:proofErr w:type="spellStart"/>
            <w:r w:rsidRPr="00EF48D8">
              <w:rPr>
                <w:rFonts w:asciiTheme="minorHAnsi" w:hAnsiTheme="minorHAnsi" w:cstheme="minorHAnsi"/>
                <w:b/>
                <w:snapToGrid w:val="0"/>
                <w:sz w:val="24"/>
                <w:szCs w:val="24"/>
              </w:rPr>
              <w:t>rbg</w:t>
            </w:r>
            <w:proofErr w:type="spellEnd"/>
            <w:r w:rsidRPr="00EF48D8">
              <w:rPr>
                <w:rFonts w:asciiTheme="minorHAnsi" w:hAnsiTheme="minorHAnsi" w:cstheme="minorHAnsi"/>
                <w:b/>
                <w:snapToGrid w:val="0"/>
                <w:sz w:val="24"/>
                <w:szCs w:val="24"/>
              </w:rPr>
              <w:t xml:space="preserve"> w ochronie ludzi, terenu i mienia w okresie 12  m-</w:t>
            </w:r>
            <w:proofErr w:type="spellStart"/>
            <w:r w:rsidRPr="00EF48D8">
              <w:rPr>
                <w:rFonts w:asciiTheme="minorHAnsi" w:hAnsiTheme="minorHAnsi" w:cstheme="minorHAnsi"/>
                <w:b/>
                <w:snapToGrid w:val="0"/>
                <w:sz w:val="24"/>
                <w:szCs w:val="24"/>
              </w:rPr>
              <w:t>cy</w:t>
            </w:r>
            <w:proofErr w:type="spellEnd"/>
          </w:p>
        </w:tc>
        <w:tc>
          <w:tcPr>
            <w:tcW w:w="1909" w:type="dxa"/>
          </w:tcPr>
          <w:p w14:paraId="7C2BDB76" w14:textId="77777777" w:rsidR="00EF48D8" w:rsidRPr="00EF48D8" w:rsidRDefault="00EF48D8" w:rsidP="00EF48D8">
            <w:pPr>
              <w:spacing w:line="276" w:lineRule="auto"/>
              <w:jc w:val="center"/>
              <w:rPr>
                <w:rFonts w:asciiTheme="minorHAnsi" w:hAnsiTheme="minorHAnsi" w:cstheme="minorHAnsi"/>
                <w:b/>
                <w:snapToGrid w:val="0"/>
                <w:sz w:val="24"/>
                <w:szCs w:val="24"/>
              </w:rPr>
            </w:pPr>
            <w:r w:rsidRPr="00EF48D8">
              <w:rPr>
                <w:rFonts w:asciiTheme="minorHAnsi" w:hAnsiTheme="minorHAnsi" w:cstheme="minorHAnsi"/>
                <w:b/>
                <w:snapToGrid w:val="0"/>
                <w:sz w:val="24"/>
                <w:szCs w:val="24"/>
              </w:rPr>
              <w:t xml:space="preserve">Ilość </w:t>
            </w:r>
            <w:proofErr w:type="spellStart"/>
            <w:r w:rsidRPr="00EF48D8">
              <w:rPr>
                <w:rFonts w:asciiTheme="minorHAnsi" w:hAnsiTheme="minorHAnsi" w:cstheme="minorHAnsi"/>
                <w:b/>
                <w:snapToGrid w:val="0"/>
                <w:sz w:val="24"/>
                <w:szCs w:val="24"/>
              </w:rPr>
              <w:t>rbg</w:t>
            </w:r>
            <w:proofErr w:type="spellEnd"/>
            <w:r w:rsidRPr="00EF48D8">
              <w:rPr>
                <w:rFonts w:asciiTheme="minorHAnsi" w:hAnsiTheme="minorHAnsi" w:cstheme="minorHAnsi"/>
                <w:b/>
                <w:snapToGrid w:val="0"/>
                <w:sz w:val="24"/>
                <w:szCs w:val="24"/>
              </w:rPr>
              <w:t xml:space="preserve"> – obsługa portierni w okresie 12  m-</w:t>
            </w:r>
            <w:proofErr w:type="spellStart"/>
            <w:r w:rsidRPr="00EF48D8">
              <w:rPr>
                <w:rFonts w:asciiTheme="minorHAnsi" w:hAnsiTheme="minorHAnsi" w:cstheme="minorHAnsi"/>
                <w:b/>
                <w:snapToGrid w:val="0"/>
                <w:sz w:val="24"/>
                <w:szCs w:val="24"/>
              </w:rPr>
              <w:t>cy</w:t>
            </w:r>
            <w:proofErr w:type="spellEnd"/>
          </w:p>
        </w:tc>
        <w:tc>
          <w:tcPr>
            <w:tcW w:w="1909" w:type="dxa"/>
          </w:tcPr>
          <w:p w14:paraId="398F3501" w14:textId="77777777" w:rsidR="00EF48D8" w:rsidRPr="00EF48D8" w:rsidRDefault="00EF48D8" w:rsidP="00EF48D8">
            <w:pPr>
              <w:spacing w:line="276" w:lineRule="auto"/>
              <w:jc w:val="center"/>
              <w:rPr>
                <w:rFonts w:asciiTheme="minorHAnsi" w:hAnsiTheme="minorHAnsi" w:cstheme="minorHAnsi"/>
                <w:b/>
                <w:snapToGrid w:val="0"/>
                <w:sz w:val="24"/>
                <w:szCs w:val="24"/>
              </w:rPr>
            </w:pPr>
            <w:r w:rsidRPr="00EF48D8">
              <w:rPr>
                <w:rFonts w:asciiTheme="minorHAnsi" w:hAnsiTheme="minorHAnsi" w:cstheme="minorHAnsi"/>
                <w:b/>
                <w:snapToGrid w:val="0"/>
                <w:sz w:val="24"/>
                <w:szCs w:val="24"/>
              </w:rPr>
              <w:t xml:space="preserve">Razem ilość </w:t>
            </w:r>
            <w:proofErr w:type="spellStart"/>
            <w:r w:rsidRPr="00EF48D8">
              <w:rPr>
                <w:rFonts w:asciiTheme="minorHAnsi" w:hAnsiTheme="minorHAnsi" w:cstheme="minorHAnsi"/>
                <w:b/>
                <w:snapToGrid w:val="0"/>
                <w:sz w:val="24"/>
                <w:szCs w:val="24"/>
              </w:rPr>
              <w:t>rbg</w:t>
            </w:r>
            <w:proofErr w:type="spellEnd"/>
            <w:r w:rsidRPr="00EF48D8">
              <w:rPr>
                <w:rFonts w:asciiTheme="minorHAnsi" w:hAnsiTheme="minorHAnsi" w:cstheme="minorHAnsi"/>
                <w:b/>
                <w:snapToGrid w:val="0"/>
                <w:sz w:val="24"/>
                <w:szCs w:val="24"/>
              </w:rPr>
              <w:t xml:space="preserve"> (poz. 3 + poz. 4)       w okresie            12  m-</w:t>
            </w:r>
            <w:proofErr w:type="spellStart"/>
            <w:r w:rsidRPr="00EF48D8">
              <w:rPr>
                <w:rFonts w:asciiTheme="minorHAnsi" w:hAnsiTheme="minorHAnsi" w:cstheme="minorHAnsi"/>
                <w:b/>
                <w:snapToGrid w:val="0"/>
                <w:sz w:val="24"/>
                <w:szCs w:val="24"/>
              </w:rPr>
              <w:t>cy</w:t>
            </w:r>
            <w:proofErr w:type="spellEnd"/>
          </w:p>
        </w:tc>
      </w:tr>
      <w:tr w:rsidR="00EF48D8" w:rsidRPr="00EF48D8" w14:paraId="2D9897A6" w14:textId="77777777" w:rsidTr="00FC6097">
        <w:trPr>
          <w:trHeight w:val="201"/>
        </w:trPr>
        <w:tc>
          <w:tcPr>
            <w:tcW w:w="496" w:type="dxa"/>
          </w:tcPr>
          <w:p w14:paraId="524B45FA" w14:textId="77777777" w:rsidR="00EF48D8" w:rsidRPr="00EF48D8" w:rsidRDefault="00EF48D8" w:rsidP="00EF48D8">
            <w:pPr>
              <w:spacing w:line="276" w:lineRule="auto"/>
              <w:jc w:val="both"/>
              <w:rPr>
                <w:rFonts w:asciiTheme="minorHAnsi" w:hAnsiTheme="minorHAnsi" w:cstheme="minorHAnsi"/>
                <w:b/>
                <w:snapToGrid w:val="0"/>
                <w:sz w:val="24"/>
                <w:szCs w:val="24"/>
              </w:rPr>
            </w:pPr>
            <w:r w:rsidRPr="00EF48D8">
              <w:rPr>
                <w:rFonts w:asciiTheme="minorHAnsi" w:hAnsiTheme="minorHAnsi" w:cstheme="minorHAnsi"/>
                <w:b/>
                <w:snapToGrid w:val="0"/>
                <w:sz w:val="24"/>
                <w:szCs w:val="24"/>
              </w:rPr>
              <w:t>1</w:t>
            </w:r>
          </w:p>
        </w:tc>
        <w:tc>
          <w:tcPr>
            <w:tcW w:w="3118" w:type="dxa"/>
          </w:tcPr>
          <w:p w14:paraId="2CC86D33" w14:textId="77777777" w:rsidR="00EF48D8" w:rsidRPr="00EF48D8" w:rsidRDefault="00EF48D8" w:rsidP="00EF48D8">
            <w:pPr>
              <w:spacing w:line="276" w:lineRule="auto"/>
              <w:jc w:val="center"/>
              <w:rPr>
                <w:rFonts w:asciiTheme="minorHAnsi" w:hAnsiTheme="minorHAnsi" w:cstheme="minorHAnsi"/>
                <w:b/>
                <w:snapToGrid w:val="0"/>
                <w:sz w:val="24"/>
                <w:szCs w:val="24"/>
              </w:rPr>
            </w:pPr>
            <w:r w:rsidRPr="00EF48D8">
              <w:rPr>
                <w:rFonts w:asciiTheme="minorHAnsi" w:hAnsiTheme="minorHAnsi" w:cstheme="minorHAnsi"/>
                <w:b/>
                <w:snapToGrid w:val="0"/>
                <w:sz w:val="24"/>
                <w:szCs w:val="24"/>
              </w:rPr>
              <w:t>2</w:t>
            </w:r>
          </w:p>
        </w:tc>
        <w:tc>
          <w:tcPr>
            <w:tcW w:w="2113" w:type="dxa"/>
          </w:tcPr>
          <w:p w14:paraId="20120E27" w14:textId="77777777" w:rsidR="00EF48D8" w:rsidRPr="00EF48D8" w:rsidRDefault="00EF48D8" w:rsidP="00EF48D8">
            <w:pPr>
              <w:spacing w:line="276" w:lineRule="auto"/>
              <w:jc w:val="center"/>
              <w:rPr>
                <w:rFonts w:asciiTheme="minorHAnsi" w:hAnsiTheme="minorHAnsi" w:cstheme="minorHAnsi"/>
                <w:b/>
                <w:snapToGrid w:val="0"/>
                <w:sz w:val="24"/>
                <w:szCs w:val="24"/>
              </w:rPr>
            </w:pPr>
            <w:r w:rsidRPr="00EF48D8">
              <w:rPr>
                <w:rFonts w:asciiTheme="minorHAnsi" w:hAnsiTheme="minorHAnsi" w:cstheme="minorHAnsi"/>
                <w:b/>
                <w:snapToGrid w:val="0"/>
                <w:sz w:val="24"/>
                <w:szCs w:val="24"/>
              </w:rPr>
              <w:t>3</w:t>
            </w:r>
          </w:p>
        </w:tc>
        <w:tc>
          <w:tcPr>
            <w:tcW w:w="1909" w:type="dxa"/>
          </w:tcPr>
          <w:p w14:paraId="6FB5B2BA" w14:textId="77777777" w:rsidR="00EF48D8" w:rsidRPr="00EF48D8" w:rsidRDefault="00EF48D8" w:rsidP="00EF48D8">
            <w:pPr>
              <w:spacing w:line="276" w:lineRule="auto"/>
              <w:jc w:val="center"/>
              <w:rPr>
                <w:rFonts w:asciiTheme="minorHAnsi" w:hAnsiTheme="minorHAnsi" w:cstheme="minorHAnsi"/>
                <w:b/>
                <w:snapToGrid w:val="0"/>
                <w:sz w:val="24"/>
                <w:szCs w:val="24"/>
              </w:rPr>
            </w:pPr>
            <w:r w:rsidRPr="00EF48D8">
              <w:rPr>
                <w:rFonts w:asciiTheme="minorHAnsi" w:hAnsiTheme="minorHAnsi" w:cstheme="minorHAnsi"/>
                <w:b/>
                <w:snapToGrid w:val="0"/>
                <w:sz w:val="24"/>
                <w:szCs w:val="24"/>
              </w:rPr>
              <w:t>4</w:t>
            </w:r>
          </w:p>
        </w:tc>
        <w:tc>
          <w:tcPr>
            <w:tcW w:w="1909" w:type="dxa"/>
          </w:tcPr>
          <w:p w14:paraId="28966B21" w14:textId="77777777" w:rsidR="00EF48D8" w:rsidRPr="00EF48D8" w:rsidRDefault="00EF48D8" w:rsidP="00EF48D8">
            <w:pPr>
              <w:spacing w:line="276" w:lineRule="auto"/>
              <w:jc w:val="center"/>
              <w:rPr>
                <w:rFonts w:asciiTheme="minorHAnsi" w:hAnsiTheme="minorHAnsi" w:cstheme="minorHAnsi"/>
                <w:b/>
                <w:snapToGrid w:val="0"/>
                <w:sz w:val="24"/>
                <w:szCs w:val="24"/>
              </w:rPr>
            </w:pPr>
            <w:r w:rsidRPr="00EF48D8">
              <w:rPr>
                <w:rFonts w:asciiTheme="minorHAnsi" w:hAnsiTheme="minorHAnsi" w:cstheme="minorHAnsi"/>
                <w:b/>
                <w:snapToGrid w:val="0"/>
                <w:sz w:val="24"/>
                <w:szCs w:val="24"/>
              </w:rPr>
              <w:t>5</w:t>
            </w:r>
          </w:p>
        </w:tc>
      </w:tr>
      <w:tr w:rsidR="00EF48D8" w:rsidRPr="00EF48D8" w14:paraId="45EEAF47" w14:textId="77777777" w:rsidTr="00FC6097">
        <w:tc>
          <w:tcPr>
            <w:tcW w:w="496" w:type="dxa"/>
          </w:tcPr>
          <w:p w14:paraId="51FE79CB" w14:textId="77777777" w:rsidR="00EF48D8" w:rsidRPr="00EF48D8" w:rsidRDefault="00EF48D8" w:rsidP="00EF48D8">
            <w:pPr>
              <w:spacing w:line="276" w:lineRule="auto"/>
              <w:jc w:val="center"/>
              <w:rPr>
                <w:rFonts w:asciiTheme="minorHAnsi" w:hAnsiTheme="minorHAnsi" w:cstheme="minorHAnsi"/>
                <w:snapToGrid w:val="0"/>
                <w:sz w:val="24"/>
                <w:szCs w:val="24"/>
              </w:rPr>
            </w:pPr>
            <w:r w:rsidRPr="00EF48D8">
              <w:rPr>
                <w:rFonts w:asciiTheme="minorHAnsi" w:hAnsiTheme="minorHAnsi" w:cstheme="minorHAnsi"/>
                <w:snapToGrid w:val="0"/>
                <w:sz w:val="24"/>
                <w:szCs w:val="24"/>
              </w:rPr>
              <w:t>1</w:t>
            </w:r>
          </w:p>
        </w:tc>
        <w:tc>
          <w:tcPr>
            <w:tcW w:w="3118" w:type="dxa"/>
          </w:tcPr>
          <w:p w14:paraId="2A934D52" w14:textId="77777777" w:rsidR="00EF48D8" w:rsidRPr="00EF48D8" w:rsidRDefault="00EF48D8" w:rsidP="00EF48D8">
            <w:pPr>
              <w:spacing w:line="276" w:lineRule="auto"/>
              <w:jc w:val="center"/>
              <w:rPr>
                <w:rFonts w:asciiTheme="minorHAnsi" w:hAnsiTheme="minorHAnsi" w:cstheme="minorHAnsi"/>
                <w:snapToGrid w:val="0"/>
                <w:sz w:val="24"/>
                <w:szCs w:val="24"/>
              </w:rPr>
            </w:pPr>
            <w:r w:rsidRPr="00EF48D8">
              <w:rPr>
                <w:rFonts w:asciiTheme="minorHAnsi" w:hAnsiTheme="minorHAnsi" w:cstheme="minorHAnsi"/>
                <w:snapToGrid w:val="0"/>
                <w:sz w:val="24"/>
                <w:szCs w:val="24"/>
              </w:rPr>
              <w:t>Racławickiej 15-17</w:t>
            </w:r>
          </w:p>
        </w:tc>
        <w:tc>
          <w:tcPr>
            <w:tcW w:w="2113" w:type="dxa"/>
          </w:tcPr>
          <w:p w14:paraId="7009FDD4" w14:textId="77777777" w:rsidR="00EF48D8" w:rsidRPr="00EF48D8" w:rsidRDefault="00EF48D8" w:rsidP="00EF48D8">
            <w:pPr>
              <w:spacing w:line="276" w:lineRule="auto"/>
              <w:jc w:val="center"/>
              <w:rPr>
                <w:rFonts w:asciiTheme="minorHAnsi" w:hAnsiTheme="minorHAnsi" w:cstheme="minorHAnsi"/>
                <w:snapToGrid w:val="0"/>
                <w:sz w:val="24"/>
                <w:szCs w:val="24"/>
              </w:rPr>
            </w:pPr>
            <w:r w:rsidRPr="00EF48D8">
              <w:rPr>
                <w:rFonts w:asciiTheme="minorHAnsi" w:hAnsiTheme="minorHAnsi" w:cstheme="minorHAnsi"/>
                <w:snapToGrid w:val="0"/>
                <w:sz w:val="24"/>
                <w:szCs w:val="24"/>
              </w:rPr>
              <w:t xml:space="preserve">200 </w:t>
            </w:r>
            <w:proofErr w:type="spellStart"/>
            <w:r w:rsidRPr="00EF48D8">
              <w:rPr>
                <w:rFonts w:asciiTheme="minorHAnsi" w:hAnsiTheme="minorHAnsi" w:cstheme="minorHAnsi"/>
                <w:snapToGrid w:val="0"/>
                <w:sz w:val="24"/>
                <w:szCs w:val="24"/>
              </w:rPr>
              <w:t>rbg</w:t>
            </w:r>
            <w:proofErr w:type="spellEnd"/>
          </w:p>
        </w:tc>
        <w:tc>
          <w:tcPr>
            <w:tcW w:w="1909" w:type="dxa"/>
          </w:tcPr>
          <w:p w14:paraId="4A5BB350" w14:textId="77777777" w:rsidR="00EF48D8" w:rsidRPr="00EF48D8" w:rsidRDefault="00EF48D8" w:rsidP="00EF48D8">
            <w:pPr>
              <w:spacing w:line="276" w:lineRule="auto"/>
              <w:jc w:val="center"/>
              <w:rPr>
                <w:rFonts w:asciiTheme="minorHAnsi" w:hAnsiTheme="minorHAnsi" w:cstheme="minorHAnsi"/>
                <w:snapToGrid w:val="0"/>
                <w:sz w:val="24"/>
                <w:szCs w:val="24"/>
              </w:rPr>
            </w:pPr>
            <w:r w:rsidRPr="00EF48D8">
              <w:rPr>
                <w:rFonts w:asciiTheme="minorHAnsi" w:hAnsiTheme="minorHAnsi" w:cstheme="minorHAnsi"/>
                <w:snapToGrid w:val="0"/>
                <w:sz w:val="24"/>
                <w:szCs w:val="24"/>
              </w:rPr>
              <w:t xml:space="preserve">1 200 </w:t>
            </w:r>
            <w:proofErr w:type="spellStart"/>
            <w:r w:rsidRPr="00EF48D8">
              <w:rPr>
                <w:rFonts w:asciiTheme="minorHAnsi" w:hAnsiTheme="minorHAnsi" w:cstheme="minorHAnsi"/>
                <w:snapToGrid w:val="0"/>
                <w:sz w:val="24"/>
                <w:szCs w:val="24"/>
              </w:rPr>
              <w:t>rbg</w:t>
            </w:r>
            <w:proofErr w:type="spellEnd"/>
          </w:p>
        </w:tc>
        <w:tc>
          <w:tcPr>
            <w:tcW w:w="1909" w:type="dxa"/>
          </w:tcPr>
          <w:p w14:paraId="3AFAE34C" w14:textId="77777777" w:rsidR="00EF48D8" w:rsidRPr="00EF48D8" w:rsidRDefault="00EF48D8" w:rsidP="00EF48D8">
            <w:pPr>
              <w:spacing w:line="276" w:lineRule="auto"/>
              <w:jc w:val="center"/>
              <w:rPr>
                <w:rFonts w:asciiTheme="minorHAnsi" w:hAnsiTheme="minorHAnsi" w:cstheme="minorHAnsi"/>
                <w:snapToGrid w:val="0"/>
                <w:sz w:val="24"/>
                <w:szCs w:val="24"/>
              </w:rPr>
            </w:pPr>
            <w:r w:rsidRPr="00EF48D8">
              <w:rPr>
                <w:rFonts w:asciiTheme="minorHAnsi" w:hAnsiTheme="minorHAnsi" w:cstheme="minorHAnsi"/>
                <w:snapToGrid w:val="0"/>
                <w:sz w:val="24"/>
                <w:szCs w:val="24"/>
              </w:rPr>
              <w:t xml:space="preserve">1 400 </w:t>
            </w:r>
            <w:proofErr w:type="spellStart"/>
            <w:r w:rsidRPr="00EF48D8">
              <w:rPr>
                <w:rFonts w:asciiTheme="minorHAnsi" w:hAnsiTheme="minorHAnsi" w:cstheme="minorHAnsi"/>
                <w:snapToGrid w:val="0"/>
                <w:sz w:val="24"/>
                <w:szCs w:val="24"/>
              </w:rPr>
              <w:t>rbg</w:t>
            </w:r>
            <w:proofErr w:type="spellEnd"/>
          </w:p>
        </w:tc>
      </w:tr>
      <w:tr w:rsidR="00EF48D8" w:rsidRPr="00EF48D8" w14:paraId="29ED0C90" w14:textId="77777777" w:rsidTr="00FC6097">
        <w:tc>
          <w:tcPr>
            <w:tcW w:w="496" w:type="dxa"/>
          </w:tcPr>
          <w:p w14:paraId="70C71A5F" w14:textId="77777777" w:rsidR="00EF48D8" w:rsidRPr="00EF48D8" w:rsidRDefault="00EF48D8" w:rsidP="00EF48D8">
            <w:pPr>
              <w:spacing w:line="276" w:lineRule="auto"/>
              <w:jc w:val="center"/>
              <w:rPr>
                <w:rFonts w:asciiTheme="minorHAnsi" w:hAnsiTheme="minorHAnsi" w:cstheme="minorHAnsi"/>
                <w:snapToGrid w:val="0"/>
                <w:sz w:val="24"/>
                <w:szCs w:val="24"/>
              </w:rPr>
            </w:pPr>
            <w:r w:rsidRPr="00EF48D8">
              <w:rPr>
                <w:rFonts w:asciiTheme="minorHAnsi" w:hAnsiTheme="minorHAnsi" w:cstheme="minorHAnsi"/>
                <w:snapToGrid w:val="0"/>
                <w:sz w:val="24"/>
                <w:szCs w:val="24"/>
              </w:rPr>
              <w:t>2</w:t>
            </w:r>
          </w:p>
        </w:tc>
        <w:tc>
          <w:tcPr>
            <w:tcW w:w="3118" w:type="dxa"/>
          </w:tcPr>
          <w:p w14:paraId="214B97B7" w14:textId="77777777" w:rsidR="00EF48D8" w:rsidRPr="00EF48D8" w:rsidRDefault="00EF48D8" w:rsidP="00EF48D8">
            <w:pPr>
              <w:spacing w:line="276" w:lineRule="auto"/>
              <w:jc w:val="center"/>
              <w:rPr>
                <w:rFonts w:asciiTheme="minorHAnsi" w:hAnsiTheme="minorHAnsi" w:cstheme="minorHAnsi"/>
                <w:snapToGrid w:val="0"/>
                <w:sz w:val="24"/>
                <w:szCs w:val="24"/>
              </w:rPr>
            </w:pPr>
            <w:r w:rsidRPr="00EF48D8">
              <w:rPr>
                <w:rFonts w:asciiTheme="minorHAnsi" w:hAnsiTheme="minorHAnsi" w:cstheme="minorHAnsi"/>
                <w:snapToGrid w:val="0"/>
                <w:sz w:val="24"/>
                <w:szCs w:val="24"/>
              </w:rPr>
              <w:t>Kwiatkowskiego 6e</w:t>
            </w:r>
          </w:p>
        </w:tc>
        <w:tc>
          <w:tcPr>
            <w:tcW w:w="2113" w:type="dxa"/>
          </w:tcPr>
          <w:p w14:paraId="6C07FBDA" w14:textId="77777777" w:rsidR="00EF48D8" w:rsidRPr="00EF48D8" w:rsidRDefault="00EF48D8" w:rsidP="00EF48D8">
            <w:pPr>
              <w:spacing w:line="276" w:lineRule="auto"/>
              <w:jc w:val="center"/>
              <w:rPr>
                <w:rFonts w:asciiTheme="minorHAnsi" w:hAnsiTheme="minorHAnsi" w:cstheme="minorHAnsi"/>
                <w:snapToGrid w:val="0"/>
                <w:sz w:val="24"/>
                <w:szCs w:val="24"/>
                <w:lang w:val="de-DE"/>
              </w:rPr>
            </w:pPr>
            <w:r w:rsidRPr="00EF48D8">
              <w:rPr>
                <w:rFonts w:asciiTheme="minorHAnsi" w:hAnsiTheme="minorHAnsi" w:cstheme="minorHAnsi"/>
                <w:snapToGrid w:val="0"/>
                <w:sz w:val="24"/>
                <w:szCs w:val="24"/>
                <w:lang w:val="de-DE"/>
              </w:rPr>
              <w:t xml:space="preserve">200 </w:t>
            </w:r>
            <w:proofErr w:type="spellStart"/>
            <w:r w:rsidRPr="00EF48D8">
              <w:rPr>
                <w:rFonts w:asciiTheme="minorHAnsi" w:hAnsiTheme="minorHAnsi" w:cstheme="minorHAnsi"/>
                <w:snapToGrid w:val="0"/>
                <w:sz w:val="24"/>
                <w:szCs w:val="24"/>
                <w:lang w:val="de-DE"/>
              </w:rPr>
              <w:t>rbg</w:t>
            </w:r>
            <w:proofErr w:type="spellEnd"/>
          </w:p>
        </w:tc>
        <w:tc>
          <w:tcPr>
            <w:tcW w:w="1909" w:type="dxa"/>
          </w:tcPr>
          <w:p w14:paraId="0955D921" w14:textId="77777777" w:rsidR="00EF48D8" w:rsidRPr="00EF48D8" w:rsidRDefault="00EF48D8" w:rsidP="00EF48D8">
            <w:pPr>
              <w:spacing w:line="276" w:lineRule="auto"/>
              <w:jc w:val="center"/>
              <w:rPr>
                <w:rFonts w:asciiTheme="minorHAnsi" w:hAnsiTheme="minorHAnsi" w:cstheme="minorHAnsi"/>
                <w:snapToGrid w:val="0"/>
                <w:sz w:val="24"/>
                <w:szCs w:val="24"/>
                <w:lang w:val="de-DE"/>
              </w:rPr>
            </w:pPr>
            <w:r w:rsidRPr="00EF48D8">
              <w:rPr>
                <w:rFonts w:asciiTheme="minorHAnsi" w:hAnsiTheme="minorHAnsi" w:cstheme="minorHAnsi"/>
                <w:snapToGrid w:val="0"/>
                <w:sz w:val="24"/>
                <w:szCs w:val="24"/>
                <w:lang w:val="de-DE"/>
              </w:rPr>
              <w:t xml:space="preserve"> 850 </w:t>
            </w:r>
            <w:proofErr w:type="spellStart"/>
            <w:r w:rsidRPr="00EF48D8">
              <w:rPr>
                <w:rFonts w:asciiTheme="minorHAnsi" w:hAnsiTheme="minorHAnsi" w:cstheme="minorHAnsi"/>
                <w:snapToGrid w:val="0"/>
                <w:sz w:val="24"/>
                <w:szCs w:val="24"/>
                <w:lang w:val="de-DE"/>
              </w:rPr>
              <w:t>rbg</w:t>
            </w:r>
            <w:proofErr w:type="spellEnd"/>
          </w:p>
        </w:tc>
        <w:tc>
          <w:tcPr>
            <w:tcW w:w="1909" w:type="dxa"/>
          </w:tcPr>
          <w:p w14:paraId="3D776F13" w14:textId="77777777" w:rsidR="00EF48D8" w:rsidRPr="00EF48D8" w:rsidRDefault="00EF48D8" w:rsidP="00EF48D8">
            <w:pPr>
              <w:spacing w:line="276" w:lineRule="auto"/>
              <w:jc w:val="center"/>
              <w:rPr>
                <w:rFonts w:asciiTheme="minorHAnsi" w:hAnsiTheme="minorHAnsi" w:cstheme="minorHAnsi"/>
                <w:snapToGrid w:val="0"/>
                <w:sz w:val="24"/>
                <w:szCs w:val="24"/>
                <w:lang w:val="de-DE"/>
              </w:rPr>
            </w:pPr>
            <w:r w:rsidRPr="00EF48D8">
              <w:rPr>
                <w:rFonts w:asciiTheme="minorHAnsi" w:hAnsiTheme="minorHAnsi" w:cstheme="minorHAnsi"/>
                <w:snapToGrid w:val="0"/>
                <w:sz w:val="24"/>
                <w:szCs w:val="24"/>
                <w:lang w:val="de-DE"/>
              </w:rPr>
              <w:t xml:space="preserve">1 050 </w:t>
            </w:r>
            <w:proofErr w:type="spellStart"/>
            <w:r w:rsidRPr="00EF48D8">
              <w:rPr>
                <w:rFonts w:asciiTheme="minorHAnsi" w:hAnsiTheme="minorHAnsi" w:cstheme="minorHAnsi"/>
                <w:snapToGrid w:val="0"/>
                <w:sz w:val="24"/>
                <w:szCs w:val="24"/>
                <w:lang w:val="de-DE"/>
              </w:rPr>
              <w:t>rbg</w:t>
            </w:r>
            <w:proofErr w:type="spellEnd"/>
          </w:p>
        </w:tc>
      </w:tr>
      <w:tr w:rsidR="00EF48D8" w:rsidRPr="00EF48D8" w14:paraId="6AFFAFE5" w14:textId="77777777" w:rsidTr="00FC6097">
        <w:trPr>
          <w:trHeight w:val="359"/>
        </w:trPr>
        <w:tc>
          <w:tcPr>
            <w:tcW w:w="496" w:type="dxa"/>
          </w:tcPr>
          <w:p w14:paraId="0607AFEE" w14:textId="77777777" w:rsidR="00EF48D8" w:rsidRPr="00EF48D8" w:rsidRDefault="00EF48D8" w:rsidP="00EF48D8">
            <w:pPr>
              <w:spacing w:line="276" w:lineRule="auto"/>
              <w:jc w:val="center"/>
              <w:rPr>
                <w:rFonts w:asciiTheme="minorHAnsi" w:hAnsiTheme="minorHAnsi" w:cstheme="minorHAnsi"/>
                <w:snapToGrid w:val="0"/>
                <w:sz w:val="24"/>
                <w:szCs w:val="24"/>
              </w:rPr>
            </w:pPr>
            <w:r w:rsidRPr="00EF48D8">
              <w:rPr>
                <w:rFonts w:asciiTheme="minorHAnsi" w:hAnsiTheme="minorHAnsi" w:cstheme="minorHAnsi"/>
                <w:snapToGrid w:val="0"/>
                <w:sz w:val="24"/>
                <w:szCs w:val="24"/>
              </w:rPr>
              <w:t>3</w:t>
            </w:r>
          </w:p>
        </w:tc>
        <w:tc>
          <w:tcPr>
            <w:tcW w:w="3118" w:type="dxa"/>
          </w:tcPr>
          <w:p w14:paraId="6FF4F91A" w14:textId="77777777" w:rsidR="00EF48D8" w:rsidRPr="00EF48D8" w:rsidRDefault="00EF48D8" w:rsidP="00EF48D8">
            <w:pPr>
              <w:spacing w:line="276" w:lineRule="auto"/>
              <w:jc w:val="center"/>
              <w:rPr>
                <w:rFonts w:asciiTheme="minorHAnsi" w:hAnsiTheme="minorHAnsi" w:cstheme="minorHAnsi"/>
                <w:snapToGrid w:val="0"/>
                <w:sz w:val="24"/>
                <w:szCs w:val="24"/>
              </w:rPr>
            </w:pPr>
            <w:r w:rsidRPr="00EF48D8">
              <w:rPr>
                <w:rFonts w:asciiTheme="minorHAnsi" w:hAnsiTheme="minorHAnsi" w:cstheme="minorHAnsi"/>
                <w:snapToGrid w:val="0"/>
                <w:sz w:val="24"/>
                <w:szCs w:val="24"/>
              </w:rPr>
              <w:t>Śniadeckich 2</w:t>
            </w:r>
          </w:p>
        </w:tc>
        <w:tc>
          <w:tcPr>
            <w:tcW w:w="2113" w:type="dxa"/>
          </w:tcPr>
          <w:p w14:paraId="24054AC4" w14:textId="77777777" w:rsidR="00EF48D8" w:rsidRPr="00EF48D8" w:rsidRDefault="00EF48D8" w:rsidP="00EF48D8">
            <w:pPr>
              <w:spacing w:line="276" w:lineRule="auto"/>
              <w:jc w:val="center"/>
              <w:rPr>
                <w:rFonts w:asciiTheme="minorHAnsi" w:hAnsiTheme="minorHAnsi" w:cstheme="minorHAnsi"/>
                <w:snapToGrid w:val="0"/>
                <w:sz w:val="24"/>
                <w:szCs w:val="24"/>
              </w:rPr>
            </w:pPr>
            <w:r w:rsidRPr="00EF48D8">
              <w:rPr>
                <w:rFonts w:asciiTheme="minorHAnsi" w:hAnsiTheme="minorHAnsi" w:cstheme="minorHAnsi"/>
                <w:snapToGrid w:val="0"/>
                <w:sz w:val="24"/>
                <w:szCs w:val="24"/>
              </w:rPr>
              <w:t xml:space="preserve">200 </w:t>
            </w:r>
            <w:proofErr w:type="spellStart"/>
            <w:r w:rsidRPr="00EF48D8">
              <w:rPr>
                <w:rFonts w:asciiTheme="minorHAnsi" w:hAnsiTheme="minorHAnsi" w:cstheme="minorHAnsi"/>
                <w:snapToGrid w:val="0"/>
                <w:sz w:val="24"/>
                <w:szCs w:val="24"/>
              </w:rPr>
              <w:t>rbg</w:t>
            </w:r>
            <w:proofErr w:type="spellEnd"/>
          </w:p>
        </w:tc>
        <w:tc>
          <w:tcPr>
            <w:tcW w:w="1909" w:type="dxa"/>
          </w:tcPr>
          <w:p w14:paraId="7A11FF77" w14:textId="77777777" w:rsidR="00EF48D8" w:rsidRPr="00EF48D8" w:rsidRDefault="00EF48D8" w:rsidP="00EF48D8">
            <w:pPr>
              <w:spacing w:line="276" w:lineRule="auto"/>
              <w:jc w:val="center"/>
              <w:rPr>
                <w:rFonts w:asciiTheme="minorHAnsi" w:hAnsiTheme="minorHAnsi" w:cstheme="minorHAnsi"/>
                <w:snapToGrid w:val="0"/>
                <w:sz w:val="24"/>
                <w:szCs w:val="24"/>
              </w:rPr>
            </w:pPr>
            <w:r w:rsidRPr="00EF48D8">
              <w:rPr>
                <w:rFonts w:asciiTheme="minorHAnsi" w:hAnsiTheme="minorHAnsi" w:cstheme="minorHAnsi"/>
                <w:snapToGrid w:val="0"/>
                <w:sz w:val="24"/>
                <w:szCs w:val="24"/>
              </w:rPr>
              <w:t xml:space="preserve">850 </w:t>
            </w:r>
            <w:proofErr w:type="spellStart"/>
            <w:r w:rsidRPr="00EF48D8">
              <w:rPr>
                <w:rFonts w:asciiTheme="minorHAnsi" w:hAnsiTheme="minorHAnsi" w:cstheme="minorHAnsi"/>
                <w:snapToGrid w:val="0"/>
                <w:sz w:val="24"/>
                <w:szCs w:val="24"/>
              </w:rPr>
              <w:t>rgb</w:t>
            </w:r>
            <w:proofErr w:type="spellEnd"/>
          </w:p>
        </w:tc>
        <w:tc>
          <w:tcPr>
            <w:tcW w:w="1909" w:type="dxa"/>
          </w:tcPr>
          <w:p w14:paraId="1F827643" w14:textId="77777777" w:rsidR="00EF48D8" w:rsidRPr="00EF48D8" w:rsidRDefault="00EF48D8" w:rsidP="00EF48D8">
            <w:pPr>
              <w:spacing w:line="276" w:lineRule="auto"/>
              <w:jc w:val="center"/>
              <w:rPr>
                <w:rFonts w:asciiTheme="minorHAnsi" w:hAnsiTheme="minorHAnsi" w:cstheme="minorHAnsi"/>
                <w:snapToGrid w:val="0"/>
                <w:sz w:val="24"/>
                <w:szCs w:val="24"/>
              </w:rPr>
            </w:pPr>
            <w:r w:rsidRPr="00EF48D8">
              <w:rPr>
                <w:rFonts w:asciiTheme="minorHAnsi" w:hAnsiTheme="minorHAnsi" w:cstheme="minorHAnsi"/>
                <w:snapToGrid w:val="0"/>
                <w:sz w:val="24"/>
                <w:szCs w:val="24"/>
                <w:lang w:val="de-DE"/>
              </w:rPr>
              <w:t xml:space="preserve">1 050 </w:t>
            </w:r>
            <w:proofErr w:type="spellStart"/>
            <w:r w:rsidRPr="00EF48D8">
              <w:rPr>
                <w:rFonts w:asciiTheme="minorHAnsi" w:hAnsiTheme="minorHAnsi" w:cstheme="minorHAnsi"/>
                <w:snapToGrid w:val="0"/>
                <w:sz w:val="24"/>
                <w:szCs w:val="24"/>
                <w:lang w:val="de-DE"/>
              </w:rPr>
              <w:t>rbg</w:t>
            </w:r>
            <w:proofErr w:type="spellEnd"/>
          </w:p>
        </w:tc>
      </w:tr>
      <w:tr w:rsidR="00EF48D8" w:rsidRPr="00EF48D8" w14:paraId="373F37FE" w14:textId="77777777" w:rsidTr="00FC6097">
        <w:tc>
          <w:tcPr>
            <w:tcW w:w="496" w:type="dxa"/>
          </w:tcPr>
          <w:p w14:paraId="6E0BCFF0" w14:textId="77777777" w:rsidR="00EF48D8" w:rsidRPr="00EF48D8" w:rsidRDefault="00EF48D8" w:rsidP="00EF48D8">
            <w:pPr>
              <w:spacing w:line="276" w:lineRule="auto"/>
              <w:jc w:val="center"/>
              <w:rPr>
                <w:rFonts w:asciiTheme="minorHAnsi" w:hAnsiTheme="minorHAnsi" w:cstheme="minorHAnsi"/>
                <w:snapToGrid w:val="0"/>
                <w:sz w:val="24"/>
                <w:szCs w:val="24"/>
              </w:rPr>
            </w:pPr>
          </w:p>
        </w:tc>
        <w:tc>
          <w:tcPr>
            <w:tcW w:w="3118" w:type="dxa"/>
          </w:tcPr>
          <w:p w14:paraId="56350BD1" w14:textId="77777777" w:rsidR="00EF48D8" w:rsidRPr="00EF48D8" w:rsidRDefault="00EF48D8" w:rsidP="00EF48D8">
            <w:pPr>
              <w:pStyle w:val="Nagwek8"/>
              <w:spacing w:after="0" w:line="276" w:lineRule="auto"/>
              <w:jc w:val="center"/>
              <w:rPr>
                <w:rFonts w:asciiTheme="minorHAnsi" w:hAnsiTheme="minorHAnsi" w:cstheme="minorHAnsi"/>
                <w:b/>
              </w:rPr>
            </w:pPr>
            <w:r w:rsidRPr="00EF48D8">
              <w:rPr>
                <w:rFonts w:asciiTheme="minorHAnsi" w:hAnsiTheme="minorHAnsi" w:cstheme="minorHAnsi"/>
              </w:rPr>
              <w:t>RAZEM:</w:t>
            </w:r>
          </w:p>
        </w:tc>
        <w:tc>
          <w:tcPr>
            <w:tcW w:w="2113" w:type="dxa"/>
          </w:tcPr>
          <w:p w14:paraId="4C1344D7" w14:textId="77777777" w:rsidR="00EF48D8" w:rsidRPr="00EF48D8" w:rsidRDefault="00EF48D8" w:rsidP="00EF48D8">
            <w:pPr>
              <w:spacing w:line="276" w:lineRule="auto"/>
              <w:jc w:val="center"/>
              <w:rPr>
                <w:rFonts w:asciiTheme="minorHAnsi" w:hAnsiTheme="minorHAnsi" w:cstheme="minorHAnsi"/>
                <w:b/>
                <w:snapToGrid w:val="0"/>
                <w:sz w:val="24"/>
                <w:szCs w:val="24"/>
                <w:lang w:val="de-DE"/>
              </w:rPr>
            </w:pPr>
            <w:r w:rsidRPr="00EF48D8">
              <w:rPr>
                <w:rFonts w:asciiTheme="minorHAnsi" w:hAnsiTheme="minorHAnsi" w:cstheme="minorHAnsi"/>
                <w:b/>
                <w:snapToGrid w:val="0"/>
                <w:sz w:val="24"/>
                <w:szCs w:val="24"/>
                <w:lang w:val="de-DE"/>
              </w:rPr>
              <w:t xml:space="preserve">600 </w:t>
            </w:r>
            <w:proofErr w:type="spellStart"/>
            <w:r w:rsidRPr="00EF48D8">
              <w:rPr>
                <w:rFonts w:asciiTheme="minorHAnsi" w:hAnsiTheme="minorHAnsi" w:cstheme="minorHAnsi"/>
                <w:b/>
                <w:snapToGrid w:val="0"/>
                <w:sz w:val="24"/>
                <w:szCs w:val="24"/>
                <w:lang w:val="de-DE"/>
              </w:rPr>
              <w:t>rbg</w:t>
            </w:r>
            <w:proofErr w:type="spellEnd"/>
          </w:p>
        </w:tc>
        <w:tc>
          <w:tcPr>
            <w:tcW w:w="1909" w:type="dxa"/>
          </w:tcPr>
          <w:p w14:paraId="1A44C5DF" w14:textId="77777777" w:rsidR="00EF48D8" w:rsidRPr="00EF48D8" w:rsidRDefault="00EF48D8" w:rsidP="00EF48D8">
            <w:pPr>
              <w:spacing w:line="276" w:lineRule="auto"/>
              <w:jc w:val="center"/>
              <w:rPr>
                <w:rFonts w:asciiTheme="minorHAnsi" w:hAnsiTheme="minorHAnsi" w:cstheme="minorHAnsi"/>
                <w:b/>
                <w:snapToGrid w:val="0"/>
                <w:sz w:val="24"/>
                <w:szCs w:val="24"/>
                <w:lang w:val="de-DE"/>
              </w:rPr>
            </w:pPr>
            <w:r w:rsidRPr="00EF48D8">
              <w:rPr>
                <w:rFonts w:asciiTheme="minorHAnsi" w:hAnsiTheme="minorHAnsi" w:cstheme="minorHAnsi"/>
                <w:b/>
                <w:snapToGrid w:val="0"/>
                <w:sz w:val="24"/>
                <w:szCs w:val="24"/>
                <w:lang w:val="de-DE"/>
              </w:rPr>
              <w:t xml:space="preserve">2 900 </w:t>
            </w:r>
            <w:proofErr w:type="spellStart"/>
            <w:r w:rsidRPr="00EF48D8">
              <w:rPr>
                <w:rFonts w:asciiTheme="minorHAnsi" w:hAnsiTheme="minorHAnsi" w:cstheme="minorHAnsi"/>
                <w:b/>
                <w:snapToGrid w:val="0"/>
                <w:sz w:val="24"/>
                <w:szCs w:val="24"/>
                <w:lang w:val="de-DE"/>
              </w:rPr>
              <w:t>rbg</w:t>
            </w:r>
            <w:proofErr w:type="spellEnd"/>
          </w:p>
        </w:tc>
        <w:tc>
          <w:tcPr>
            <w:tcW w:w="1909" w:type="dxa"/>
          </w:tcPr>
          <w:p w14:paraId="5B67C6B7" w14:textId="77777777" w:rsidR="00EF48D8" w:rsidRPr="00EF48D8" w:rsidRDefault="00EF48D8" w:rsidP="00EF48D8">
            <w:pPr>
              <w:spacing w:line="276" w:lineRule="auto"/>
              <w:jc w:val="center"/>
              <w:rPr>
                <w:rFonts w:asciiTheme="minorHAnsi" w:hAnsiTheme="minorHAnsi" w:cstheme="minorHAnsi"/>
                <w:b/>
                <w:snapToGrid w:val="0"/>
                <w:sz w:val="24"/>
                <w:szCs w:val="24"/>
                <w:lang w:val="de-DE"/>
              </w:rPr>
            </w:pPr>
            <w:r w:rsidRPr="00EF48D8">
              <w:rPr>
                <w:rFonts w:asciiTheme="minorHAnsi" w:hAnsiTheme="minorHAnsi" w:cstheme="minorHAnsi"/>
                <w:b/>
                <w:snapToGrid w:val="0"/>
                <w:sz w:val="24"/>
                <w:szCs w:val="24"/>
                <w:lang w:val="de-DE"/>
              </w:rPr>
              <w:t xml:space="preserve">  3 500 </w:t>
            </w:r>
            <w:proofErr w:type="spellStart"/>
            <w:r w:rsidRPr="00EF48D8">
              <w:rPr>
                <w:rFonts w:asciiTheme="minorHAnsi" w:hAnsiTheme="minorHAnsi" w:cstheme="minorHAnsi"/>
                <w:b/>
                <w:snapToGrid w:val="0"/>
                <w:sz w:val="24"/>
                <w:szCs w:val="24"/>
                <w:lang w:val="de-DE"/>
              </w:rPr>
              <w:t>rbg</w:t>
            </w:r>
            <w:proofErr w:type="spellEnd"/>
          </w:p>
        </w:tc>
      </w:tr>
      <w:tr w:rsidR="00EF48D8" w:rsidRPr="00EF48D8" w14:paraId="01148BD3" w14:textId="77777777" w:rsidTr="00FC6097">
        <w:tc>
          <w:tcPr>
            <w:tcW w:w="496" w:type="dxa"/>
          </w:tcPr>
          <w:p w14:paraId="0F53D921" w14:textId="77777777" w:rsidR="00EF48D8" w:rsidRPr="00EF48D8" w:rsidRDefault="00EF48D8" w:rsidP="00EF48D8">
            <w:pPr>
              <w:spacing w:line="276" w:lineRule="auto"/>
              <w:jc w:val="center"/>
              <w:rPr>
                <w:rFonts w:asciiTheme="minorHAnsi" w:hAnsiTheme="minorHAnsi" w:cstheme="minorHAnsi"/>
                <w:snapToGrid w:val="0"/>
                <w:sz w:val="24"/>
                <w:szCs w:val="24"/>
                <w:lang w:val="de-DE"/>
              </w:rPr>
            </w:pPr>
          </w:p>
        </w:tc>
        <w:tc>
          <w:tcPr>
            <w:tcW w:w="3118" w:type="dxa"/>
          </w:tcPr>
          <w:p w14:paraId="1EBD6FE7" w14:textId="77777777" w:rsidR="00EF48D8" w:rsidRPr="00EF48D8" w:rsidRDefault="00EF48D8" w:rsidP="00EF48D8">
            <w:pPr>
              <w:spacing w:line="276" w:lineRule="auto"/>
              <w:jc w:val="center"/>
              <w:rPr>
                <w:rFonts w:asciiTheme="minorHAnsi" w:hAnsiTheme="minorHAnsi" w:cstheme="minorHAnsi"/>
                <w:b/>
                <w:snapToGrid w:val="0"/>
                <w:sz w:val="24"/>
                <w:szCs w:val="24"/>
              </w:rPr>
            </w:pPr>
            <w:r w:rsidRPr="00EF48D8">
              <w:rPr>
                <w:rFonts w:asciiTheme="minorHAnsi" w:hAnsiTheme="minorHAnsi" w:cstheme="minorHAnsi"/>
                <w:b/>
                <w:snapToGrid w:val="0"/>
                <w:sz w:val="24"/>
                <w:szCs w:val="24"/>
              </w:rPr>
              <w:t xml:space="preserve">Szacowana  ilość </w:t>
            </w:r>
            <w:proofErr w:type="spellStart"/>
            <w:r w:rsidRPr="00EF48D8">
              <w:rPr>
                <w:rFonts w:asciiTheme="minorHAnsi" w:hAnsiTheme="minorHAnsi" w:cstheme="minorHAnsi"/>
                <w:b/>
                <w:snapToGrid w:val="0"/>
                <w:sz w:val="24"/>
                <w:szCs w:val="24"/>
              </w:rPr>
              <w:t>rbg</w:t>
            </w:r>
            <w:proofErr w:type="spellEnd"/>
            <w:r w:rsidRPr="00EF48D8">
              <w:rPr>
                <w:rFonts w:asciiTheme="minorHAnsi" w:hAnsiTheme="minorHAnsi" w:cstheme="minorHAnsi"/>
                <w:b/>
                <w:snapToGrid w:val="0"/>
                <w:sz w:val="24"/>
                <w:szCs w:val="24"/>
              </w:rPr>
              <w:t xml:space="preserve"> w okresie trwania umowy -      12  m -</w:t>
            </w:r>
            <w:proofErr w:type="spellStart"/>
            <w:r w:rsidRPr="00EF48D8">
              <w:rPr>
                <w:rFonts w:asciiTheme="minorHAnsi" w:hAnsiTheme="minorHAnsi" w:cstheme="minorHAnsi"/>
                <w:b/>
                <w:snapToGrid w:val="0"/>
                <w:sz w:val="24"/>
                <w:szCs w:val="24"/>
              </w:rPr>
              <w:t>cy</w:t>
            </w:r>
            <w:proofErr w:type="spellEnd"/>
          </w:p>
        </w:tc>
        <w:tc>
          <w:tcPr>
            <w:tcW w:w="2113" w:type="dxa"/>
          </w:tcPr>
          <w:p w14:paraId="647AAB23" w14:textId="77777777" w:rsidR="00EF48D8" w:rsidRPr="00EF48D8" w:rsidRDefault="00EF48D8" w:rsidP="00EF48D8">
            <w:pPr>
              <w:spacing w:line="276" w:lineRule="auto"/>
              <w:jc w:val="center"/>
              <w:rPr>
                <w:rFonts w:asciiTheme="minorHAnsi" w:hAnsiTheme="minorHAnsi" w:cstheme="minorHAnsi"/>
                <w:b/>
                <w:snapToGrid w:val="0"/>
                <w:sz w:val="24"/>
                <w:szCs w:val="24"/>
                <w:lang w:val="de-DE"/>
              </w:rPr>
            </w:pPr>
            <w:r w:rsidRPr="00EF48D8">
              <w:rPr>
                <w:rFonts w:asciiTheme="minorHAnsi" w:hAnsiTheme="minorHAnsi" w:cstheme="minorHAnsi"/>
                <w:b/>
                <w:snapToGrid w:val="0"/>
                <w:sz w:val="24"/>
                <w:szCs w:val="24"/>
                <w:lang w:val="de-DE"/>
              </w:rPr>
              <w:t xml:space="preserve">600 </w:t>
            </w:r>
            <w:proofErr w:type="spellStart"/>
            <w:r w:rsidRPr="00EF48D8">
              <w:rPr>
                <w:rFonts w:asciiTheme="minorHAnsi" w:hAnsiTheme="minorHAnsi" w:cstheme="minorHAnsi"/>
                <w:b/>
                <w:snapToGrid w:val="0"/>
                <w:sz w:val="24"/>
                <w:szCs w:val="24"/>
                <w:lang w:val="de-DE"/>
              </w:rPr>
              <w:t>rbg</w:t>
            </w:r>
            <w:proofErr w:type="spellEnd"/>
          </w:p>
        </w:tc>
        <w:tc>
          <w:tcPr>
            <w:tcW w:w="1909" w:type="dxa"/>
          </w:tcPr>
          <w:p w14:paraId="51043CB9" w14:textId="77777777" w:rsidR="00EF48D8" w:rsidRPr="00EF48D8" w:rsidRDefault="00EF48D8" w:rsidP="00EF48D8">
            <w:pPr>
              <w:spacing w:line="276" w:lineRule="auto"/>
              <w:jc w:val="center"/>
              <w:rPr>
                <w:rFonts w:asciiTheme="minorHAnsi" w:hAnsiTheme="minorHAnsi" w:cstheme="minorHAnsi"/>
                <w:b/>
                <w:snapToGrid w:val="0"/>
                <w:sz w:val="24"/>
                <w:szCs w:val="24"/>
                <w:lang w:val="de-DE"/>
              </w:rPr>
            </w:pPr>
            <w:r w:rsidRPr="00EF48D8">
              <w:rPr>
                <w:rFonts w:asciiTheme="minorHAnsi" w:hAnsiTheme="minorHAnsi" w:cstheme="minorHAnsi"/>
                <w:b/>
                <w:snapToGrid w:val="0"/>
                <w:sz w:val="24"/>
                <w:szCs w:val="24"/>
                <w:lang w:val="de-DE"/>
              </w:rPr>
              <w:t xml:space="preserve">2 900 </w:t>
            </w:r>
            <w:proofErr w:type="spellStart"/>
            <w:r w:rsidRPr="00EF48D8">
              <w:rPr>
                <w:rFonts w:asciiTheme="minorHAnsi" w:hAnsiTheme="minorHAnsi" w:cstheme="minorHAnsi"/>
                <w:b/>
                <w:snapToGrid w:val="0"/>
                <w:sz w:val="24"/>
                <w:szCs w:val="24"/>
                <w:lang w:val="de-DE"/>
              </w:rPr>
              <w:t>rbg</w:t>
            </w:r>
            <w:proofErr w:type="spellEnd"/>
          </w:p>
        </w:tc>
        <w:tc>
          <w:tcPr>
            <w:tcW w:w="1909" w:type="dxa"/>
          </w:tcPr>
          <w:p w14:paraId="2A9A6B56" w14:textId="77777777" w:rsidR="00EF48D8" w:rsidRPr="00EF48D8" w:rsidRDefault="00EF48D8" w:rsidP="00EF48D8">
            <w:pPr>
              <w:spacing w:line="276" w:lineRule="auto"/>
              <w:jc w:val="center"/>
              <w:rPr>
                <w:rFonts w:asciiTheme="minorHAnsi" w:hAnsiTheme="minorHAnsi" w:cstheme="minorHAnsi"/>
                <w:b/>
                <w:snapToGrid w:val="0"/>
                <w:sz w:val="24"/>
                <w:szCs w:val="24"/>
                <w:lang w:val="de-DE"/>
              </w:rPr>
            </w:pPr>
            <w:r w:rsidRPr="00EF48D8">
              <w:rPr>
                <w:rFonts w:asciiTheme="minorHAnsi" w:hAnsiTheme="minorHAnsi" w:cstheme="minorHAnsi"/>
                <w:b/>
                <w:snapToGrid w:val="0"/>
                <w:sz w:val="24"/>
                <w:szCs w:val="24"/>
                <w:lang w:val="de-DE"/>
              </w:rPr>
              <w:t xml:space="preserve">  3 500 </w:t>
            </w:r>
            <w:proofErr w:type="spellStart"/>
            <w:r w:rsidRPr="00EF48D8">
              <w:rPr>
                <w:rFonts w:asciiTheme="minorHAnsi" w:hAnsiTheme="minorHAnsi" w:cstheme="minorHAnsi"/>
                <w:b/>
                <w:snapToGrid w:val="0"/>
                <w:sz w:val="24"/>
                <w:szCs w:val="24"/>
                <w:lang w:val="de-DE"/>
              </w:rPr>
              <w:t>rbg</w:t>
            </w:r>
            <w:proofErr w:type="spellEnd"/>
          </w:p>
        </w:tc>
      </w:tr>
    </w:tbl>
    <w:p w14:paraId="0C44DF5E" w14:textId="77777777" w:rsidR="00EF48D8" w:rsidRPr="00EF48D8" w:rsidRDefault="00EF48D8" w:rsidP="00EF48D8">
      <w:pPr>
        <w:pStyle w:val="Akapitzlist"/>
        <w:tabs>
          <w:tab w:val="left" w:pos="567"/>
        </w:tabs>
        <w:spacing w:line="276" w:lineRule="auto"/>
        <w:ind w:left="0"/>
        <w:jc w:val="both"/>
        <w:rPr>
          <w:rFonts w:asciiTheme="minorHAnsi" w:hAnsiTheme="minorHAnsi" w:cstheme="minorHAnsi"/>
          <w:sz w:val="24"/>
          <w:szCs w:val="24"/>
        </w:rPr>
      </w:pPr>
    </w:p>
    <w:p w14:paraId="4939D817" w14:textId="77777777" w:rsidR="00EF48D8" w:rsidRPr="00154FAE" w:rsidRDefault="00EF48D8" w:rsidP="00EF48D8">
      <w:pPr>
        <w:spacing w:line="276" w:lineRule="auto"/>
        <w:jc w:val="both"/>
        <w:rPr>
          <w:rFonts w:asciiTheme="minorHAnsi" w:hAnsiTheme="minorHAnsi" w:cstheme="minorHAnsi"/>
          <w:b/>
          <w:sz w:val="24"/>
          <w:szCs w:val="24"/>
          <w:u w:val="single"/>
        </w:rPr>
      </w:pPr>
      <w:r w:rsidRPr="00154FAE">
        <w:rPr>
          <w:rFonts w:asciiTheme="minorHAnsi" w:hAnsiTheme="minorHAnsi" w:cstheme="minorHAnsi"/>
          <w:b/>
          <w:sz w:val="24"/>
          <w:szCs w:val="24"/>
          <w:u w:val="single"/>
        </w:rPr>
        <w:lastRenderedPageBreak/>
        <w:t>Zamawiający zapłaci za rzeczywisty zakres wykonanych usług:</w:t>
      </w:r>
    </w:p>
    <w:p w14:paraId="4B23BF83" w14:textId="1FD10ACC" w:rsidR="00EF48D8" w:rsidRPr="00154FAE" w:rsidRDefault="00EF48D8" w:rsidP="003B1BE0">
      <w:pPr>
        <w:pStyle w:val="Akapitzlist"/>
        <w:widowControl w:val="0"/>
        <w:numPr>
          <w:ilvl w:val="0"/>
          <w:numId w:val="122"/>
        </w:numPr>
        <w:adjustRightInd w:val="0"/>
        <w:spacing w:line="276" w:lineRule="auto"/>
        <w:ind w:left="284" w:hanging="284"/>
        <w:contextualSpacing w:val="0"/>
        <w:jc w:val="both"/>
        <w:rPr>
          <w:rFonts w:asciiTheme="minorHAnsi" w:hAnsiTheme="minorHAnsi" w:cstheme="minorHAnsi"/>
          <w:bCs/>
          <w:sz w:val="24"/>
          <w:szCs w:val="24"/>
        </w:rPr>
      </w:pPr>
      <w:r w:rsidRPr="00154FAE">
        <w:rPr>
          <w:rFonts w:asciiTheme="minorHAnsi" w:hAnsiTheme="minorHAnsi" w:cstheme="minorHAnsi"/>
          <w:bCs/>
          <w:sz w:val="24"/>
          <w:szCs w:val="24"/>
        </w:rPr>
        <w:t>Stały monitoring elektroniczny systemów alarmowych Zamawiającego w zakresie ochrony przed włamaniem, napadem, pożarem i zalaniem na podstawie sygnałów transmitowanych przez zastosowane systemy alarmowe oraz usługę patrolu dojazdowego (Grupa Interwencyjna)</w:t>
      </w:r>
      <w:r w:rsidR="00154FAE">
        <w:rPr>
          <w:rFonts w:asciiTheme="minorHAnsi" w:hAnsiTheme="minorHAnsi" w:cstheme="minorHAnsi"/>
          <w:bCs/>
          <w:sz w:val="24"/>
          <w:szCs w:val="24"/>
        </w:rPr>
        <w:t xml:space="preserve"> </w:t>
      </w:r>
      <w:r w:rsidRPr="00154FAE">
        <w:rPr>
          <w:rFonts w:asciiTheme="minorHAnsi" w:hAnsiTheme="minorHAnsi" w:cstheme="minorHAnsi"/>
          <w:bCs/>
          <w:sz w:val="24"/>
          <w:szCs w:val="24"/>
        </w:rPr>
        <w:t>-  miesięczna opłata abonamentowa za każdy z trzech kampusów dydaktycznych</w:t>
      </w:r>
      <w:r w:rsidR="00154FAE">
        <w:rPr>
          <w:rFonts w:asciiTheme="minorHAnsi" w:hAnsiTheme="minorHAnsi" w:cstheme="minorHAnsi"/>
          <w:bCs/>
          <w:sz w:val="24"/>
          <w:szCs w:val="24"/>
        </w:rPr>
        <w:t>,</w:t>
      </w:r>
    </w:p>
    <w:p w14:paraId="3576DBF5" w14:textId="77777777" w:rsidR="00EF48D8" w:rsidRPr="00154FAE" w:rsidRDefault="00EF48D8" w:rsidP="003B1BE0">
      <w:pPr>
        <w:pStyle w:val="Akapitzlist"/>
        <w:widowControl w:val="0"/>
        <w:numPr>
          <w:ilvl w:val="0"/>
          <w:numId w:val="122"/>
        </w:numPr>
        <w:adjustRightInd w:val="0"/>
        <w:spacing w:line="276" w:lineRule="auto"/>
        <w:ind w:left="284" w:hanging="284"/>
        <w:contextualSpacing w:val="0"/>
        <w:jc w:val="both"/>
        <w:rPr>
          <w:rFonts w:asciiTheme="minorHAnsi" w:hAnsiTheme="minorHAnsi" w:cstheme="minorHAnsi"/>
          <w:bCs/>
          <w:color w:val="FF0000"/>
          <w:sz w:val="24"/>
          <w:szCs w:val="24"/>
        </w:rPr>
      </w:pPr>
      <w:r w:rsidRPr="00154FAE">
        <w:rPr>
          <w:rFonts w:asciiTheme="minorHAnsi" w:hAnsiTheme="minorHAnsi" w:cstheme="minorHAnsi"/>
          <w:bCs/>
          <w:sz w:val="24"/>
          <w:szCs w:val="24"/>
        </w:rPr>
        <w:t>fizycznej ochrony ludzi, terenu, mienia oraz obsługi portierni w tym patrol dojazdowy (Grupa Interwencyjna)   przy zachowaniu ceny za 1rbg. Ilość godzin dotyczących fizycznej ochrony ludzi, terenu, mienia wraz z obsługą portierni może ulec zmianie.</w:t>
      </w:r>
    </w:p>
    <w:p w14:paraId="2BE117E7" w14:textId="77777777" w:rsidR="00EF48D8" w:rsidRPr="00EF48D8" w:rsidRDefault="00EF48D8" w:rsidP="00EF48D8">
      <w:pPr>
        <w:pStyle w:val="Akapitzlist"/>
        <w:tabs>
          <w:tab w:val="left" w:pos="567"/>
        </w:tabs>
        <w:spacing w:line="276" w:lineRule="auto"/>
        <w:ind w:left="0"/>
        <w:jc w:val="both"/>
        <w:rPr>
          <w:rFonts w:asciiTheme="minorHAnsi" w:hAnsiTheme="minorHAnsi" w:cstheme="minorHAnsi"/>
          <w:sz w:val="24"/>
          <w:szCs w:val="24"/>
        </w:rPr>
      </w:pPr>
    </w:p>
    <w:p w14:paraId="755EC0D9" w14:textId="77777777" w:rsidR="00EF48D8" w:rsidRPr="00EF48D8" w:rsidRDefault="00EF48D8" w:rsidP="00EF48D8">
      <w:pPr>
        <w:pStyle w:val="Akapitzlist"/>
        <w:tabs>
          <w:tab w:val="left" w:pos="567"/>
        </w:tabs>
        <w:spacing w:line="276" w:lineRule="auto"/>
        <w:ind w:left="0"/>
        <w:jc w:val="both"/>
        <w:rPr>
          <w:rFonts w:asciiTheme="minorHAnsi" w:hAnsiTheme="minorHAnsi" w:cstheme="minorHAnsi"/>
          <w:sz w:val="24"/>
          <w:szCs w:val="24"/>
        </w:rPr>
      </w:pPr>
    </w:p>
    <w:p w14:paraId="4F192D0F" w14:textId="77777777" w:rsidR="00EF48D8" w:rsidRPr="00154FAE" w:rsidRDefault="00EF48D8" w:rsidP="00EF48D8">
      <w:pPr>
        <w:pStyle w:val="Akapitzlist"/>
        <w:tabs>
          <w:tab w:val="left" w:pos="567"/>
        </w:tabs>
        <w:spacing w:line="276" w:lineRule="auto"/>
        <w:ind w:left="0"/>
        <w:jc w:val="both"/>
        <w:rPr>
          <w:rFonts w:asciiTheme="minorHAnsi" w:hAnsiTheme="minorHAnsi" w:cstheme="minorHAnsi"/>
          <w:b/>
          <w:bCs/>
          <w:sz w:val="24"/>
          <w:szCs w:val="24"/>
        </w:rPr>
      </w:pPr>
      <w:r w:rsidRPr="00154FAE">
        <w:rPr>
          <w:rFonts w:asciiTheme="minorHAnsi" w:hAnsiTheme="minorHAnsi" w:cstheme="minorHAnsi"/>
          <w:b/>
          <w:bCs/>
          <w:sz w:val="24"/>
          <w:szCs w:val="24"/>
        </w:rPr>
        <w:t>Wykonawca zobowiązany jest do wykonywania usługi zgodnie z ustawą z dnia 22.08.1997r. o ochronie osób i mienia (tekst jednolity Dz.U.2014.poz.1099) oraz z Rozporządzeniem ministra spraw wewnętrznych i administracji w sprawie zasad uzbrojenia specjalistycznych uzbrojonych formacji ochronnych i warunków przechowywania oraz ewidencjonowania broni i amunicji z dnia 21 października 2011 r.</w:t>
      </w:r>
    </w:p>
    <w:p w14:paraId="576966F2" w14:textId="4E12EC59" w:rsidR="00244246" w:rsidRDefault="00244246" w:rsidP="008F1DAA">
      <w:pPr>
        <w:jc w:val="right"/>
        <w:rPr>
          <w:rFonts w:asciiTheme="minorHAnsi" w:hAnsiTheme="minorHAnsi" w:cstheme="minorHAnsi"/>
          <w:sz w:val="24"/>
          <w:szCs w:val="24"/>
        </w:rPr>
      </w:pPr>
    </w:p>
    <w:p w14:paraId="501E9734" w14:textId="7552C60E" w:rsidR="00A939DF" w:rsidRPr="00D240E6" w:rsidRDefault="00A939DF" w:rsidP="00A939DF">
      <w:pPr>
        <w:pStyle w:val="default0"/>
        <w:spacing w:before="0" w:beforeAutospacing="0" w:after="0" w:afterAutospacing="0" w:line="276" w:lineRule="auto"/>
        <w:jc w:val="both"/>
        <w:rPr>
          <w:rFonts w:ascii="Calibri" w:hAnsi="Calibri" w:cs="Calibri"/>
          <w:b/>
          <w:bCs/>
          <w:u w:val="single"/>
        </w:rPr>
      </w:pPr>
      <w:r w:rsidRPr="00C859D2">
        <w:rPr>
          <w:rFonts w:ascii="Calibri" w:hAnsi="Calibri" w:cs="Calibri"/>
          <w:b/>
          <w:bCs/>
          <w:i/>
        </w:rPr>
        <w:t xml:space="preserve">Pracownik wykonujący </w:t>
      </w:r>
      <w:r w:rsidRPr="00E311A3">
        <w:rPr>
          <w:rFonts w:ascii="Calibri" w:hAnsi="Calibri" w:cs="Calibri"/>
          <w:b/>
          <w:bCs/>
          <w:i/>
        </w:rPr>
        <w:t xml:space="preserve">usługę bezpośredniej ochrony fizycznej </w:t>
      </w:r>
      <w:r w:rsidR="004D4177" w:rsidRPr="00E311A3">
        <w:rPr>
          <w:rFonts w:ascii="Calibri" w:hAnsi="Calibri" w:cs="Calibri"/>
          <w:b/>
          <w:bCs/>
          <w:i/>
        </w:rPr>
        <w:t xml:space="preserve">oraz obsługi portierni </w:t>
      </w:r>
      <w:r w:rsidRPr="00E311A3">
        <w:rPr>
          <w:rFonts w:ascii="Calibri" w:hAnsi="Calibri" w:cs="Calibri"/>
          <w:b/>
          <w:bCs/>
          <w:i/>
        </w:rPr>
        <w:t>powinien spełniać warunki określone art. 25 i 26 oraz Ustawy z dnia 22 sierpnia 1997 r. o ochronie osób i mienia (Dz. U. z 2021 r. poz. 1995)</w:t>
      </w:r>
      <w:r w:rsidR="00E311A3" w:rsidRPr="00E311A3">
        <w:rPr>
          <w:rFonts w:ascii="Calibri" w:hAnsi="Calibri" w:cs="Calibri"/>
          <w:b/>
          <w:bCs/>
          <w:i/>
        </w:rPr>
        <w:t>,</w:t>
      </w:r>
      <w:r w:rsidR="00E311A3">
        <w:rPr>
          <w:rFonts w:ascii="Calibri" w:hAnsi="Calibri" w:cs="Calibri"/>
          <w:b/>
          <w:bCs/>
          <w:i/>
        </w:rPr>
        <w:t xml:space="preserve"> tj. </w:t>
      </w:r>
      <w:r w:rsidR="00E311A3" w:rsidRPr="00D240E6">
        <w:rPr>
          <w:rFonts w:asciiTheme="minorHAnsi" w:hAnsiTheme="minorHAnsi" w:cstheme="minorHAnsi"/>
          <w:b/>
          <w:bCs/>
          <w:i/>
          <w:iCs/>
          <w:color w:val="0070C0"/>
          <w:u w:val="single"/>
        </w:rPr>
        <w:t xml:space="preserve">Zamawiający wymaga aby wszyscy pracownicy zatrudnieni przez Wykonawcę </w:t>
      </w:r>
      <w:r w:rsidR="00D240E6">
        <w:rPr>
          <w:rFonts w:asciiTheme="minorHAnsi" w:hAnsiTheme="minorHAnsi" w:cstheme="minorHAnsi"/>
          <w:b/>
          <w:bCs/>
          <w:i/>
          <w:iCs/>
          <w:color w:val="0070C0"/>
          <w:u w:val="single"/>
        </w:rPr>
        <w:t xml:space="preserve">do realizacji przedmiotowego zamówienia </w:t>
      </w:r>
      <w:r w:rsidR="00E311A3" w:rsidRPr="00D240E6">
        <w:rPr>
          <w:rFonts w:asciiTheme="minorHAnsi" w:hAnsiTheme="minorHAnsi" w:cstheme="minorHAnsi"/>
          <w:b/>
          <w:bCs/>
          <w:i/>
          <w:iCs/>
          <w:color w:val="0070C0"/>
          <w:u w:val="single"/>
        </w:rPr>
        <w:t>posiadali wpis na listę kwalifikowanego pracownika ochrony.</w:t>
      </w:r>
    </w:p>
    <w:p w14:paraId="2148463E" w14:textId="77777777" w:rsidR="00A939DF" w:rsidRPr="00C859D2" w:rsidRDefault="00A939DF" w:rsidP="00A939DF">
      <w:pPr>
        <w:pStyle w:val="default0"/>
        <w:spacing w:before="0" w:beforeAutospacing="0" w:after="0" w:afterAutospacing="0" w:line="276" w:lineRule="auto"/>
        <w:ind w:left="567"/>
        <w:jc w:val="both"/>
        <w:rPr>
          <w:rFonts w:ascii="Calibri" w:hAnsi="Calibri" w:cs="Calibri"/>
          <w:bCs/>
        </w:rPr>
      </w:pPr>
    </w:p>
    <w:p w14:paraId="269A340D" w14:textId="3F28F4E8" w:rsidR="00A939DF" w:rsidRDefault="00A939DF" w:rsidP="00A939DF">
      <w:pPr>
        <w:pStyle w:val="default0"/>
        <w:spacing w:before="0" w:beforeAutospacing="0" w:after="0" w:afterAutospacing="0" w:line="276" w:lineRule="auto"/>
        <w:jc w:val="both"/>
        <w:rPr>
          <w:rFonts w:ascii="Calibri" w:hAnsi="Calibri" w:cs="Calibri"/>
          <w:b/>
          <w:bCs/>
        </w:rPr>
      </w:pPr>
      <w:r w:rsidRPr="00C859D2">
        <w:rPr>
          <w:rFonts w:ascii="Calibri" w:hAnsi="Calibri" w:cs="Calibri"/>
          <w:b/>
        </w:rPr>
        <w:t>Z</w:t>
      </w:r>
      <w:r w:rsidRPr="00C859D2">
        <w:rPr>
          <w:rFonts w:ascii="Calibri" w:hAnsi="Calibri" w:cs="Calibri"/>
          <w:b/>
          <w:bCs/>
          <w:i/>
        </w:rPr>
        <w:t>amawiający stawiając wymóg podjazdu grupy interwencyjnej oraz wykonywania usługi patrolowej ma na myśli grupę interwencyjną złożoną z co najmniej dwóch uzbrojonych pracowników ochrony, zgodnie z definicją określoną w Rozporządzeniu Ministra Spraw Wewnętrznych i Administracji z dnia 21 października 2011 r. w sprawie zasad uzbrojenia specjalistycznych uzbrojonych formacji ochronnych i warunków przechowywania i ewidencjonowania broni i amunicji.</w:t>
      </w:r>
      <w:r w:rsidRPr="00675333">
        <w:rPr>
          <w:rFonts w:ascii="Calibri" w:hAnsi="Calibri" w:cs="Calibri"/>
          <w:b/>
          <w:bCs/>
        </w:rPr>
        <w:t xml:space="preserve"> </w:t>
      </w:r>
    </w:p>
    <w:p w14:paraId="4701ED4B" w14:textId="47680B0B" w:rsidR="00EE117E" w:rsidRDefault="00EE117E" w:rsidP="00A939DF">
      <w:pPr>
        <w:rPr>
          <w:rFonts w:asciiTheme="minorHAnsi" w:hAnsiTheme="minorHAnsi" w:cstheme="minorHAnsi"/>
          <w:sz w:val="24"/>
          <w:szCs w:val="24"/>
        </w:rPr>
      </w:pPr>
    </w:p>
    <w:p w14:paraId="7D7C899F" w14:textId="5ABD590A" w:rsidR="00A939DF" w:rsidRPr="00A54C2C" w:rsidRDefault="00A54C2C" w:rsidP="00A54C2C">
      <w:pPr>
        <w:jc w:val="both"/>
        <w:rPr>
          <w:rFonts w:asciiTheme="minorHAnsi" w:hAnsiTheme="minorHAnsi" w:cstheme="minorHAnsi"/>
          <w:i/>
          <w:iCs/>
          <w:sz w:val="24"/>
          <w:szCs w:val="24"/>
        </w:rPr>
      </w:pPr>
      <w:r w:rsidRPr="00A54C2C">
        <w:rPr>
          <w:rFonts w:asciiTheme="minorHAnsi" w:hAnsiTheme="minorHAnsi" w:cstheme="minorHAnsi"/>
          <w:i/>
          <w:iCs/>
          <w:color w:val="0070C0"/>
          <w:sz w:val="24"/>
          <w:szCs w:val="24"/>
        </w:rPr>
        <w:t>Wykonawca na terenie Koszalina powinien posiadać dwuosobową Grupę Interwencyjną uzbrojoną zgodnie z wymogami § 1 ust. 3 rozporządzenia MSWiA z dnia 21 października 2011 r. Wykonawca na terenie Koszalina powinien posiadać magazyn broni lub inne pomieszczenie do przechowywania broni odebrane protokolarnie przez przedstawiciela Komendy Wojewódzkiej Policji w Szczecinie.</w:t>
      </w:r>
    </w:p>
    <w:p w14:paraId="1D7DB14E" w14:textId="4254CC21" w:rsidR="00A939DF" w:rsidRDefault="00A939DF" w:rsidP="00A54C2C">
      <w:pPr>
        <w:jc w:val="both"/>
        <w:rPr>
          <w:rFonts w:asciiTheme="minorHAnsi" w:hAnsiTheme="minorHAnsi" w:cstheme="minorHAnsi"/>
          <w:sz w:val="24"/>
          <w:szCs w:val="24"/>
        </w:rPr>
      </w:pPr>
    </w:p>
    <w:p w14:paraId="503051BD" w14:textId="3649D8C8" w:rsidR="00A939DF" w:rsidRPr="00A54C2C" w:rsidRDefault="00A54C2C" w:rsidP="00A54C2C">
      <w:pPr>
        <w:jc w:val="both"/>
        <w:rPr>
          <w:rFonts w:asciiTheme="minorHAnsi" w:hAnsiTheme="minorHAnsi" w:cstheme="minorHAnsi"/>
          <w:i/>
          <w:iCs/>
          <w:sz w:val="24"/>
          <w:szCs w:val="24"/>
        </w:rPr>
      </w:pPr>
      <w:r w:rsidRPr="00A54C2C">
        <w:rPr>
          <w:rFonts w:asciiTheme="minorHAnsi" w:hAnsiTheme="minorHAnsi" w:cstheme="minorHAnsi"/>
          <w:i/>
          <w:iCs/>
          <w:color w:val="0070C0"/>
          <w:sz w:val="24"/>
          <w:szCs w:val="24"/>
        </w:rPr>
        <w:t>Zamawiający zezwala na powierzenie działania grupy interwencyjnej podwykonawcy zgodnie z wymaganiami opisanymi w SWZ.</w:t>
      </w:r>
    </w:p>
    <w:p w14:paraId="71CCCE87" w14:textId="13725C0B" w:rsidR="00A939DF" w:rsidRDefault="00A939DF" w:rsidP="00A939DF">
      <w:pPr>
        <w:rPr>
          <w:rFonts w:asciiTheme="minorHAnsi" w:hAnsiTheme="minorHAnsi" w:cstheme="minorHAnsi"/>
          <w:sz w:val="24"/>
          <w:szCs w:val="24"/>
        </w:rPr>
      </w:pPr>
    </w:p>
    <w:p w14:paraId="2541CD91" w14:textId="45A974DD" w:rsidR="00A939DF" w:rsidRDefault="00A939DF" w:rsidP="00A939DF">
      <w:pPr>
        <w:rPr>
          <w:rFonts w:asciiTheme="minorHAnsi" w:hAnsiTheme="minorHAnsi" w:cstheme="minorHAnsi"/>
          <w:sz w:val="24"/>
          <w:szCs w:val="24"/>
        </w:rPr>
      </w:pPr>
    </w:p>
    <w:p w14:paraId="10F51156" w14:textId="7C62AB06" w:rsidR="00A939DF" w:rsidRDefault="00A939DF" w:rsidP="00A939DF">
      <w:pPr>
        <w:rPr>
          <w:rFonts w:asciiTheme="minorHAnsi" w:hAnsiTheme="minorHAnsi" w:cstheme="minorHAnsi"/>
          <w:sz w:val="24"/>
          <w:szCs w:val="24"/>
        </w:rPr>
      </w:pPr>
    </w:p>
    <w:p w14:paraId="7047FFAF" w14:textId="473160DD" w:rsidR="00A939DF" w:rsidRDefault="00A939DF" w:rsidP="00A939DF">
      <w:pPr>
        <w:rPr>
          <w:rFonts w:asciiTheme="minorHAnsi" w:hAnsiTheme="minorHAnsi" w:cstheme="minorHAnsi"/>
          <w:sz w:val="24"/>
          <w:szCs w:val="24"/>
        </w:rPr>
      </w:pPr>
    </w:p>
    <w:p w14:paraId="4C5DEBC1" w14:textId="2755895A" w:rsidR="00A939DF" w:rsidRDefault="00A939DF" w:rsidP="00A939DF">
      <w:pPr>
        <w:rPr>
          <w:rFonts w:asciiTheme="minorHAnsi" w:hAnsiTheme="minorHAnsi" w:cstheme="minorHAnsi"/>
          <w:sz w:val="24"/>
          <w:szCs w:val="24"/>
        </w:rPr>
      </w:pPr>
    </w:p>
    <w:p w14:paraId="17830B81" w14:textId="155FC1E3" w:rsidR="00A939DF" w:rsidRDefault="00A939DF" w:rsidP="00A939DF">
      <w:pPr>
        <w:rPr>
          <w:rFonts w:asciiTheme="minorHAnsi" w:hAnsiTheme="minorHAnsi" w:cstheme="minorHAnsi"/>
          <w:sz w:val="24"/>
          <w:szCs w:val="24"/>
        </w:rPr>
      </w:pPr>
    </w:p>
    <w:p w14:paraId="159DDF95" w14:textId="3396291A" w:rsidR="00A939DF" w:rsidRDefault="00A939DF" w:rsidP="00A939DF">
      <w:pPr>
        <w:rPr>
          <w:rFonts w:asciiTheme="minorHAnsi" w:hAnsiTheme="minorHAnsi" w:cstheme="minorHAnsi"/>
          <w:sz w:val="24"/>
          <w:szCs w:val="24"/>
        </w:rPr>
      </w:pPr>
    </w:p>
    <w:p w14:paraId="22B394DA" w14:textId="6F79072B" w:rsidR="00A939DF" w:rsidRDefault="00A939DF" w:rsidP="00A939DF">
      <w:pPr>
        <w:rPr>
          <w:rFonts w:asciiTheme="minorHAnsi" w:hAnsiTheme="minorHAnsi" w:cstheme="minorHAnsi"/>
          <w:sz w:val="24"/>
          <w:szCs w:val="24"/>
        </w:rPr>
      </w:pPr>
    </w:p>
    <w:p w14:paraId="1114E3CD" w14:textId="6973E797" w:rsidR="00154FAE" w:rsidRDefault="00154FAE" w:rsidP="00A939DF">
      <w:pPr>
        <w:rPr>
          <w:rFonts w:asciiTheme="minorHAnsi" w:hAnsiTheme="minorHAnsi" w:cstheme="minorHAnsi"/>
          <w:sz w:val="24"/>
          <w:szCs w:val="24"/>
        </w:rPr>
      </w:pPr>
    </w:p>
    <w:p w14:paraId="1E888DEF" w14:textId="77B9C9E3" w:rsidR="00154FAE" w:rsidRDefault="00154FAE" w:rsidP="00A939DF">
      <w:pPr>
        <w:rPr>
          <w:rFonts w:asciiTheme="minorHAnsi" w:hAnsiTheme="minorHAnsi" w:cstheme="minorHAnsi"/>
          <w:sz w:val="24"/>
          <w:szCs w:val="24"/>
        </w:rPr>
      </w:pPr>
    </w:p>
    <w:p w14:paraId="58C30D56" w14:textId="0F2BF9AE" w:rsidR="00870770" w:rsidRPr="008B6994" w:rsidRDefault="00870770" w:rsidP="00870770">
      <w:pPr>
        <w:jc w:val="right"/>
        <w:rPr>
          <w:rFonts w:asciiTheme="minorHAnsi" w:hAnsiTheme="minorHAnsi" w:cstheme="minorHAnsi"/>
          <w:sz w:val="24"/>
          <w:szCs w:val="24"/>
        </w:rPr>
      </w:pPr>
      <w:r w:rsidRPr="008B6994">
        <w:rPr>
          <w:rFonts w:asciiTheme="minorHAnsi" w:hAnsiTheme="minorHAnsi" w:cstheme="minorHAnsi"/>
          <w:sz w:val="24"/>
          <w:szCs w:val="24"/>
        </w:rPr>
        <w:lastRenderedPageBreak/>
        <w:t xml:space="preserve">Załącznik nr </w:t>
      </w:r>
      <w:r>
        <w:rPr>
          <w:rFonts w:asciiTheme="minorHAnsi" w:hAnsiTheme="minorHAnsi" w:cstheme="minorHAnsi"/>
          <w:sz w:val="24"/>
          <w:szCs w:val="24"/>
        </w:rPr>
        <w:t>2</w:t>
      </w:r>
    </w:p>
    <w:p w14:paraId="4DE3940D" w14:textId="21748715" w:rsidR="00870770" w:rsidRDefault="00870770" w:rsidP="00870770">
      <w:pPr>
        <w:spacing w:line="276" w:lineRule="auto"/>
        <w:rPr>
          <w:rFonts w:ascii="Calibri" w:hAnsi="Calibri" w:cs="Calibri"/>
          <w:b/>
          <w:bCs/>
          <w:sz w:val="24"/>
          <w:szCs w:val="24"/>
        </w:rPr>
      </w:pPr>
      <w:r>
        <w:rPr>
          <w:rFonts w:ascii="Calibri" w:hAnsi="Calibri" w:cs="Calibri"/>
          <w:b/>
          <w:bCs/>
          <w:sz w:val="24"/>
          <w:szCs w:val="24"/>
        </w:rPr>
        <w:t xml:space="preserve">Znak sprawy: </w:t>
      </w:r>
      <w:r w:rsidR="00172FEC">
        <w:rPr>
          <w:rFonts w:ascii="Calibri" w:hAnsi="Calibri" w:cs="Calibri"/>
          <w:b/>
          <w:bCs/>
          <w:sz w:val="24"/>
          <w:szCs w:val="24"/>
        </w:rPr>
        <w:t>4/TP1/SZP-3/2026</w:t>
      </w:r>
    </w:p>
    <w:p w14:paraId="2EB3A192" w14:textId="77777777" w:rsidR="00870770" w:rsidRPr="00870770" w:rsidRDefault="00870770" w:rsidP="00870770">
      <w:pPr>
        <w:spacing w:line="276" w:lineRule="auto"/>
        <w:rPr>
          <w:rFonts w:ascii="Calibri" w:hAnsi="Calibri" w:cs="Calibri"/>
          <w:b/>
          <w:bCs/>
          <w:sz w:val="28"/>
          <w:szCs w:val="28"/>
        </w:rPr>
      </w:pPr>
    </w:p>
    <w:p w14:paraId="2A61D8DB" w14:textId="054C7150" w:rsidR="00324275" w:rsidRPr="006A0CD7" w:rsidRDefault="00324275" w:rsidP="00324275">
      <w:pPr>
        <w:spacing w:line="276" w:lineRule="auto"/>
        <w:jc w:val="center"/>
        <w:rPr>
          <w:rFonts w:ascii="Calibri" w:hAnsi="Calibri" w:cs="Calibri"/>
          <w:b/>
          <w:bCs/>
          <w:sz w:val="32"/>
          <w:szCs w:val="32"/>
        </w:rPr>
      </w:pPr>
      <w:r w:rsidRPr="006A0CD7">
        <w:rPr>
          <w:rFonts w:ascii="Calibri" w:hAnsi="Calibri" w:cs="Calibri"/>
          <w:b/>
          <w:bCs/>
          <w:sz w:val="32"/>
          <w:szCs w:val="32"/>
        </w:rPr>
        <w:t>Formularz ofertowy</w:t>
      </w:r>
    </w:p>
    <w:p w14:paraId="06C919A9" w14:textId="77777777" w:rsidR="00324275" w:rsidRPr="00DD1727" w:rsidRDefault="00324275" w:rsidP="00324275">
      <w:pPr>
        <w:spacing w:line="276" w:lineRule="auto"/>
        <w:jc w:val="center"/>
        <w:rPr>
          <w:rFonts w:ascii="Calibri" w:hAnsi="Calibri" w:cs="Calibri"/>
          <w:b/>
          <w:bCs/>
          <w:sz w:val="24"/>
          <w:szCs w:val="24"/>
        </w:rPr>
      </w:pPr>
    </w:p>
    <w:p w14:paraId="6BEA2289" w14:textId="1E7BA3D9" w:rsidR="00324275" w:rsidRDefault="00324275" w:rsidP="004E2041">
      <w:pPr>
        <w:spacing w:line="360" w:lineRule="auto"/>
        <w:jc w:val="both"/>
        <w:rPr>
          <w:rFonts w:ascii="Calibri" w:hAnsi="Calibri" w:cs="Calibri"/>
          <w:b/>
          <w:bCs/>
          <w:sz w:val="24"/>
          <w:szCs w:val="24"/>
        </w:rPr>
      </w:pPr>
      <w:r w:rsidRPr="00DD1727">
        <w:rPr>
          <w:rFonts w:ascii="Calibri" w:hAnsi="Calibri" w:cs="Calibri"/>
          <w:b/>
          <w:bCs/>
          <w:sz w:val="24"/>
          <w:szCs w:val="24"/>
        </w:rPr>
        <w:t>Nazwa Wykonawcy / Wykonawców w przypadku oferty wspólnej</w:t>
      </w:r>
      <w:r w:rsidR="00EA59DF">
        <w:rPr>
          <w:rFonts w:ascii="Calibri" w:hAnsi="Calibri" w:cs="Calibri"/>
          <w:b/>
          <w:bCs/>
          <w:sz w:val="24"/>
          <w:szCs w:val="24"/>
        </w:rPr>
        <w:t>*</w:t>
      </w:r>
      <w:r w:rsidR="002A3902">
        <w:rPr>
          <w:rFonts w:ascii="Calibri" w:hAnsi="Calibri" w:cs="Calibri"/>
          <w:b/>
          <w:bCs/>
          <w:sz w:val="24"/>
          <w:szCs w:val="24"/>
        </w:rPr>
        <w:t>:</w:t>
      </w:r>
    </w:p>
    <w:p w14:paraId="103BE02D" w14:textId="3C14B470" w:rsidR="00324275" w:rsidRPr="00DD1727" w:rsidRDefault="00324275" w:rsidP="004E2041">
      <w:pPr>
        <w:spacing w:line="360" w:lineRule="auto"/>
        <w:jc w:val="both"/>
        <w:rPr>
          <w:rFonts w:ascii="Calibri" w:hAnsi="Calibri" w:cs="Calibri"/>
          <w:b/>
          <w:bCs/>
          <w:sz w:val="24"/>
          <w:szCs w:val="24"/>
        </w:rPr>
      </w:pPr>
      <w:r w:rsidRPr="00DD1727">
        <w:rPr>
          <w:rFonts w:ascii="Calibri" w:hAnsi="Calibri" w:cs="Calibri"/>
          <w:b/>
          <w:bCs/>
          <w:sz w:val="24"/>
          <w:szCs w:val="24"/>
        </w:rPr>
        <w:t>.............................................................................................</w:t>
      </w:r>
      <w:r w:rsidR="004E2041">
        <w:rPr>
          <w:rFonts w:ascii="Calibri" w:hAnsi="Calibri" w:cs="Calibri"/>
          <w:b/>
          <w:bCs/>
          <w:sz w:val="24"/>
          <w:szCs w:val="24"/>
        </w:rPr>
        <w:t>.................................</w:t>
      </w:r>
      <w:r w:rsidRPr="00DD1727">
        <w:rPr>
          <w:rFonts w:ascii="Calibri" w:hAnsi="Calibri" w:cs="Calibri"/>
          <w:b/>
          <w:bCs/>
          <w:sz w:val="24"/>
          <w:szCs w:val="24"/>
        </w:rPr>
        <w:t>........................</w:t>
      </w:r>
    </w:p>
    <w:p w14:paraId="6413E24E" w14:textId="4809F18D" w:rsidR="00324275" w:rsidRDefault="00324275" w:rsidP="004E2041">
      <w:pPr>
        <w:spacing w:line="360" w:lineRule="auto"/>
        <w:jc w:val="both"/>
        <w:rPr>
          <w:rFonts w:ascii="Calibri" w:hAnsi="Calibri" w:cs="Calibri"/>
          <w:b/>
          <w:bCs/>
          <w:sz w:val="24"/>
          <w:szCs w:val="24"/>
        </w:rPr>
      </w:pPr>
      <w:r w:rsidRPr="00DD1727">
        <w:rPr>
          <w:rFonts w:ascii="Calibri" w:hAnsi="Calibri" w:cs="Calibri"/>
          <w:b/>
          <w:bCs/>
          <w:sz w:val="24"/>
          <w:szCs w:val="24"/>
        </w:rPr>
        <w:t>Adres: ..................................................</w:t>
      </w:r>
      <w:r w:rsidR="004E2041">
        <w:rPr>
          <w:rFonts w:ascii="Calibri" w:hAnsi="Calibri" w:cs="Calibri"/>
          <w:b/>
          <w:bCs/>
          <w:sz w:val="24"/>
          <w:szCs w:val="24"/>
        </w:rPr>
        <w:t>.................................</w:t>
      </w:r>
      <w:r w:rsidRPr="00DD1727">
        <w:rPr>
          <w:rFonts w:ascii="Calibri" w:hAnsi="Calibri" w:cs="Calibri"/>
          <w:b/>
          <w:bCs/>
          <w:sz w:val="24"/>
          <w:szCs w:val="24"/>
        </w:rPr>
        <w:t>........................................................</w:t>
      </w:r>
    </w:p>
    <w:p w14:paraId="69DDC0DF" w14:textId="77D5842E" w:rsidR="00324275" w:rsidRPr="00DD1727" w:rsidRDefault="00324275" w:rsidP="004E2041">
      <w:pPr>
        <w:spacing w:line="360" w:lineRule="auto"/>
        <w:jc w:val="both"/>
        <w:rPr>
          <w:rFonts w:ascii="Calibri" w:hAnsi="Calibri" w:cs="Calibri"/>
          <w:b/>
          <w:bCs/>
          <w:sz w:val="24"/>
          <w:szCs w:val="24"/>
        </w:rPr>
      </w:pPr>
      <w:r>
        <w:rPr>
          <w:rFonts w:ascii="Calibri" w:hAnsi="Calibri" w:cs="Calibri"/>
          <w:b/>
          <w:bCs/>
          <w:sz w:val="24"/>
          <w:szCs w:val="24"/>
        </w:rPr>
        <w:t xml:space="preserve">Województwo: </w:t>
      </w:r>
      <w:r w:rsidR="004E2041">
        <w:rPr>
          <w:rFonts w:ascii="Calibri" w:hAnsi="Calibri" w:cs="Calibri"/>
          <w:b/>
          <w:bCs/>
          <w:sz w:val="24"/>
          <w:szCs w:val="24"/>
        </w:rPr>
        <w:t>…………………………………………………………………..……………………………………………………….</w:t>
      </w:r>
    </w:p>
    <w:p w14:paraId="7B3D127C" w14:textId="5FB63DB9" w:rsidR="00324275" w:rsidRPr="00DD1727" w:rsidRDefault="00324275" w:rsidP="004E2041">
      <w:pPr>
        <w:spacing w:line="360" w:lineRule="auto"/>
        <w:jc w:val="both"/>
        <w:rPr>
          <w:rFonts w:ascii="Calibri" w:hAnsi="Calibri" w:cs="Calibri"/>
          <w:b/>
          <w:bCs/>
          <w:sz w:val="24"/>
          <w:szCs w:val="24"/>
        </w:rPr>
      </w:pPr>
      <w:r w:rsidRPr="00DD1727">
        <w:rPr>
          <w:rFonts w:ascii="Calibri" w:hAnsi="Calibri" w:cs="Calibri"/>
          <w:b/>
          <w:bCs/>
          <w:sz w:val="24"/>
          <w:szCs w:val="24"/>
        </w:rPr>
        <w:t>REGON: ...................................................</w:t>
      </w:r>
      <w:r w:rsidR="004E2041">
        <w:rPr>
          <w:rFonts w:ascii="Calibri" w:hAnsi="Calibri" w:cs="Calibri"/>
          <w:b/>
          <w:bCs/>
          <w:sz w:val="24"/>
          <w:szCs w:val="24"/>
        </w:rPr>
        <w:t>..................................</w:t>
      </w:r>
      <w:r w:rsidRPr="00DD1727">
        <w:rPr>
          <w:rFonts w:ascii="Calibri" w:hAnsi="Calibri" w:cs="Calibri"/>
          <w:b/>
          <w:bCs/>
          <w:sz w:val="24"/>
          <w:szCs w:val="24"/>
        </w:rPr>
        <w:t>....................................................</w:t>
      </w:r>
    </w:p>
    <w:p w14:paraId="1FABF476" w14:textId="682CB14D" w:rsidR="004E2041" w:rsidRDefault="00324275" w:rsidP="004E2041">
      <w:pPr>
        <w:spacing w:line="360" w:lineRule="auto"/>
        <w:jc w:val="both"/>
        <w:rPr>
          <w:rFonts w:ascii="Calibri" w:hAnsi="Calibri" w:cs="Calibri"/>
          <w:b/>
          <w:bCs/>
          <w:sz w:val="24"/>
          <w:szCs w:val="24"/>
        </w:rPr>
      </w:pPr>
      <w:r w:rsidRPr="00DD1727">
        <w:rPr>
          <w:rFonts w:ascii="Calibri" w:hAnsi="Calibri" w:cs="Calibri"/>
          <w:b/>
          <w:bCs/>
          <w:sz w:val="24"/>
          <w:szCs w:val="24"/>
        </w:rPr>
        <w:t>NIP: ..............................................</w:t>
      </w:r>
      <w:r w:rsidR="004E2041">
        <w:rPr>
          <w:rFonts w:ascii="Calibri" w:hAnsi="Calibri" w:cs="Calibri"/>
          <w:b/>
          <w:bCs/>
          <w:sz w:val="24"/>
          <w:szCs w:val="24"/>
        </w:rPr>
        <w:t>.................................................................................................</w:t>
      </w:r>
    </w:p>
    <w:p w14:paraId="70FB1954" w14:textId="11F98353" w:rsidR="00324275" w:rsidRPr="00DD1727" w:rsidRDefault="00324275" w:rsidP="004E2041">
      <w:pPr>
        <w:spacing w:line="360" w:lineRule="auto"/>
        <w:jc w:val="both"/>
        <w:rPr>
          <w:rFonts w:ascii="Calibri" w:hAnsi="Calibri" w:cs="Calibri"/>
          <w:b/>
          <w:bCs/>
          <w:sz w:val="24"/>
          <w:szCs w:val="24"/>
        </w:rPr>
      </w:pPr>
      <w:r w:rsidRPr="00DD1727">
        <w:rPr>
          <w:rFonts w:ascii="Calibri" w:hAnsi="Calibri" w:cs="Calibri"/>
          <w:b/>
          <w:bCs/>
          <w:sz w:val="24"/>
          <w:szCs w:val="24"/>
        </w:rPr>
        <w:t>Telefon</w:t>
      </w:r>
      <w:r>
        <w:rPr>
          <w:rFonts w:ascii="Calibri" w:hAnsi="Calibri" w:cs="Calibri"/>
          <w:b/>
          <w:bCs/>
          <w:sz w:val="24"/>
          <w:szCs w:val="24"/>
        </w:rPr>
        <w:t xml:space="preserve">: </w:t>
      </w:r>
      <w:r w:rsidRPr="00DD1727">
        <w:rPr>
          <w:rFonts w:ascii="Calibri" w:hAnsi="Calibri" w:cs="Calibri"/>
          <w:b/>
          <w:bCs/>
          <w:sz w:val="24"/>
          <w:szCs w:val="24"/>
        </w:rPr>
        <w:t>..................................</w:t>
      </w:r>
      <w:r w:rsidR="004E2041">
        <w:rPr>
          <w:rFonts w:ascii="Calibri" w:hAnsi="Calibri" w:cs="Calibri"/>
          <w:b/>
          <w:bCs/>
          <w:sz w:val="24"/>
          <w:szCs w:val="24"/>
        </w:rPr>
        <w:t>.............................................................................................</w:t>
      </w:r>
      <w:r w:rsidRPr="00DD1727">
        <w:rPr>
          <w:rFonts w:ascii="Calibri" w:hAnsi="Calibri" w:cs="Calibri"/>
          <w:b/>
          <w:bCs/>
          <w:sz w:val="24"/>
          <w:szCs w:val="24"/>
        </w:rPr>
        <w:t xml:space="preserve">......... </w:t>
      </w:r>
    </w:p>
    <w:p w14:paraId="7A17A8D5" w14:textId="0AB3F871" w:rsidR="00324275" w:rsidRPr="00DD1727" w:rsidRDefault="00324275" w:rsidP="004E2041">
      <w:pPr>
        <w:spacing w:line="360" w:lineRule="auto"/>
        <w:rPr>
          <w:rFonts w:ascii="Calibri" w:hAnsi="Calibri" w:cs="Calibri"/>
          <w:b/>
          <w:bCs/>
          <w:sz w:val="24"/>
          <w:szCs w:val="24"/>
        </w:rPr>
      </w:pPr>
      <w:r w:rsidRPr="00DD1727">
        <w:rPr>
          <w:rFonts w:ascii="Calibri" w:hAnsi="Calibri" w:cs="Calibri"/>
          <w:b/>
          <w:bCs/>
          <w:sz w:val="24"/>
          <w:szCs w:val="24"/>
        </w:rPr>
        <w:t>adres e-mail.................................</w:t>
      </w:r>
      <w:r w:rsidR="004E2041">
        <w:rPr>
          <w:rFonts w:ascii="Calibri" w:hAnsi="Calibri" w:cs="Calibri"/>
          <w:b/>
          <w:bCs/>
          <w:sz w:val="24"/>
          <w:szCs w:val="24"/>
        </w:rPr>
        <w:t>........................................................................</w:t>
      </w:r>
      <w:r w:rsidRPr="00DD1727">
        <w:rPr>
          <w:rFonts w:ascii="Calibri" w:hAnsi="Calibri" w:cs="Calibri"/>
          <w:b/>
          <w:bCs/>
          <w:sz w:val="24"/>
          <w:szCs w:val="24"/>
        </w:rPr>
        <w:t xml:space="preserve">..........................            </w:t>
      </w:r>
    </w:p>
    <w:p w14:paraId="55020B00" w14:textId="0352CED2" w:rsidR="004E2041" w:rsidRPr="00694B06" w:rsidRDefault="004E2041" w:rsidP="001E4CFC">
      <w:pPr>
        <w:spacing w:line="360" w:lineRule="auto"/>
        <w:rPr>
          <w:rFonts w:ascii="Calibri" w:hAnsi="Calibri" w:cs="Calibri"/>
          <w:bCs/>
          <w:i/>
          <w:iCs/>
          <w:color w:val="000000" w:themeColor="text1"/>
          <w:szCs w:val="24"/>
        </w:rPr>
      </w:pPr>
      <w:r w:rsidRPr="00EA59DF">
        <w:rPr>
          <w:rFonts w:ascii="Calibri" w:hAnsi="Calibri" w:cs="Calibri"/>
          <w:bCs/>
          <w:i/>
          <w:iCs/>
          <w:szCs w:val="24"/>
        </w:rPr>
        <w:t>*</w:t>
      </w:r>
      <w:r w:rsidR="00694B06">
        <w:rPr>
          <w:rFonts w:ascii="Calibri" w:hAnsi="Calibri" w:cs="Calibri"/>
          <w:bCs/>
          <w:i/>
          <w:iCs/>
          <w:color w:val="FF0000"/>
          <w:szCs w:val="24"/>
        </w:rPr>
        <w:t xml:space="preserve"> </w:t>
      </w:r>
      <w:r w:rsidRPr="00694B06">
        <w:rPr>
          <w:rFonts w:ascii="Calibri" w:hAnsi="Calibri" w:cs="Calibri"/>
          <w:bCs/>
          <w:i/>
          <w:iCs/>
          <w:color w:val="000000" w:themeColor="text1"/>
          <w:szCs w:val="24"/>
        </w:rPr>
        <w:t>w przypadku oferty wspólnej należy podać dane dotyczące Pełnomocnika Wykonawcy</w:t>
      </w:r>
    </w:p>
    <w:p w14:paraId="519265A2" w14:textId="77777777" w:rsidR="00324275" w:rsidRPr="00DD1727" w:rsidRDefault="00324275" w:rsidP="00324275">
      <w:pPr>
        <w:spacing w:line="276" w:lineRule="auto"/>
        <w:rPr>
          <w:rFonts w:ascii="Calibri" w:hAnsi="Calibri" w:cs="Calibri"/>
          <w:b/>
          <w:bCs/>
          <w:sz w:val="24"/>
          <w:szCs w:val="24"/>
        </w:rPr>
      </w:pPr>
    </w:p>
    <w:p w14:paraId="7851D7AF" w14:textId="5E5EC0CD" w:rsidR="00324275" w:rsidRPr="00DD1727" w:rsidRDefault="00324275" w:rsidP="00324275">
      <w:pPr>
        <w:pStyle w:val="Tekstpodstawowy2"/>
        <w:widowControl w:val="0"/>
        <w:autoSpaceDE w:val="0"/>
        <w:autoSpaceDN w:val="0"/>
        <w:spacing w:line="276" w:lineRule="auto"/>
        <w:jc w:val="center"/>
        <w:rPr>
          <w:rFonts w:ascii="Calibri" w:hAnsi="Calibri" w:cs="Calibri"/>
          <w:noProof/>
          <w:sz w:val="24"/>
          <w:szCs w:val="24"/>
        </w:rPr>
      </w:pPr>
      <w:r w:rsidRPr="0051074F">
        <w:rPr>
          <w:rFonts w:ascii="Calibri" w:hAnsi="Calibri" w:cs="Calibri"/>
          <w:b/>
          <w:noProof/>
          <w:sz w:val="24"/>
          <w:szCs w:val="24"/>
        </w:rPr>
        <w:drawing>
          <wp:inline distT="0" distB="0" distL="0" distR="0" wp14:anchorId="5EE17338" wp14:editId="3BA5B007">
            <wp:extent cx="977900" cy="993775"/>
            <wp:effectExtent l="0" t="0" r="0" b="0"/>
            <wp:docPr id="1" name="Obraz 1" descr="godlo-gran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godlo-granat"/>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77900" cy="993775"/>
                    </a:xfrm>
                    <a:prstGeom prst="rect">
                      <a:avLst/>
                    </a:prstGeom>
                    <a:noFill/>
                    <a:ln>
                      <a:noFill/>
                    </a:ln>
                  </pic:spPr>
                </pic:pic>
              </a:graphicData>
            </a:graphic>
          </wp:inline>
        </w:drawing>
      </w:r>
    </w:p>
    <w:p w14:paraId="76CC3AA0" w14:textId="692A1F00" w:rsidR="00324275" w:rsidRPr="00DD1727" w:rsidRDefault="00324275" w:rsidP="003B4E71">
      <w:pPr>
        <w:pStyle w:val="Tekstpodstawowy2"/>
        <w:widowControl w:val="0"/>
        <w:autoSpaceDE w:val="0"/>
        <w:autoSpaceDN w:val="0"/>
        <w:spacing w:line="276" w:lineRule="auto"/>
        <w:jc w:val="center"/>
        <w:rPr>
          <w:rFonts w:ascii="Calibri" w:hAnsi="Calibri" w:cs="Calibri"/>
          <w:b/>
          <w:bCs/>
          <w:snapToGrid w:val="0"/>
          <w:sz w:val="24"/>
          <w:szCs w:val="24"/>
        </w:rPr>
      </w:pPr>
      <w:r w:rsidRPr="00DD1727">
        <w:rPr>
          <w:rFonts w:ascii="Calibri" w:hAnsi="Calibri" w:cs="Calibri"/>
          <w:b/>
          <w:bCs/>
          <w:snapToGrid w:val="0"/>
          <w:sz w:val="24"/>
          <w:szCs w:val="24"/>
        </w:rPr>
        <w:t>POLITECHNIKA KOSZALIŃSKA,</w:t>
      </w:r>
    </w:p>
    <w:p w14:paraId="13F1F541" w14:textId="7EC33737" w:rsidR="00324275" w:rsidRPr="00DD1727" w:rsidRDefault="00324275" w:rsidP="003B4E71">
      <w:pPr>
        <w:pStyle w:val="Tekstpodstawowy2"/>
        <w:widowControl w:val="0"/>
        <w:autoSpaceDE w:val="0"/>
        <w:autoSpaceDN w:val="0"/>
        <w:spacing w:line="276" w:lineRule="auto"/>
        <w:jc w:val="center"/>
        <w:rPr>
          <w:rFonts w:ascii="Calibri" w:hAnsi="Calibri" w:cs="Calibri"/>
          <w:b/>
          <w:bCs/>
          <w:snapToGrid w:val="0"/>
          <w:sz w:val="24"/>
          <w:szCs w:val="24"/>
        </w:rPr>
      </w:pPr>
      <w:r w:rsidRPr="00DD1727">
        <w:rPr>
          <w:rFonts w:ascii="Calibri" w:hAnsi="Calibri" w:cs="Calibri"/>
          <w:b/>
          <w:snapToGrid w:val="0"/>
          <w:sz w:val="24"/>
          <w:szCs w:val="24"/>
        </w:rPr>
        <w:t>ul. Śniadeckich 2</w:t>
      </w:r>
      <w:r w:rsidR="003B4E71">
        <w:rPr>
          <w:rFonts w:ascii="Calibri" w:hAnsi="Calibri" w:cs="Calibri"/>
          <w:b/>
          <w:snapToGrid w:val="0"/>
          <w:sz w:val="24"/>
          <w:szCs w:val="24"/>
        </w:rPr>
        <w:t>, 75-453 Koszalin</w:t>
      </w:r>
    </w:p>
    <w:p w14:paraId="445A6C18" w14:textId="6E8677F5" w:rsidR="00324275" w:rsidRDefault="00324275" w:rsidP="00324275">
      <w:pPr>
        <w:pStyle w:val="Akapitzlist"/>
        <w:spacing w:line="276" w:lineRule="auto"/>
        <w:ind w:left="0"/>
        <w:jc w:val="both"/>
        <w:rPr>
          <w:rFonts w:ascii="Calibri" w:hAnsi="Calibri" w:cs="Calibri"/>
          <w:sz w:val="24"/>
          <w:szCs w:val="24"/>
        </w:rPr>
      </w:pPr>
    </w:p>
    <w:p w14:paraId="2A12A8EE" w14:textId="0FCCCA07" w:rsidR="003129C2" w:rsidRPr="003129C2" w:rsidRDefault="00324275" w:rsidP="0074692B">
      <w:pPr>
        <w:widowControl w:val="0"/>
        <w:spacing w:line="276" w:lineRule="auto"/>
        <w:ind w:left="284" w:hanging="284"/>
        <w:jc w:val="both"/>
        <w:rPr>
          <w:rFonts w:ascii="Calibri" w:eastAsia="Calibri" w:hAnsi="Calibri" w:cs="Calibri"/>
          <w:b/>
          <w:sz w:val="24"/>
          <w:szCs w:val="24"/>
        </w:rPr>
      </w:pPr>
      <w:r>
        <w:rPr>
          <w:rFonts w:ascii="Calibri" w:hAnsi="Calibri" w:cs="Calibri"/>
          <w:sz w:val="24"/>
          <w:szCs w:val="24"/>
        </w:rPr>
        <w:t xml:space="preserve">1. </w:t>
      </w:r>
      <w:r w:rsidRPr="000A267C">
        <w:rPr>
          <w:rFonts w:ascii="Calibri" w:hAnsi="Calibri" w:cs="Calibri"/>
          <w:bCs/>
          <w:sz w:val="24"/>
          <w:szCs w:val="24"/>
        </w:rPr>
        <w:t xml:space="preserve">W </w:t>
      </w:r>
      <w:r w:rsidRPr="00DC4407">
        <w:rPr>
          <w:rFonts w:ascii="Calibri" w:hAnsi="Calibri" w:cs="Calibri"/>
          <w:bCs/>
          <w:sz w:val="24"/>
          <w:szCs w:val="24"/>
        </w:rPr>
        <w:t xml:space="preserve">odpowiedzi na ogłoszone postępowanie prowadzone w trybie podstawowym bez negocjacji </w:t>
      </w:r>
      <w:r w:rsidR="00DC4407" w:rsidRPr="00DC4407">
        <w:rPr>
          <w:rFonts w:ascii="Calibri" w:hAnsi="Calibri" w:cs="Calibri"/>
          <w:bCs/>
          <w:sz w:val="24"/>
          <w:szCs w:val="24"/>
        </w:rPr>
        <w:t xml:space="preserve">na </w:t>
      </w:r>
      <w:bookmarkStart w:id="63" w:name="_Hlk219968537"/>
      <w:r w:rsidR="005D5409" w:rsidRPr="005D5409">
        <w:rPr>
          <w:rFonts w:ascii="Calibri" w:hAnsi="Calibri" w:cs="Calibri"/>
          <w:b/>
          <w:sz w:val="24"/>
          <w:szCs w:val="24"/>
        </w:rPr>
        <w:t>Świadczenie usług stałego monitoringu elektronicznego systemów alarmowych oraz ochrony fizycznej ludzi, terenu i mienia wraz z obsługą portierni w obiektach Politechniki Koszalińskiej przy ul. Racławickiej 15-17, ul. Kwiatkowskiego 6e, ul. Śniadeckich 2 w Koszalinie</w:t>
      </w:r>
      <w:bookmarkEnd w:id="63"/>
      <w:r w:rsidR="00D74A19" w:rsidRPr="00DC4407">
        <w:rPr>
          <w:rFonts w:ascii="Calibri" w:eastAsia="Calibri" w:hAnsi="Calibri" w:cs="Calibri"/>
          <w:b/>
          <w:sz w:val="24"/>
          <w:szCs w:val="24"/>
        </w:rPr>
        <w:t>,</w:t>
      </w:r>
      <w:r w:rsidR="003129C2" w:rsidRPr="00DC4407">
        <w:rPr>
          <w:rFonts w:ascii="Calibri" w:eastAsia="Calibri" w:hAnsi="Calibri" w:cs="Calibri"/>
          <w:b/>
          <w:sz w:val="24"/>
          <w:szCs w:val="24"/>
        </w:rPr>
        <w:t xml:space="preserve"> </w:t>
      </w:r>
      <w:r w:rsidRPr="00DC4407">
        <w:rPr>
          <w:rFonts w:ascii="Calibri" w:hAnsi="Calibri" w:cs="Calibri"/>
          <w:sz w:val="24"/>
          <w:szCs w:val="24"/>
        </w:rPr>
        <w:t xml:space="preserve">składamy ofertę na wykonanie przedmiotu zamówienia </w:t>
      </w:r>
      <w:r w:rsidRPr="00DC4407">
        <w:rPr>
          <w:rFonts w:asciiTheme="minorHAnsi" w:hAnsiTheme="minorHAnsi" w:cstheme="minorHAnsi"/>
          <w:sz w:val="24"/>
          <w:szCs w:val="24"/>
        </w:rPr>
        <w:t>w zakresie określonym w Specyfikacji Warunków Zamówienia</w:t>
      </w:r>
      <w:r w:rsidR="00351298">
        <w:rPr>
          <w:rFonts w:asciiTheme="minorHAnsi" w:hAnsiTheme="minorHAnsi" w:cstheme="minorHAnsi"/>
          <w:sz w:val="24"/>
          <w:szCs w:val="24"/>
        </w:rPr>
        <w:t>,</w:t>
      </w:r>
      <w:r w:rsidR="00880D7C" w:rsidRPr="00DC4407">
        <w:rPr>
          <w:rFonts w:ascii="Calibri" w:hAnsi="Calibri" w:cs="Calibri"/>
          <w:sz w:val="24"/>
          <w:szCs w:val="24"/>
        </w:rPr>
        <w:t xml:space="preserve"> </w:t>
      </w:r>
      <w:r w:rsidR="00351298" w:rsidRPr="00D64A39">
        <w:rPr>
          <w:rFonts w:ascii="Calibri" w:hAnsi="Calibri" w:cs="Calibri"/>
          <w:sz w:val="24"/>
          <w:szCs w:val="24"/>
        </w:rPr>
        <w:t xml:space="preserve">zgodnie z opisem przedmiotu zamówienia </w:t>
      </w:r>
      <w:r w:rsidRPr="00DC4407">
        <w:rPr>
          <w:rFonts w:ascii="Calibri" w:hAnsi="Calibri" w:cs="Calibri"/>
          <w:sz w:val="24"/>
          <w:szCs w:val="24"/>
        </w:rPr>
        <w:t>oraz warunkami umowy za cenę ofertową:</w:t>
      </w:r>
      <w:r w:rsidRPr="000A267C">
        <w:rPr>
          <w:rFonts w:ascii="Calibri" w:hAnsi="Calibri" w:cs="Calibri"/>
          <w:sz w:val="24"/>
          <w:szCs w:val="24"/>
        </w:rPr>
        <w:t xml:space="preserve"> </w:t>
      </w:r>
    </w:p>
    <w:p w14:paraId="35B51DDA" w14:textId="77777777" w:rsidR="006C77E0" w:rsidRDefault="006C77E0" w:rsidP="006C77E0">
      <w:pPr>
        <w:spacing w:line="276" w:lineRule="auto"/>
        <w:ind w:firstLine="284"/>
        <w:jc w:val="both"/>
        <w:rPr>
          <w:rFonts w:asciiTheme="minorHAnsi" w:hAnsiTheme="minorHAnsi" w:cstheme="minorHAnsi"/>
          <w:b/>
          <w:color w:val="0070C0"/>
          <w:sz w:val="24"/>
          <w:szCs w:val="24"/>
        </w:rPr>
      </w:pPr>
    </w:p>
    <w:p w14:paraId="15ED4413" w14:textId="00EB592D" w:rsidR="00EF48D8" w:rsidRPr="002C3868" w:rsidRDefault="00EF48D8" w:rsidP="003B1BE0">
      <w:pPr>
        <w:pStyle w:val="Akapitzlist"/>
        <w:numPr>
          <w:ilvl w:val="0"/>
          <w:numId w:val="131"/>
        </w:numPr>
        <w:spacing w:line="276" w:lineRule="auto"/>
        <w:ind w:left="567" w:hanging="283"/>
        <w:jc w:val="both"/>
        <w:rPr>
          <w:rFonts w:asciiTheme="minorHAnsi" w:hAnsiTheme="minorHAnsi" w:cstheme="minorHAnsi"/>
          <w:sz w:val="24"/>
          <w:szCs w:val="24"/>
        </w:rPr>
      </w:pPr>
      <w:r w:rsidRPr="002C3868">
        <w:rPr>
          <w:rFonts w:asciiTheme="minorHAnsi" w:hAnsiTheme="minorHAnsi" w:cstheme="minorHAnsi"/>
          <w:sz w:val="24"/>
          <w:szCs w:val="24"/>
        </w:rPr>
        <w:t>za usługę stałego monitoringu elektronicznego systemów alarmowych Zamawiającego w zakresie ochrony przed włamaniem, napadem, pożarem i zalaniem na podstawie sygnałów transmitowanych przez zastosowane systemy alarmowe oraz usługę patrolu dojazdowego (Grupa Interwencyjna)</w:t>
      </w:r>
      <w:r w:rsidR="00D26E9F" w:rsidRPr="002C3868">
        <w:rPr>
          <w:rFonts w:asciiTheme="minorHAnsi" w:hAnsiTheme="minorHAnsi" w:cstheme="minorHAnsi"/>
          <w:sz w:val="24"/>
          <w:szCs w:val="24"/>
        </w:rPr>
        <w:t>:</w:t>
      </w:r>
    </w:p>
    <w:p w14:paraId="4A594FD0" w14:textId="77777777" w:rsidR="00EF48D8" w:rsidRPr="00EF48D8" w:rsidRDefault="00EF48D8" w:rsidP="00D26E9F">
      <w:pPr>
        <w:widowControl w:val="0"/>
        <w:adjustRightInd w:val="0"/>
        <w:ind w:left="567"/>
        <w:jc w:val="both"/>
        <w:rPr>
          <w:rFonts w:asciiTheme="minorHAnsi" w:hAnsiTheme="minorHAnsi" w:cstheme="minorHAnsi"/>
          <w:sz w:val="24"/>
          <w:szCs w:val="24"/>
        </w:rPr>
      </w:pPr>
    </w:p>
    <w:p w14:paraId="5F57C044" w14:textId="3B5B4006" w:rsidR="00EF48D8" w:rsidRPr="00EF48D8" w:rsidRDefault="00EF48D8" w:rsidP="003B1BE0">
      <w:pPr>
        <w:pStyle w:val="Akapitzlist"/>
        <w:widowControl w:val="0"/>
        <w:numPr>
          <w:ilvl w:val="0"/>
          <w:numId w:val="124"/>
        </w:numPr>
        <w:adjustRightInd w:val="0"/>
        <w:spacing w:line="276" w:lineRule="auto"/>
        <w:ind w:left="567" w:hanging="283"/>
        <w:jc w:val="both"/>
        <w:rPr>
          <w:rFonts w:asciiTheme="minorHAnsi" w:hAnsiTheme="minorHAnsi" w:cstheme="minorHAnsi"/>
          <w:sz w:val="24"/>
          <w:szCs w:val="24"/>
        </w:rPr>
      </w:pPr>
      <w:r w:rsidRPr="00EF48D8">
        <w:rPr>
          <w:rFonts w:asciiTheme="minorHAnsi" w:hAnsiTheme="minorHAnsi" w:cstheme="minorHAnsi"/>
          <w:sz w:val="24"/>
          <w:szCs w:val="24"/>
        </w:rPr>
        <w:t>stawk</w:t>
      </w:r>
      <w:r w:rsidR="002C3868">
        <w:rPr>
          <w:rFonts w:asciiTheme="minorHAnsi" w:hAnsiTheme="minorHAnsi" w:cstheme="minorHAnsi"/>
          <w:sz w:val="24"/>
          <w:szCs w:val="24"/>
        </w:rPr>
        <w:t>a</w:t>
      </w:r>
      <w:r w:rsidRPr="00EF48D8">
        <w:rPr>
          <w:rFonts w:asciiTheme="minorHAnsi" w:hAnsiTheme="minorHAnsi" w:cstheme="minorHAnsi"/>
          <w:sz w:val="24"/>
          <w:szCs w:val="24"/>
        </w:rPr>
        <w:t xml:space="preserve"> netto ……………….. zł/kampus</w:t>
      </w:r>
      <w:r w:rsidR="002C3868">
        <w:rPr>
          <w:rFonts w:asciiTheme="minorHAnsi" w:hAnsiTheme="minorHAnsi" w:cstheme="minorHAnsi"/>
          <w:sz w:val="24"/>
          <w:szCs w:val="24"/>
        </w:rPr>
        <w:t xml:space="preserve"> miesięcznie</w:t>
      </w:r>
    </w:p>
    <w:p w14:paraId="3BF0C189" w14:textId="5B5DF6AC" w:rsidR="00EF48D8" w:rsidRDefault="00EF48D8" w:rsidP="003B1BE0">
      <w:pPr>
        <w:pStyle w:val="Akapitzlist"/>
        <w:widowControl w:val="0"/>
        <w:numPr>
          <w:ilvl w:val="0"/>
          <w:numId w:val="124"/>
        </w:numPr>
        <w:adjustRightInd w:val="0"/>
        <w:spacing w:line="276" w:lineRule="auto"/>
        <w:ind w:left="567" w:hanging="283"/>
        <w:jc w:val="both"/>
        <w:rPr>
          <w:rFonts w:asciiTheme="minorHAnsi" w:hAnsiTheme="minorHAnsi" w:cstheme="minorHAnsi"/>
          <w:sz w:val="24"/>
          <w:szCs w:val="24"/>
        </w:rPr>
      </w:pPr>
      <w:r w:rsidRPr="00EF48D8">
        <w:rPr>
          <w:rFonts w:asciiTheme="minorHAnsi" w:hAnsiTheme="minorHAnsi" w:cstheme="minorHAnsi"/>
          <w:sz w:val="24"/>
          <w:szCs w:val="24"/>
        </w:rPr>
        <w:t>stawk</w:t>
      </w:r>
      <w:r w:rsidR="002C3868">
        <w:rPr>
          <w:rFonts w:asciiTheme="minorHAnsi" w:hAnsiTheme="minorHAnsi" w:cstheme="minorHAnsi"/>
          <w:sz w:val="24"/>
          <w:szCs w:val="24"/>
        </w:rPr>
        <w:t>a</w:t>
      </w:r>
      <w:r w:rsidRPr="00EF48D8">
        <w:rPr>
          <w:rFonts w:asciiTheme="minorHAnsi" w:hAnsiTheme="minorHAnsi" w:cstheme="minorHAnsi"/>
          <w:sz w:val="24"/>
          <w:szCs w:val="24"/>
        </w:rPr>
        <w:t xml:space="preserve"> brutto</w:t>
      </w:r>
      <w:r w:rsidR="002C3868">
        <w:rPr>
          <w:rFonts w:asciiTheme="minorHAnsi" w:hAnsiTheme="minorHAnsi" w:cstheme="minorHAnsi"/>
          <w:sz w:val="24"/>
          <w:szCs w:val="24"/>
        </w:rPr>
        <w:t xml:space="preserve"> </w:t>
      </w:r>
      <w:r w:rsidRPr="00EF48D8">
        <w:rPr>
          <w:rFonts w:asciiTheme="minorHAnsi" w:hAnsiTheme="minorHAnsi" w:cstheme="minorHAnsi"/>
          <w:sz w:val="24"/>
          <w:szCs w:val="24"/>
        </w:rPr>
        <w:t>………………… zł/kampus</w:t>
      </w:r>
      <w:r w:rsidR="002C3868">
        <w:rPr>
          <w:rFonts w:asciiTheme="minorHAnsi" w:hAnsiTheme="minorHAnsi" w:cstheme="minorHAnsi"/>
          <w:sz w:val="24"/>
          <w:szCs w:val="24"/>
        </w:rPr>
        <w:t xml:space="preserve"> miesięcznie</w:t>
      </w:r>
      <w:r w:rsidR="00BA37FF">
        <w:rPr>
          <w:rFonts w:asciiTheme="minorHAnsi" w:hAnsiTheme="minorHAnsi" w:cstheme="minorHAnsi"/>
          <w:sz w:val="24"/>
          <w:szCs w:val="24"/>
        </w:rPr>
        <w:t xml:space="preserve"> z podatkiem VAT ……%</w:t>
      </w:r>
    </w:p>
    <w:p w14:paraId="2F46F5F6" w14:textId="77777777" w:rsidR="002C3868" w:rsidRPr="00EF48D8" w:rsidRDefault="002C3868" w:rsidP="002C3868">
      <w:pPr>
        <w:pStyle w:val="Akapitzlist"/>
        <w:widowControl w:val="0"/>
        <w:adjustRightInd w:val="0"/>
        <w:spacing w:line="276" w:lineRule="auto"/>
        <w:ind w:left="567"/>
        <w:jc w:val="both"/>
        <w:rPr>
          <w:rFonts w:asciiTheme="minorHAnsi" w:hAnsiTheme="minorHAnsi" w:cstheme="minorHAnsi"/>
          <w:sz w:val="24"/>
          <w:szCs w:val="24"/>
        </w:rPr>
      </w:pPr>
    </w:p>
    <w:p w14:paraId="39F803C8" w14:textId="7CE49BB0" w:rsidR="00EF48D8" w:rsidRPr="002C3868" w:rsidRDefault="002C3868" w:rsidP="003B1BE0">
      <w:pPr>
        <w:pStyle w:val="Akapitzlist"/>
        <w:numPr>
          <w:ilvl w:val="0"/>
          <w:numId w:val="124"/>
        </w:numPr>
        <w:ind w:left="567" w:hanging="283"/>
        <w:jc w:val="both"/>
        <w:rPr>
          <w:rFonts w:asciiTheme="minorHAnsi" w:hAnsiTheme="minorHAnsi" w:cstheme="minorHAnsi"/>
          <w:b/>
          <w:bCs/>
          <w:sz w:val="24"/>
          <w:szCs w:val="24"/>
        </w:rPr>
      </w:pPr>
      <w:r w:rsidRPr="002C3868">
        <w:rPr>
          <w:rFonts w:asciiTheme="minorHAnsi" w:hAnsiTheme="minorHAnsi" w:cstheme="minorHAnsi"/>
          <w:b/>
          <w:bCs/>
          <w:sz w:val="24"/>
          <w:szCs w:val="24"/>
        </w:rPr>
        <w:t>Razem stawka brutto miesięczn</w:t>
      </w:r>
      <w:r w:rsidR="00D240E6">
        <w:rPr>
          <w:rFonts w:asciiTheme="minorHAnsi" w:hAnsiTheme="minorHAnsi" w:cstheme="minorHAnsi"/>
          <w:b/>
          <w:bCs/>
          <w:sz w:val="24"/>
          <w:szCs w:val="24"/>
        </w:rPr>
        <w:t>ie</w:t>
      </w:r>
      <w:r w:rsidRPr="002C3868">
        <w:rPr>
          <w:rFonts w:asciiTheme="minorHAnsi" w:hAnsiTheme="minorHAnsi" w:cstheme="minorHAnsi"/>
          <w:b/>
          <w:bCs/>
          <w:sz w:val="24"/>
          <w:szCs w:val="24"/>
        </w:rPr>
        <w:t xml:space="preserve"> ………………… x 3 kampusy x 12 m-</w:t>
      </w:r>
      <w:proofErr w:type="spellStart"/>
      <w:r w:rsidRPr="002C3868">
        <w:rPr>
          <w:rFonts w:asciiTheme="minorHAnsi" w:hAnsiTheme="minorHAnsi" w:cstheme="minorHAnsi"/>
          <w:b/>
          <w:bCs/>
          <w:sz w:val="24"/>
          <w:szCs w:val="24"/>
        </w:rPr>
        <w:t>cy</w:t>
      </w:r>
      <w:proofErr w:type="spellEnd"/>
      <w:r w:rsidRPr="002C3868">
        <w:rPr>
          <w:rFonts w:asciiTheme="minorHAnsi" w:hAnsiTheme="minorHAnsi" w:cstheme="minorHAnsi"/>
          <w:b/>
          <w:bCs/>
          <w:sz w:val="24"/>
          <w:szCs w:val="24"/>
        </w:rPr>
        <w:t xml:space="preserve"> = …………………………..zł</w:t>
      </w:r>
    </w:p>
    <w:p w14:paraId="64BD38CC" w14:textId="3F80E462" w:rsidR="002C3868" w:rsidRDefault="002C3868" w:rsidP="00D26E9F">
      <w:pPr>
        <w:pStyle w:val="Akapitzlist"/>
        <w:ind w:left="851" w:hanging="284"/>
        <w:jc w:val="both"/>
        <w:rPr>
          <w:rFonts w:asciiTheme="minorHAnsi" w:hAnsiTheme="minorHAnsi" w:cstheme="minorHAnsi"/>
          <w:sz w:val="24"/>
          <w:szCs w:val="24"/>
        </w:rPr>
      </w:pPr>
    </w:p>
    <w:p w14:paraId="7AB5E5F8" w14:textId="25FC0F1B" w:rsidR="00EF48D8" w:rsidRPr="00EF48D8" w:rsidRDefault="00EF48D8" w:rsidP="003B1BE0">
      <w:pPr>
        <w:pStyle w:val="Tekstpodstawowy2"/>
        <w:numPr>
          <w:ilvl w:val="0"/>
          <w:numId w:val="131"/>
        </w:numPr>
        <w:spacing w:line="276" w:lineRule="auto"/>
        <w:ind w:left="567" w:hanging="283"/>
        <w:rPr>
          <w:rFonts w:asciiTheme="minorHAnsi" w:hAnsiTheme="minorHAnsi" w:cstheme="minorHAnsi"/>
          <w:color w:val="FF0000"/>
          <w:sz w:val="24"/>
          <w:szCs w:val="24"/>
        </w:rPr>
      </w:pPr>
      <w:r w:rsidRPr="00EF48D8">
        <w:rPr>
          <w:rFonts w:asciiTheme="minorHAnsi" w:hAnsiTheme="minorHAnsi" w:cstheme="minorHAnsi"/>
          <w:sz w:val="24"/>
          <w:szCs w:val="24"/>
        </w:rPr>
        <w:lastRenderedPageBreak/>
        <w:t>za usługę ochrony fizycznej ludzi, terenu</w:t>
      </w:r>
      <w:r w:rsidR="001A3F40">
        <w:rPr>
          <w:rFonts w:asciiTheme="minorHAnsi" w:hAnsiTheme="minorHAnsi" w:cstheme="minorHAnsi"/>
          <w:sz w:val="24"/>
          <w:szCs w:val="24"/>
        </w:rPr>
        <w:t>,</w:t>
      </w:r>
      <w:r w:rsidRPr="00EF48D8">
        <w:rPr>
          <w:rFonts w:asciiTheme="minorHAnsi" w:hAnsiTheme="minorHAnsi" w:cstheme="minorHAnsi"/>
          <w:sz w:val="24"/>
          <w:szCs w:val="24"/>
        </w:rPr>
        <w:t xml:space="preserve"> mienia wraz z obsługą portierni</w:t>
      </w:r>
      <w:r w:rsidR="001A3F40">
        <w:rPr>
          <w:rFonts w:asciiTheme="minorHAnsi" w:hAnsiTheme="minorHAnsi" w:cstheme="minorHAnsi"/>
          <w:sz w:val="24"/>
          <w:szCs w:val="24"/>
        </w:rPr>
        <w:t>,</w:t>
      </w:r>
      <w:r w:rsidRPr="00EF48D8">
        <w:rPr>
          <w:rFonts w:asciiTheme="minorHAnsi" w:hAnsiTheme="minorHAnsi" w:cstheme="minorHAnsi"/>
          <w:sz w:val="24"/>
          <w:szCs w:val="24"/>
        </w:rPr>
        <w:t xml:space="preserve"> </w:t>
      </w:r>
      <w:r w:rsidR="00A809D3">
        <w:rPr>
          <w:rFonts w:asciiTheme="minorHAnsi" w:hAnsiTheme="minorHAnsi" w:cstheme="minorHAnsi"/>
          <w:sz w:val="24"/>
          <w:szCs w:val="24"/>
        </w:rPr>
        <w:t xml:space="preserve">w </w:t>
      </w:r>
      <w:r w:rsidRPr="00EF48D8">
        <w:rPr>
          <w:rFonts w:asciiTheme="minorHAnsi" w:hAnsiTheme="minorHAnsi" w:cstheme="minorHAnsi"/>
          <w:sz w:val="24"/>
          <w:szCs w:val="24"/>
        </w:rPr>
        <w:t>tym patrol dojazdowy (Grupa Interwencyjna)</w:t>
      </w:r>
      <w:r w:rsidR="00D26E9F" w:rsidRPr="00D26E9F">
        <w:rPr>
          <w:rFonts w:asciiTheme="minorHAnsi" w:hAnsiTheme="minorHAnsi" w:cstheme="minorHAnsi"/>
          <w:sz w:val="24"/>
          <w:szCs w:val="24"/>
        </w:rPr>
        <w:t>:</w:t>
      </w:r>
    </w:p>
    <w:p w14:paraId="6DDF33CD" w14:textId="5DBF4A2E" w:rsidR="00EF48D8" w:rsidRPr="00EF48D8" w:rsidRDefault="002C3868" w:rsidP="003B1BE0">
      <w:pPr>
        <w:pStyle w:val="Akapitzlist"/>
        <w:widowControl w:val="0"/>
        <w:numPr>
          <w:ilvl w:val="1"/>
          <w:numId w:val="123"/>
        </w:numPr>
        <w:adjustRightInd w:val="0"/>
        <w:spacing w:line="276" w:lineRule="auto"/>
        <w:jc w:val="both"/>
        <w:rPr>
          <w:rFonts w:asciiTheme="minorHAnsi" w:hAnsiTheme="minorHAnsi" w:cstheme="minorHAnsi"/>
          <w:sz w:val="24"/>
          <w:szCs w:val="24"/>
        </w:rPr>
      </w:pPr>
      <w:r>
        <w:rPr>
          <w:rFonts w:asciiTheme="minorHAnsi" w:hAnsiTheme="minorHAnsi" w:cstheme="minorHAnsi"/>
          <w:sz w:val="24"/>
          <w:szCs w:val="24"/>
        </w:rPr>
        <w:t xml:space="preserve">stawka </w:t>
      </w:r>
      <w:r w:rsidR="00EF48D8" w:rsidRPr="00EF48D8">
        <w:rPr>
          <w:rFonts w:asciiTheme="minorHAnsi" w:hAnsiTheme="minorHAnsi" w:cstheme="minorHAnsi"/>
          <w:sz w:val="24"/>
          <w:szCs w:val="24"/>
        </w:rPr>
        <w:t>netto ………</w:t>
      </w:r>
      <w:r>
        <w:rPr>
          <w:rFonts w:asciiTheme="minorHAnsi" w:hAnsiTheme="minorHAnsi" w:cstheme="minorHAnsi"/>
          <w:sz w:val="24"/>
          <w:szCs w:val="24"/>
        </w:rPr>
        <w:t>…</w:t>
      </w:r>
      <w:r w:rsidR="00EF48D8" w:rsidRPr="00EF48D8">
        <w:rPr>
          <w:rFonts w:asciiTheme="minorHAnsi" w:hAnsiTheme="minorHAnsi" w:cstheme="minorHAnsi"/>
          <w:sz w:val="24"/>
          <w:szCs w:val="24"/>
        </w:rPr>
        <w:t>……….. zł/</w:t>
      </w:r>
      <w:proofErr w:type="spellStart"/>
      <w:r w:rsidR="00EF48D8" w:rsidRPr="00EF48D8">
        <w:rPr>
          <w:rFonts w:asciiTheme="minorHAnsi" w:hAnsiTheme="minorHAnsi" w:cstheme="minorHAnsi"/>
          <w:sz w:val="24"/>
          <w:szCs w:val="24"/>
        </w:rPr>
        <w:t>rbg</w:t>
      </w:r>
      <w:proofErr w:type="spellEnd"/>
    </w:p>
    <w:p w14:paraId="2B88A9C0" w14:textId="65E135F9" w:rsidR="00EF48D8" w:rsidRDefault="002C3868" w:rsidP="003B1BE0">
      <w:pPr>
        <w:pStyle w:val="Akapitzlist"/>
        <w:widowControl w:val="0"/>
        <w:numPr>
          <w:ilvl w:val="0"/>
          <w:numId w:val="123"/>
        </w:numPr>
        <w:adjustRightInd w:val="0"/>
        <w:spacing w:line="276" w:lineRule="auto"/>
        <w:jc w:val="both"/>
        <w:rPr>
          <w:rFonts w:asciiTheme="minorHAnsi" w:hAnsiTheme="minorHAnsi" w:cstheme="minorHAnsi"/>
          <w:sz w:val="24"/>
          <w:szCs w:val="24"/>
        </w:rPr>
      </w:pPr>
      <w:r>
        <w:rPr>
          <w:rFonts w:asciiTheme="minorHAnsi" w:hAnsiTheme="minorHAnsi" w:cstheme="minorHAnsi"/>
          <w:sz w:val="24"/>
          <w:szCs w:val="24"/>
        </w:rPr>
        <w:t xml:space="preserve">stawka </w:t>
      </w:r>
      <w:r w:rsidR="00EF48D8" w:rsidRPr="00D26E9F">
        <w:rPr>
          <w:rFonts w:asciiTheme="minorHAnsi" w:hAnsiTheme="minorHAnsi" w:cstheme="minorHAnsi"/>
          <w:sz w:val="24"/>
          <w:szCs w:val="24"/>
        </w:rPr>
        <w:t>brutto</w:t>
      </w:r>
      <w:r>
        <w:rPr>
          <w:rFonts w:asciiTheme="minorHAnsi" w:hAnsiTheme="minorHAnsi" w:cstheme="minorHAnsi"/>
          <w:sz w:val="24"/>
          <w:szCs w:val="24"/>
        </w:rPr>
        <w:t xml:space="preserve"> </w:t>
      </w:r>
      <w:r w:rsidR="00EF48D8" w:rsidRPr="00D26E9F">
        <w:rPr>
          <w:rFonts w:asciiTheme="minorHAnsi" w:hAnsiTheme="minorHAnsi" w:cstheme="minorHAnsi"/>
          <w:sz w:val="24"/>
          <w:szCs w:val="24"/>
        </w:rPr>
        <w:t xml:space="preserve">………………… zł/1rbg </w:t>
      </w:r>
      <w:r>
        <w:rPr>
          <w:rFonts w:asciiTheme="minorHAnsi" w:hAnsiTheme="minorHAnsi" w:cstheme="minorHAnsi"/>
          <w:sz w:val="24"/>
          <w:szCs w:val="24"/>
        </w:rPr>
        <w:t>z podatkiem VAT w wys. ………%</w:t>
      </w:r>
    </w:p>
    <w:p w14:paraId="0BE082AD" w14:textId="77777777" w:rsidR="00FD4B50" w:rsidRDefault="00FD4B50" w:rsidP="00FD4B50">
      <w:pPr>
        <w:pStyle w:val="Akapitzlist"/>
        <w:widowControl w:val="0"/>
        <w:adjustRightInd w:val="0"/>
        <w:spacing w:line="276" w:lineRule="auto"/>
        <w:ind w:left="1068"/>
        <w:jc w:val="both"/>
        <w:rPr>
          <w:rFonts w:asciiTheme="minorHAnsi" w:hAnsiTheme="minorHAnsi" w:cstheme="minorHAnsi"/>
          <w:sz w:val="24"/>
          <w:szCs w:val="24"/>
        </w:rPr>
      </w:pPr>
    </w:p>
    <w:p w14:paraId="6F069CD5" w14:textId="6935B608" w:rsidR="002C3868" w:rsidRPr="00FD4B50" w:rsidRDefault="002C3868" w:rsidP="003B1BE0">
      <w:pPr>
        <w:pStyle w:val="Akapitzlist"/>
        <w:widowControl w:val="0"/>
        <w:numPr>
          <w:ilvl w:val="0"/>
          <w:numId w:val="123"/>
        </w:numPr>
        <w:adjustRightInd w:val="0"/>
        <w:spacing w:line="276" w:lineRule="auto"/>
        <w:jc w:val="both"/>
        <w:rPr>
          <w:rFonts w:asciiTheme="minorHAnsi" w:hAnsiTheme="minorHAnsi" w:cstheme="minorHAnsi"/>
          <w:b/>
          <w:bCs/>
          <w:sz w:val="24"/>
          <w:szCs w:val="24"/>
        </w:rPr>
      </w:pPr>
      <w:r w:rsidRPr="00FD4B50">
        <w:rPr>
          <w:rFonts w:asciiTheme="minorHAnsi" w:hAnsiTheme="minorHAnsi" w:cstheme="minorHAnsi"/>
          <w:b/>
          <w:bCs/>
          <w:sz w:val="24"/>
          <w:szCs w:val="24"/>
        </w:rPr>
        <w:t xml:space="preserve">Razem </w:t>
      </w:r>
      <w:r w:rsidR="00FD4B50" w:rsidRPr="00FD4B50">
        <w:rPr>
          <w:rFonts w:asciiTheme="minorHAnsi" w:hAnsiTheme="minorHAnsi" w:cstheme="minorHAnsi"/>
          <w:b/>
          <w:bCs/>
          <w:sz w:val="24"/>
          <w:szCs w:val="24"/>
        </w:rPr>
        <w:t>stawka brutto ………………… zł/1rbg x 3</w:t>
      </w:r>
      <w:r w:rsidR="00D240E6">
        <w:rPr>
          <w:rFonts w:asciiTheme="minorHAnsi" w:hAnsiTheme="minorHAnsi" w:cstheme="minorHAnsi"/>
          <w:b/>
          <w:bCs/>
          <w:sz w:val="24"/>
          <w:szCs w:val="24"/>
        </w:rPr>
        <w:t xml:space="preserve"> </w:t>
      </w:r>
      <w:r w:rsidR="00FD4B50" w:rsidRPr="00FD4B50">
        <w:rPr>
          <w:rFonts w:asciiTheme="minorHAnsi" w:hAnsiTheme="minorHAnsi" w:cstheme="minorHAnsi"/>
          <w:b/>
          <w:bCs/>
          <w:sz w:val="24"/>
          <w:szCs w:val="24"/>
        </w:rPr>
        <w:t xml:space="preserve">500 </w:t>
      </w:r>
      <w:proofErr w:type="spellStart"/>
      <w:r w:rsidR="00FD4B50" w:rsidRPr="00FD4B50">
        <w:rPr>
          <w:rFonts w:asciiTheme="minorHAnsi" w:hAnsiTheme="minorHAnsi" w:cstheme="minorHAnsi"/>
          <w:b/>
          <w:bCs/>
          <w:sz w:val="24"/>
          <w:szCs w:val="24"/>
        </w:rPr>
        <w:t>rbg</w:t>
      </w:r>
      <w:proofErr w:type="spellEnd"/>
      <w:r w:rsidR="00FD4B50" w:rsidRPr="00FD4B50">
        <w:rPr>
          <w:rFonts w:asciiTheme="minorHAnsi" w:hAnsiTheme="minorHAnsi" w:cstheme="minorHAnsi"/>
          <w:b/>
          <w:bCs/>
          <w:sz w:val="24"/>
          <w:szCs w:val="24"/>
        </w:rPr>
        <w:t xml:space="preserve"> = ……………………………</w:t>
      </w:r>
      <w:r w:rsidR="00FD4B50">
        <w:rPr>
          <w:rFonts w:asciiTheme="minorHAnsi" w:hAnsiTheme="minorHAnsi" w:cstheme="minorHAnsi"/>
          <w:b/>
          <w:bCs/>
          <w:sz w:val="24"/>
          <w:szCs w:val="24"/>
        </w:rPr>
        <w:t>……..</w:t>
      </w:r>
      <w:r w:rsidR="00FD4B50" w:rsidRPr="00FD4B50">
        <w:rPr>
          <w:rFonts w:asciiTheme="minorHAnsi" w:hAnsiTheme="minorHAnsi" w:cstheme="minorHAnsi"/>
          <w:b/>
          <w:bCs/>
          <w:sz w:val="24"/>
          <w:szCs w:val="24"/>
        </w:rPr>
        <w:t>……zł</w:t>
      </w:r>
    </w:p>
    <w:p w14:paraId="10B2C785" w14:textId="77777777" w:rsidR="002C3868" w:rsidRDefault="002C3868" w:rsidP="002C3868">
      <w:pPr>
        <w:spacing w:line="276" w:lineRule="auto"/>
        <w:ind w:left="426" w:hanging="568"/>
        <w:jc w:val="both"/>
        <w:rPr>
          <w:rFonts w:asciiTheme="minorHAnsi" w:hAnsiTheme="minorHAnsi" w:cstheme="minorHAnsi"/>
          <w:sz w:val="24"/>
          <w:szCs w:val="24"/>
        </w:rPr>
      </w:pPr>
      <w:r>
        <w:rPr>
          <w:rFonts w:asciiTheme="minorHAnsi" w:hAnsiTheme="minorHAnsi" w:cstheme="minorHAnsi"/>
          <w:sz w:val="24"/>
          <w:szCs w:val="24"/>
        </w:rPr>
        <w:t xml:space="preserve">        </w:t>
      </w:r>
    </w:p>
    <w:p w14:paraId="1596F600" w14:textId="6C60D012" w:rsidR="00EF48D8" w:rsidRPr="002C3868" w:rsidRDefault="002C3868" w:rsidP="002C3868">
      <w:pPr>
        <w:spacing w:line="276" w:lineRule="auto"/>
        <w:ind w:left="426" w:hanging="568"/>
        <w:jc w:val="both"/>
        <w:rPr>
          <w:rFonts w:asciiTheme="minorHAnsi" w:hAnsiTheme="minorHAnsi" w:cstheme="minorHAnsi"/>
          <w:b/>
          <w:bCs/>
          <w:sz w:val="24"/>
          <w:szCs w:val="24"/>
        </w:rPr>
      </w:pPr>
      <w:r>
        <w:rPr>
          <w:rFonts w:asciiTheme="minorHAnsi" w:hAnsiTheme="minorHAnsi" w:cstheme="minorHAnsi"/>
          <w:sz w:val="24"/>
          <w:szCs w:val="24"/>
        </w:rPr>
        <w:t xml:space="preserve">        </w:t>
      </w:r>
      <w:r w:rsidRPr="002C3868">
        <w:rPr>
          <w:rFonts w:asciiTheme="minorHAnsi" w:hAnsiTheme="minorHAnsi" w:cstheme="minorHAnsi"/>
          <w:b/>
          <w:bCs/>
          <w:sz w:val="24"/>
          <w:szCs w:val="24"/>
        </w:rPr>
        <w:t xml:space="preserve">RAZEM </w:t>
      </w:r>
      <w:proofErr w:type="spellStart"/>
      <w:r w:rsidRPr="002C3868">
        <w:rPr>
          <w:rFonts w:asciiTheme="minorHAnsi" w:hAnsiTheme="minorHAnsi" w:cstheme="minorHAnsi"/>
          <w:b/>
          <w:bCs/>
          <w:sz w:val="24"/>
          <w:szCs w:val="24"/>
        </w:rPr>
        <w:t>ppkt</w:t>
      </w:r>
      <w:proofErr w:type="spellEnd"/>
      <w:r w:rsidRPr="002C3868">
        <w:rPr>
          <w:rFonts w:asciiTheme="minorHAnsi" w:hAnsiTheme="minorHAnsi" w:cstheme="minorHAnsi"/>
          <w:b/>
          <w:bCs/>
          <w:sz w:val="24"/>
          <w:szCs w:val="24"/>
        </w:rPr>
        <w:t xml:space="preserve"> 1</w:t>
      </w:r>
      <w:r w:rsidR="0074692B">
        <w:rPr>
          <w:rFonts w:asciiTheme="minorHAnsi" w:hAnsiTheme="minorHAnsi" w:cstheme="minorHAnsi"/>
          <w:b/>
          <w:bCs/>
          <w:sz w:val="24"/>
          <w:szCs w:val="24"/>
        </w:rPr>
        <w:t xml:space="preserve"> lit. c</w:t>
      </w:r>
      <w:r w:rsidRPr="002C3868">
        <w:rPr>
          <w:rFonts w:asciiTheme="minorHAnsi" w:hAnsiTheme="minorHAnsi" w:cstheme="minorHAnsi"/>
          <w:b/>
          <w:bCs/>
          <w:sz w:val="24"/>
          <w:szCs w:val="24"/>
        </w:rPr>
        <w:t xml:space="preserve"> i </w:t>
      </w:r>
      <w:proofErr w:type="spellStart"/>
      <w:r w:rsidR="0074692B">
        <w:rPr>
          <w:rFonts w:asciiTheme="minorHAnsi" w:hAnsiTheme="minorHAnsi" w:cstheme="minorHAnsi"/>
          <w:b/>
          <w:bCs/>
          <w:sz w:val="24"/>
          <w:szCs w:val="24"/>
        </w:rPr>
        <w:t>ppkt</w:t>
      </w:r>
      <w:proofErr w:type="spellEnd"/>
      <w:r w:rsidR="0074692B">
        <w:rPr>
          <w:rFonts w:asciiTheme="minorHAnsi" w:hAnsiTheme="minorHAnsi" w:cstheme="minorHAnsi"/>
          <w:b/>
          <w:bCs/>
          <w:sz w:val="24"/>
          <w:szCs w:val="24"/>
        </w:rPr>
        <w:t xml:space="preserve"> </w:t>
      </w:r>
      <w:r w:rsidRPr="002C3868">
        <w:rPr>
          <w:rFonts w:asciiTheme="minorHAnsi" w:hAnsiTheme="minorHAnsi" w:cstheme="minorHAnsi"/>
          <w:b/>
          <w:bCs/>
          <w:sz w:val="24"/>
          <w:szCs w:val="24"/>
        </w:rPr>
        <w:t>2</w:t>
      </w:r>
      <w:r w:rsidR="0074692B">
        <w:rPr>
          <w:rFonts w:asciiTheme="minorHAnsi" w:hAnsiTheme="minorHAnsi" w:cstheme="minorHAnsi"/>
          <w:b/>
          <w:bCs/>
          <w:sz w:val="24"/>
          <w:szCs w:val="24"/>
        </w:rPr>
        <w:t xml:space="preserve"> lit. c</w:t>
      </w:r>
      <w:r w:rsidRPr="002C3868">
        <w:rPr>
          <w:rFonts w:asciiTheme="minorHAnsi" w:hAnsiTheme="minorHAnsi" w:cstheme="minorHAnsi"/>
          <w:b/>
          <w:bCs/>
          <w:sz w:val="24"/>
          <w:szCs w:val="24"/>
        </w:rPr>
        <w:t>:</w:t>
      </w:r>
    </w:p>
    <w:p w14:paraId="5B680902" w14:textId="4AAB0AD7" w:rsidR="00EF48D8" w:rsidRPr="002C3868" w:rsidRDefault="002C3868" w:rsidP="00EF48D8">
      <w:pPr>
        <w:spacing w:line="276" w:lineRule="auto"/>
        <w:ind w:left="426" w:hanging="426"/>
        <w:jc w:val="both"/>
        <w:rPr>
          <w:rFonts w:asciiTheme="minorHAnsi" w:hAnsiTheme="minorHAnsi" w:cstheme="minorHAnsi"/>
          <w:b/>
          <w:bCs/>
          <w:sz w:val="24"/>
          <w:szCs w:val="24"/>
        </w:rPr>
      </w:pPr>
      <w:r>
        <w:rPr>
          <w:rFonts w:asciiTheme="minorHAnsi" w:hAnsiTheme="minorHAnsi" w:cstheme="minorHAnsi"/>
          <w:sz w:val="24"/>
          <w:szCs w:val="24"/>
        </w:rPr>
        <w:t xml:space="preserve">     </w:t>
      </w:r>
      <w:r w:rsidR="00EF48D8" w:rsidRPr="002C3868">
        <w:rPr>
          <w:rFonts w:asciiTheme="minorHAnsi" w:hAnsiTheme="minorHAnsi" w:cstheme="minorHAnsi"/>
          <w:b/>
          <w:bCs/>
          <w:sz w:val="24"/>
          <w:szCs w:val="24"/>
        </w:rPr>
        <w:t>Ogólna wartość brutto umowy wynosi: …………………………</w:t>
      </w:r>
      <w:r w:rsidR="00FD4B50">
        <w:rPr>
          <w:rFonts w:asciiTheme="minorHAnsi" w:hAnsiTheme="minorHAnsi" w:cstheme="minorHAnsi"/>
          <w:b/>
          <w:bCs/>
          <w:sz w:val="24"/>
          <w:szCs w:val="24"/>
        </w:rPr>
        <w:t>…………………………….</w:t>
      </w:r>
      <w:r w:rsidR="00EF48D8" w:rsidRPr="002C3868">
        <w:rPr>
          <w:rFonts w:asciiTheme="minorHAnsi" w:hAnsiTheme="minorHAnsi" w:cstheme="minorHAnsi"/>
          <w:b/>
          <w:bCs/>
          <w:sz w:val="24"/>
          <w:szCs w:val="24"/>
        </w:rPr>
        <w:t>…………</w:t>
      </w:r>
      <w:r w:rsidR="00FD4B50">
        <w:rPr>
          <w:rFonts w:asciiTheme="minorHAnsi" w:hAnsiTheme="minorHAnsi" w:cstheme="minorHAnsi"/>
          <w:b/>
          <w:bCs/>
          <w:sz w:val="24"/>
          <w:szCs w:val="24"/>
        </w:rPr>
        <w:t>..</w:t>
      </w:r>
      <w:r w:rsidR="00EF48D8" w:rsidRPr="002C3868">
        <w:rPr>
          <w:rFonts w:asciiTheme="minorHAnsi" w:hAnsiTheme="minorHAnsi" w:cstheme="minorHAnsi"/>
          <w:b/>
          <w:bCs/>
          <w:sz w:val="24"/>
          <w:szCs w:val="24"/>
        </w:rPr>
        <w:t>………. zł</w:t>
      </w:r>
    </w:p>
    <w:p w14:paraId="52CB0D1A" w14:textId="77777777" w:rsidR="0046455D" w:rsidRDefault="0046455D" w:rsidP="00ED6F98">
      <w:pPr>
        <w:pStyle w:val="Akapitzlist"/>
        <w:widowControl w:val="0"/>
        <w:tabs>
          <w:tab w:val="left" w:pos="6006"/>
        </w:tabs>
        <w:adjustRightInd w:val="0"/>
        <w:spacing w:line="276" w:lineRule="auto"/>
        <w:ind w:left="284"/>
        <w:jc w:val="both"/>
        <w:rPr>
          <w:rFonts w:ascii="Calibri" w:hAnsi="Calibri" w:cs="Calibri"/>
          <w:b/>
          <w:color w:val="5B9BD5" w:themeColor="accent1"/>
          <w:sz w:val="24"/>
          <w:szCs w:val="24"/>
        </w:rPr>
      </w:pPr>
    </w:p>
    <w:p w14:paraId="01A9E64A" w14:textId="0826C7C4" w:rsidR="0083348D" w:rsidRDefault="0083348D" w:rsidP="003B1BE0">
      <w:pPr>
        <w:pStyle w:val="Akapitzlist"/>
        <w:numPr>
          <w:ilvl w:val="0"/>
          <w:numId w:val="79"/>
        </w:numPr>
        <w:tabs>
          <w:tab w:val="clear" w:pos="720"/>
        </w:tabs>
        <w:spacing w:line="276" w:lineRule="auto"/>
        <w:ind w:left="284" w:hanging="284"/>
        <w:jc w:val="both"/>
        <w:rPr>
          <w:rFonts w:ascii="Calibri" w:hAnsi="Calibri" w:cs="Calibri"/>
          <w:sz w:val="24"/>
          <w:szCs w:val="24"/>
        </w:rPr>
      </w:pPr>
      <w:r>
        <w:rPr>
          <w:rFonts w:ascii="Calibri" w:hAnsi="Calibri" w:cs="Calibri"/>
          <w:sz w:val="24"/>
          <w:szCs w:val="24"/>
        </w:rPr>
        <w:t xml:space="preserve">Oświadczam, że cena </w:t>
      </w:r>
      <w:r w:rsidR="007C2BF1">
        <w:rPr>
          <w:rFonts w:ascii="Calibri" w:hAnsi="Calibri" w:cs="Calibri"/>
          <w:sz w:val="24"/>
          <w:szCs w:val="24"/>
        </w:rPr>
        <w:t xml:space="preserve">oferty obejmuje wszystkie elementy cenotwórcze, wynikające z zakresu </w:t>
      </w:r>
      <w:r w:rsidR="007C2BF1">
        <w:rPr>
          <w:rFonts w:ascii="Calibri" w:hAnsi="Calibri" w:cs="Calibri"/>
          <w:sz w:val="24"/>
          <w:szCs w:val="24"/>
        </w:rPr>
        <w:br/>
        <w:t>i sposobu realizacji przedmiotu zamówienia określone w SWZ</w:t>
      </w:r>
      <w:r w:rsidR="000F4D35">
        <w:rPr>
          <w:rFonts w:ascii="Calibri" w:hAnsi="Calibri" w:cs="Calibri"/>
          <w:sz w:val="24"/>
          <w:szCs w:val="24"/>
        </w:rPr>
        <w:t xml:space="preserve"> </w:t>
      </w:r>
      <w:r w:rsidR="006D08AE">
        <w:rPr>
          <w:rFonts w:ascii="Calibri" w:hAnsi="Calibri" w:cs="Calibri"/>
          <w:sz w:val="24"/>
          <w:szCs w:val="24"/>
        </w:rPr>
        <w:t>oraz w</w:t>
      </w:r>
      <w:r w:rsidR="006D08AE" w:rsidRPr="00DE5849">
        <w:rPr>
          <w:rFonts w:ascii="Calibri" w:hAnsi="Calibri" w:cs="Calibri"/>
          <w:sz w:val="24"/>
          <w:szCs w:val="24"/>
        </w:rPr>
        <w:t>szystkie inne koszty, jakie poniesiemy przy realizacji zamówienia, nieuwzględnione w cenie oferty nie będą obciążały Zamawiającego</w:t>
      </w:r>
      <w:r w:rsidR="000F4D35">
        <w:rPr>
          <w:rFonts w:ascii="Calibri" w:hAnsi="Calibri" w:cs="Calibri"/>
          <w:sz w:val="24"/>
          <w:szCs w:val="24"/>
        </w:rPr>
        <w:t>.</w:t>
      </w:r>
    </w:p>
    <w:p w14:paraId="7CCF71ED" w14:textId="4C953DED" w:rsidR="00E01A84" w:rsidRPr="00E01A84" w:rsidRDefault="00AC6CF3" w:rsidP="003B1BE0">
      <w:pPr>
        <w:pStyle w:val="Akapitzlist"/>
        <w:numPr>
          <w:ilvl w:val="3"/>
          <w:numId w:val="79"/>
        </w:numPr>
        <w:spacing w:line="360" w:lineRule="auto"/>
        <w:ind w:left="284" w:hanging="284"/>
        <w:jc w:val="both"/>
        <w:rPr>
          <w:rFonts w:ascii="Calibri" w:hAnsi="Calibri" w:cs="Calibri"/>
          <w:sz w:val="24"/>
          <w:szCs w:val="24"/>
        </w:rPr>
      </w:pPr>
      <w:r w:rsidRPr="00AC6CF3">
        <w:rPr>
          <w:rFonts w:ascii="Calibri" w:hAnsi="Calibri" w:cs="Calibri"/>
          <w:sz w:val="24"/>
          <w:szCs w:val="24"/>
        </w:rPr>
        <w:t xml:space="preserve">Oświadczamy, że czas dojazdu patrolu dojazdowego </w:t>
      </w:r>
      <w:r w:rsidR="00CC4BDD">
        <w:rPr>
          <w:rFonts w:ascii="Calibri" w:hAnsi="Calibri" w:cs="Calibri"/>
          <w:sz w:val="24"/>
          <w:szCs w:val="24"/>
        </w:rPr>
        <w:t xml:space="preserve">w pełnych minutach </w:t>
      </w:r>
      <w:r w:rsidRPr="00AC6CF3">
        <w:rPr>
          <w:rFonts w:ascii="Calibri" w:hAnsi="Calibri" w:cs="Calibri"/>
          <w:sz w:val="24"/>
          <w:szCs w:val="24"/>
        </w:rPr>
        <w:t>(grupy interwencyjnej) do miejsca ochranianego wynosi</w:t>
      </w:r>
      <w:r w:rsidR="00E01A84">
        <w:rPr>
          <w:rFonts w:ascii="Calibri" w:hAnsi="Calibri" w:cs="Calibri"/>
          <w:sz w:val="24"/>
          <w:szCs w:val="24"/>
        </w:rPr>
        <w:t xml:space="preserve">  </w:t>
      </w:r>
      <w:r w:rsidR="00E01A84" w:rsidRPr="00E01A84">
        <w:rPr>
          <w:rFonts w:ascii="Calibri" w:hAnsi="Calibri" w:cs="Calibri"/>
          <w:b/>
          <w:bCs/>
          <w:sz w:val="24"/>
          <w:szCs w:val="24"/>
        </w:rPr>
        <w:t>-</w:t>
      </w:r>
      <w:r w:rsidRPr="00E01A84">
        <w:rPr>
          <w:rFonts w:ascii="Calibri" w:hAnsi="Calibri" w:cs="Calibri"/>
          <w:b/>
          <w:bCs/>
          <w:sz w:val="24"/>
          <w:szCs w:val="24"/>
        </w:rPr>
        <w:t xml:space="preserve"> …………</w:t>
      </w:r>
      <w:r w:rsidR="00E01A84" w:rsidRPr="00E01A84">
        <w:rPr>
          <w:rFonts w:ascii="Calibri" w:hAnsi="Calibri" w:cs="Calibri"/>
          <w:b/>
          <w:bCs/>
          <w:sz w:val="24"/>
          <w:szCs w:val="24"/>
        </w:rPr>
        <w:t>….</w:t>
      </w:r>
      <w:r w:rsidRPr="00E01A84">
        <w:rPr>
          <w:rFonts w:ascii="Calibri" w:hAnsi="Calibri" w:cs="Calibri"/>
          <w:b/>
          <w:bCs/>
          <w:sz w:val="24"/>
          <w:szCs w:val="24"/>
        </w:rPr>
        <w:t>……  minut</w:t>
      </w:r>
      <w:r w:rsidR="00D240E6">
        <w:rPr>
          <w:rFonts w:ascii="Calibri" w:hAnsi="Calibri" w:cs="Calibri"/>
          <w:b/>
          <w:bCs/>
          <w:sz w:val="24"/>
          <w:szCs w:val="24"/>
        </w:rPr>
        <w:t>.</w:t>
      </w:r>
    </w:p>
    <w:p w14:paraId="2EDBE438" w14:textId="75E12541" w:rsidR="00AC6CF3" w:rsidRPr="00E01A84" w:rsidRDefault="00AC6CF3" w:rsidP="00AC6CF3">
      <w:pPr>
        <w:pStyle w:val="Akapitzlist"/>
        <w:ind w:left="284"/>
        <w:jc w:val="both"/>
        <w:rPr>
          <w:rFonts w:ascii="Calibri" w:hAnsi="Calibri" w:cs="Calibri"/>
          <w:i/>
          <w:iCs/>
          <w:color w:val="FF0000"/>
        </w:rPr>
      </w:pPr>
      <w:r w:rsidRPr="00E01A84">
        <w:rPr>
          <w:rFonts w:ascii="Calibri" w:hAnsi="Calibri" w:cs="Calibri"/>
          <w:i/>
          <w:iCs/>
          <w:color w:val="FF0000"/>
        </w:rPr>
        <w:t xml:space="preserve">                               </w:t>
      </w:r>
      <w:r w:rsidR="006B54A0" w:rsidRPr="00E01A84">
        <w:rPr>
          <w:rFonts w:ascii="Calibri" w:hAnsi="Calibri" w:cs="Calibri"/>
          <w:i/>
          <w:iCs/>
          <w:color w:val="FF0000"/>
        </w:rPr>
        <w:t xml:space="preserve">                   </w:t>
      </w:r>
      <w:r w:rsidRPr="00E01A84">
        <w:rPr>
          <w:rFonts w:ascii="Calibri" w:hAnsi="Calibri" w:cs="Calibri"/>
          <w:i/>
          <w:iCs/>
          <w:color w:val="FF0000"/>
        </w:rPr>
        <w:t xml:space="preserve">   </w:t>
      </w:r>
      <w:r w:rsidR="00E01A84">
        <w:rPr>
          <w:rFonts w:ascii="Calibri" w:hAnsi="Calibri" w:cs="Calibri"/>
          <w:i/>
          <w:iCs/>
          <w:color w:val="FF0000"/>
        </w:rPr>
        <w:t xml:space="preserve">                           </w:t>
      </w:r>
      <w:r w:rsidRPr="00E01A84">
        <w:rPr>
          <w:rFonts w:ascii="Calibri" w:hAnsi="Calibri" w:cs="Calibri"/>
          <w:i/>
          <w:iCs/>
          <w:color w:val="FF0000"/>
        </w:rPr>
        <w:t>(do wypełnienia)</w:t>
      </w:r>
    </w:p>
    <w:p w14:paraId="52A445EB" w14:textId="77777777" w:rsidR="00AC6CF3" w:rsidRPr="00AC6CF3" w:rsidRDefault="00AC6CF3" w:rsidP="00AC6CF3">
      <w:pPr>
        <w:pStyle w:val="Akapitzlist"/>
        <w:ind w:left="284"/>
        <w:jc w:val="both"/>
        <w:rPr>
          <w:rFonts w:ascii="Calibri" w:hAnsi="Calibri" w:cs="Calibri"/>
          <w:b/>
          <w:bCs/>
          <w:sz w:val="24"/>
          <w:szCs w:val="24"/>
        </w:rPr>
      </w:pPr>
      <w:r w:rsidRPr="00AC6CF3">
        <w:rPr>
          <w:rFonts w:ascii="Calibri" w:hAnsi="Calibri" w:cs="Calibri"/>
          <w:b/>
          <w:bCs/>
          <w:sz w:val="24"/>
          <w:szCs w:val="24"/>
        </w:rPr>
        <w:t xml:space="preserve">UWAGA! </w:t>
      </w:r>
    </w:p>
    <w:p w14:paraId="5652AE3F" w14:textId="70A7909E" w:rsidR="00AC6CF3" w:rsidRPr="00AC6CF3" w:rsidRDefault="00AC6CF3" w:rsidP="00AC6CF3">
      <w:pPr>
        <w:pStyle w:val="Akapitzlist"/>
        <w:pBdr>
          <w:top w:val="single" w:sz="4" w:space="1" w:color="auto"/>
          <w:left w:val="single" w:sz="4" w:space="4" w:color="auto"/>
          <w:bottom w:val="single" w:sz="4" w:space="1" w:color="auto"/>
          <w:right w:val="single" w:sz="4" w:space="4" w:color="auto"/>
        </w:pBdr>
        <w:shd w:val="clear" w:color="auto" w:fill="D9E2F3" w:themeFill="accent5" w:themeFillTint="33"/>
        <w:ind w:left="284"/>
        <w:jc w:val="both"/>
        <w:rPr>
          <w:rFonts w:ascii="Calibri" w:hAnsi="Calibri" w:cs="Calibri"/>
          <w:sz w:val="24"/>
          <w:szCs w:val="24"/>
        </w:rPr>
      </w:pPr>
      <w:r w:rsidRPr="00AC6CF3">
        <w:rPr>
          <w:rFonts w:ascii="Calibri" w:hAnsi="Calibri" w:cs="Calibri"/>
          <w:sz w:val="24"/>
          <w:szCs w:val="24"/>
        </w:rPr>
        <w:t>Okres czas dojazdu patrolu dojazdowego</w:t>
      </w:r>
      <w:r>
        <w:rPr>
          <w:rFonts w:ascii="Calibri" w:hAnsi="Calibri" w:cs="Calibri"/>
          <w:sz w:val="24"/>
          <w:szCs w:val="24"/>
        </w:rPr>
        <w:t xml:space="preserve"> </w:t>
      </w:r>
      <w:r w:rsidR="00A939DF" w:rsidRPr="00AC6CF3">
        <w:rPr>
          <w:rFonts w:ascii="Calibri" w:hAnsi="Calibri" w:cs="Calibri"/>
          <w:sz w:val="24"/>
          <w:szCs w:val="24"/>
        </w:rPr>
        <w:t xml:space="preserve">(grupy interwencyjnej) </w:t>
      </w:r>
      <w:r>
        <w:rPr>
          <w:rFonts w:ascii="Calibri" w:hAnsi="Calibri" w:cs="Calibri"/>
          <w:sz w:val="24"/>
          <w:szCs w:val="24"/>
        </w:rPr>
        <w:t>w pełnych minutach</w:t>
      </w:r>
      <w:r w:rsidRPr="00AC6CF3">
        <w:rPr>
          <w:rFonts w:ascii="Calibri" w:hAnsi="Calibri" w:cs="Calibri"/>
          <w:sz w:val="24"/>
          <w:szCs w:val="24"/>
        </w:rPr>
        <w:t xml:space="preserve"> do miejsca ochranianego stanowi jedno z kryteriów oceny ofert opisane w rozdziale XVII SWZ</w:t>
      </w:r>
    </w:p>
    <w:p w14:paraId="7FA3177F" w14:textId="77777777" w:rsidR="00AC6CF3" w:rsidRPr="00AC6CF3" w:rsidRDefault="00AC6CF3" w:rsidP="00AC6CF3">
      <w:pPr>
        <w:pStyle w:val="Akapitzlist"/>
        <w:ind w:left="284"/>
        <w:jc w:val="both"/>
        <w:rPr>
          <w:rFonts w:ascii="Calibri" w:hAnsi="Calibri" w:cs="Calibri"/>
          <w:sz w:val="24"/>
          <w:szCs w:val="24"/>
        </w:rPr>
      </w:pPr>
    </w:p>
    <w:p w14:paraId="0ED1FCA6" w14:textId="59B5853A" w:rsidR="00E630C7" w:rsidRPr="00E630C7" w:rsidRDefault="00324275" w:rsidP="00E630C7">
      <w:pPr>
        <w:pStyle w:val="Akapitzlist"/>
        <w:numPr>
          <w:ilvl w:val="3"/>
          <w:numId w:val="79"/>
        </w:numPr>
        <w:tabs>
          <w:tab w:val="clear" w:pos="2880"/>
        </w:tabs>
        <w:ind w:left="284" w:hanging="284"/>
        <w:jc w:val="both"/>
        <w:rPr>
          <w:rFonts w:asciiTheme="minorHAnsi" w:hAnsiTheme="minorHAnsi" w:cstheme="minorHAnsi"/>
          <w:b/>
          <w:snapToGrid w:val="0"/>
          <w:sz w:val="24"/>
          <w:szCs w:val="24"/>
        </w:rPr>
      </w:pPr>
      <w:r w:rsidRPr="00E630C7">
        <w:rPr>
          <w:rFonts w:asciiTheme="minorHAnsi" w:hAnsiTheme="minorHAnsi" w:cstheme="minorHAnsi"/>
          <w:sz w:val="24"/>
          <w:szCs w:val="24"/>
        </w:rPr>
        <w:t>Deklarujemy wyko</w:t>
      </w:r>
      <w:r w:rsidR="0074692B">
        <w:rPr>
          <w:rFonts w:asciiTheme="minorHAnsi" w:hAnsiTheme="minorHAnsi" w:cstheme="minorHAnsi"/>
          <w:sz w:val="24"/>
          <w:szCs w:val="24"/>
        </w:rPr>
        <w:t>nyw</w:t>
      </w:r>
      <w:r w:rsidRPr="00E630C7">
        <w:rPr>
          <w:rFonts w:asciiTheme="minorHAnsi" w:hAnsiTheme="minorHAnsi" w:cstheme="minorHAnsi"/>
          <w:sz w:val="24"/>
          <w:szCs w:val="24"/>
        </w:rPr>
        <w:t>anie zamówienia</w:t>
      </w:r>
      <w:r w:rsidR="0093083A" w:rsidRPr="00E630C7">
        <w:rPr>
          <w:rFonts w:asciiTheme="minorHAnsi" w:hAnsiTheme="minorHAnsi" w:cstheme="minorHAnsi"/>
          <w:sz w:val="24"/>
          <w:szCs w:val="24"/>
        </w:rPr>
        <w:t xml:space="preserve"> </w:t>
      </w:r>
      <w:r w:rsidR="00E630C7" w:rsidRPr="00E630C7">
        <w:rPr>
          <w:rFonts w:asciiTheme="minorHAnsi" w:hAnsiTheme="minorHAnsi" w:cstheme="minorHAnsi"/>
          <w:b/>
          <w:snapToGrid w:val="0"/>
          <w:sz w:val="24"/>
          <w:szCs w:val="24"/>
        </w:rPr>
        <w:t>przez okres 12 miesięcy od dnia zawarcia umowy. Świadczenie usługi ochrony rozpocznie się w terminie 3 dni od dnia zawarcia umowy od godziny 7</w:t>
      </w:r>
      <w:r w:rsidR="00E630C7" w:rsidRPr="00C23BA3">
        <w:rPr>
          <w:rFonts w:asciiTheme="minorHAnsi" w:hAnsiTheme="minorHAnsi" w:cstheme="minorHAnsi"/>
          <w:b/>
          <w:snapToGrid w:val="0"/>
          <w:sz w:val="24"/>
          <w:szCs w:val="24"/>
          <w:vertAlign w:val="superscript"/>
        </w:rPr>
        <w:t>oo</w:t>
      </w:r>
      <w:r w:rsidR="00E630C7" w:rsidRPr="00E630C7">
        <w:rPr>
          <w:rFonts w:asciiTheme="minorHAnsi" w:hAnsiTheme="minorHAnsi" w:cstheme="minorHAnsi"/>
          <w:b/>
          <w:snapToGrid w:val="0"/>
          <w:sz w:val="24"/>
          <w:szCs w:val="24"/>
        </w:rPr>
        <w:t>, a zakończy się o godzinie 7</w:t>
      </w:r>
      <w:r w:rsidR="00E630C7" w:rsidRPr="00C23BA3">
        <w:rPr>
          <w:rFonts w:asciiTheme="minorHAnsi" w:hAnsiTheme="minorHAnsi" w:cstheme="minorHAnsi"/>
          <w:b/>
          <w:snapToGrid w:val="0"/>
          <w:sz w:val="24"/>
          <w:szCs w:val="24"/>
          <w:vertAlign w:val="superscript"/>
        </w:rPr>
        <w:t>00</w:t>
      </w:r>
      <w:r w:rsidR="00E630C7" w:rsidRPr="00E630C7">
        <w:rPr>
          <w:rFonts w:asciiTheme="minorHAnsi" w:hAnsiTheme="minorHAnsi" w:cstheme="minorHAnsi"/>
          <w:b/>
          <w:snapToGrid w:val="0"/>
          <w:sz w:val="24"/>
          <w:szCs w:val="24"/>
        </w:rPr>
        <w:t xml:space="preserve"> ostatniego dnia. </w:t>
      </w:r>
    </w:p>
    <w:p w14:paraId="2FA3CBB7" w14:textId="28D6312A" w:rsidR="009134C4" w:rsidRPr="00E630C7" w:rsidRDefault="00324275" w:rsidP="0011759B">
      <w:pPr>
        <w:pStyle w:val="Akapitzlist"/>
        <w:numPr>
          <w:ilvl w:val="3"/>
          <w:numId w:val="79"/>
        </w:numPr>
        <w:spacing w:line="276" w:lineRule="auto"/>
        <w:ind w:left="284" w:hanging="284"/>
        <w:jc w:val="both"/>
        <w:rPr>
          <w:rFonts w:asciiTheme="minorHAnsi" w:hAnsiTheme="minorHAnsi" w:cstheme="minorHAnsi"/>
          <w:sz w:val="24"/>
          <w:szCs w:val="24"/>
        </w:rPr>
      </w:pPr>
      <w:r w:rsidRPr="00E630C7">
        <w:rPr>
          <w:rFonts w:ascii="Calibri" w:hAnsi="Calibri" w:cs="Calibri"/>
          <w:bCs/>
          <w:sz w:val="24"/>
          <w:szCs w:val="24"/>
        </w:rPr>
        <w:t>Akceptujemy</w:t>
      </w:r>
      <w:r w:rsidRPr="00E630C7">
        <w:rPr>
          <w:rFonts w:ascii="Calibri" w:hAnsi="Calibri" w:cs="Calibri"/>
          <w:b/>
          <w:bCs/>
          <w:sz w:val="24"/>
          <w:szCs w:val="24"/>
        </w:rPr>
        <w:t xml:space="preserve"> </w:t>
      </w:r>
      <w:r w:rsidRPr="00E630C7">
        <w:rPr>
          <w:rFonts w:ascii="Calibri" w:hAnsi="Calibri" w:cs="Calibri"/>
          <w:sz w:val="24"/>
          <w:szCs w:val="24"/>
        </w:rPr>
        <w:t xml:space="preserve">warunki płatności określone w projekcie umowy stanowiącym załącznik nr </w:t>
      </w:r>
      <w:r w:rsidR="00151C3A" w:rsidRPr="00E630C7">
        <w:rPr>
          <w:rFonts w:ascii="Calibri" w:hAnsi="Calibri" w:cs="Calibri"/>
          <w:sz w:val="24"/>
          <w:szCs w:val="24"/>
        </w:rPr>
        <w:t>4</w:t>
      </w:r>
      <w:r w:rsidR="00D5777A" w:rsidRPr="00E630C7">
        <w:rPr>
          <w:rFonts w:ascii="Calibri" w:hAnsi="Calibri" w:cs="Calibri"/>
          <w:sz w:val="24"/>
          <w:szCs w:val="24"/>
        </w:rPr>
        <w:t xml:space="preserve"> </w:t>
      </w:r>
      <w:r w:rsidRPr="00E630C7">
        <w:rPr>
          <w:rFonts w:ascii="Calibri" w:hAnsi="Calibri" w:cs="Calibri"/>
          <w:sz w:val="24"/>
          <w:szCs w:val="24"/>
        </w:rPr>
        <w:t>do SWZ.</w:t>
      </w:r>
    </w:p>
    <w:p w14:paraId="4B496F2F" w14:textId="3048E112" w:rsidR="009134C4" w:rsidRPr="00E80F01" w:rsidRDefault="00324275" w:rsidP="007C769E">
      <w:pPr>
        <w:pStyle w:val="Akapitzlist"/>
        <w:numPr>
          <w:ilvl w:val="0"/>
          <w:numId w:val="50"/>
        </w:numPr>
        <w:tabs>
          <w:tab w:val="clear" w:pos="720"/>
        </w:tabs>
        <w:suppressAutoHyphens/>
        <w:spacing w:line="276" w:lineRule="auto"/>
        <w:ind w:left="284" w:hanging="284"/>
        <w:jc w:val="both"/>
        <w:rPr>
          <w:rFonts w:ascii="Calibri" w:hAnsi="Calibri" w:cs="Calibri"/>
          <w:sz w:val="24"/>
          <w:szCs w:val="24"/>
        </w:rPr>
      </w:pPr>
      <w:r w:rsidRPr="00E80F01">
        <w:rPr>
          <w:rFonts w:ascii="Calibri" w:hAnsi="Calibri" w:cs="Calibri"/>
          <w:sz w:val="24"/>
          <w:szCs w:val="24"/>
        </w:rPr>
        <w:t>Oświadczamy, że zapoznaliśmy się ze SWZ i nie wnosimy do ich treści żadnych zastrzeżeń. Uznajemy się za związanymi określonymi w nimi postanowieniami i zasadami postępowania.</w:t>
      </w:r>
    </w:p>
    <w:p w14:paraId="0228CDAB" w14:textId="08CC9264" w:rsidR="00324275" w:rsidRPr="00E80F01" w:rsidRDefault="00324275" w:rsidP="007C769E">
      <w:pPr>
        <w:pStyle w:val="Akapitzlist"/>
        <w:numPr>
          <w:ilvl w:val="0"/>
          <w:numId w:val="50"/>
        </w:numPr>
        <w:suppressAutoHyphens/>
        <w:spacing w:line="276" w:lineRule="auto"/>
        <w:ind w:left="284" w:hanging="284"/>
        <w:jc w:val="both"/>
        <w:rPr>
          <w:rFonts w:ascii="Calibri" w:hAnsi="Calibri" w:cs="Calibri"/>
          <w:sz w:val="24"/>
          <w:szCs w:val="24"/>
        </w:rPr>
      </w:pPr>
      <w:r w:rsidRPr="00E80F01">
        <w:rPr>
          <w:rFonts w:ascii="Calibri" w:hAnsi="Calibri" w:cs="Calibri"/>
          <w:sz w:val="24"/>
          <w:szCs w:val="24"/>
        </w:rPr>
        <w:t xml:space="preserve">Oświadczamy, że zapoznaliśmy się z postanowieniami projektu Umowy, która stanowi załącznik nr </w:t>
      </w:r>
      <w:r w:rsidR="00151C3A" w:rsidRPr="00E80F01">
        <w:rPr>
          <w:rFonts w:ascii="Calibri" w:hAnsi="Calibri" w:cs="Calibri"/>
          <w:sz w:val="24"/>
          <w:szCs w:val="24"/>
        </w:rPr>
        <w:t>4</w:t>
      </w:r>
      <w:r w:rsidRPr="00E80F01">
        <w:rPr>
          <w:rFonts w:ascii="Calibri" w:hAnsi="Calibri" w:cs="Calibri"/>
          <w:sz w:val="24"/>
          <w:szCs w:val="24"/>
        </w:rPr>
        <w:t xml:space="preserve"> do SWZ. Nie wnosimy do jej treści zastrzeżeń. Zobowiązujemy się w przypadku wyboru naszej oferty do zawarcia Umowy na określonych w niej warunkach, w terminie wyznaczonym przez Zamawiającego.</w:t>
      </w:r>
    </w:p>
    <w:p w14:paraId="7266BEE2" w14:textId="35DB5304" w:rsidR="00324275" w:rsidRPr="00E80F01" w:rsidRDefault="00324275" w:rsidP="007C769E">
      <w:pPr>
        <w:pStyle w:val="Akapitzlist"/>
        <w:numPr>
          <w:ilvl w:val="0"/>
          <w:numId w:val="50"/>
        </w:numPr>
        <w:suppressAutoHyphens/>
        <w:spacing w:line="276" w:lineRule="auto"/>
        <w:ind w:left="284" w:hanging="284"/>
        <w:jc w:val="both"/>
        <w:rPr>
          <w:rFonts w:ascii="Calibri" w:hAnsi="Calibri" w:cs="Calibri"/>
          <w:sz w:val="24"/>
          <w:szCs w:val="24"/>
        </w:rPr>
      </w:pPr>
      <w:r w:rsidRPr="00E80F01">
        <w:rPr>
          <w:rFonts w:ascii="Calibri" w:hAnsi="Calibri" w:cs="Calibri"/>
          <w:sz w:val="24"/>
          <w:szCs w:val="24"/>
        </w:rPr>
        <w:t>Oświadczamy, że jesteśmy związani niniejszą ofertą przez okres wskazany w rozdzia</w:t>
      </w:r>
      <w:r w:rsidR="009134C4" w:rsidRPr="00E80F01">
        <w:rPr>
          <w:rFonts w:ascii="Calibri" w:hAnsi="Calibri" w:cs="Calibri"/>
          <w:sz w:val="24"/>
          <w:szCs w:val="24"/>
        </w:rPr>
        <w:t>le</w:t>
      </w:r>
      <w:r w:rsidRPr="00E80F01">
        <w:rPr>
          <w:rFonts w:ascii="Calibri" w:hAnsi="Calibri" w:cs="Calibri"/>
          <w:sz w:val="24"/>
          <w:szCs w:val="24"/>
        </w:rPr>
        <w:t xml:space="preserve"> XIII </w:t>
      </w:r>
      <w:r w:rsidR="0093083A" w:rsidRPr="00E80F01">
        <w:rPr>
          <w:rFonts w:ascii="Calibri" w:hAnsi="Calibri" w:cs="Calibri"/>
          <w:sz w:val="24"/>
          <w:szCs w:val="24"/>
        </w:rPr>
        <w:t>pkt</w:t>
      </w:r>
      <w:r w:rsidR="009134C4" w:rsidRPr="00E80F01">
        <w:rPr>
          <w:rFonts w:ascii="Calibri" w:hAnsi="Calibri" w:cs="Calibri"/>
          <w:sz w:val="24"/>
          <w:szCs w:val="24"/>
        </w:rPr>
        <w:t xml:space="preserve"> 1 SWZ.</w:t>
      </w:r>
    </w:p>
    <w:p w14:paraId="67BCA4BD" w14:textId="3FC35472" w:rsidR="00240E73" w:rsidRPr="00E80F01" w:rsidRDefault="00151C3A" w:rsidP="007C769E">
      <w:pPr>
        <w:pStyle w:val="Akapitzlist"/>
        <w:numPr>
          <w:ilvl w:val="0"/>
          <w:numId w:val="50"/>
        </w:numPr>
        <w:spacing w:line="276" w:lineRule="auto"/>
        <w:ind w:left="284" w:hanging="284"/>
        <w:jc w:val="both"/>
        <w:rPr>
          <w:rFonts w:ascii="Calibri" w:hAnsi="Calibri" w:cs="Calibri"/>
          <w:sz w:val="24"/>
          <w:szCs w:val="24"/>
        </w:rPr>
      </w:pPr>
      <w:r w:rsidRPr="00E80F01">
        <w:rPr>
          <w:rFonts w:ascii="Calibri" w:hAnsi="Calibri" w:cs="Calibri"/>
          <w:sz w:val="24"/>
          <w:szCs w:val="24"/>
        </w:rPr>
        <w:t>Usługę</w:t>
      </w:r>
      <w:r w:rsidR="008B6188" w:rsidRPr="00E80F01">
        <w:rPr>
          <w:rFonts w:ascii="Calibri" w:hAnsi="Calibri" w:cs="Calibri"/>
          <w:sz w:val="24"/>
          <w:szCs w:val="24"/>
        </w:rPr>
        <w:t xml:space="preserve"> </w:t>
      </w:r>
      <w:r w:rsidR="00324275" w:rsidRPr="00E80F01">
        <w:rPr>
          <w:rFonts w:ascii="Calibri" w:hAnsi="Calibri" w:cs="Calibri"/>
          <w:sz w:val="24"/>
          <w:szCs w:val="24"/>
        </w:rPr>
        <w:t>objęt</w:t>
      </w:r>
      <w:r w:rsidR="00F6490C" w:rsidRPr="00E80F01">
        <w:rPr>
          <w:rFonts w:ascii="Calibri" w:hAnsi="Calibri" w:cs="Calibri"/>
          <w:sz w:val="24"/>
          <w:szCs w:val="24"/>
        </w:rPr>
        <w:t>ą</w:t>
      </w:r>
      <w:r w:rsidR="00324275" w:rsidRPr="00E80F01">
        <w:rPr>
          <w:rFonts w:ascii="Calibri" w:hAnsi="Calibri" w:cs="Calibri"/>
          <w:sz w:val="24"/>
          <w:szCs w:val="24"/>
        </w:rPr>
        <w:t xml:space="preserve"> zamówieniem zamierzamy: </w:t>
      </w:r>
    </w:p>
    <w:p w14:paraId="2D106489" w14:textId="33A592C2" w:rsidR="00240E73" w:rsidRPr="000D1E76" w:rsidRDefault="00324275" w:rsidP="007C769E">
      <w:pPr>
        <w:pStyle w:val="Akapitzlist"/>
        <w:numPr>
          <w:ilvl w:val="0"/>
          <w:numId w:val="38"/>
        </w:numPr>
        <w:spacing w:line="276" w:lineRule="auto"/>
        <w:jc w:val="both"/>
        <w:rPr>
          <w:rFonts w:ascii="Calibri" w:hAnsi="Calibri" w:cs="Calibri"/>
          <w:sz w:val="24"/>
          <w:szCs w:val="24"/>
        </w:rPr>
      </w:pPr>
      <w:r w:rsidRPr="00240E73">
        <w:rPr>
          <w:rFonts w:ascii="Calibri" w:hAnsi="Calibri" w:cs="Calibri"/>
          <w:bCs/>
          <w:sz w:val="24"/>
          <w:szCs w:val="24"/>
        </w:rPr>
        <w:t xml:space="preserve">wykonać </w:t>
      </w:r>
      <w:r w:rsidRPr="000D1E76">
        <w:rPr>
          <w:rFonts w:ascii="Calibri" w:hAnsi="Calibri" w:cs="Calibri"/>
          <w:bCs/>
          <w:sz w:val="24"/>
          <w:szCs w:val="24"/>
        </w:rPr>
        <w:t>sami</w:t>
      </w:r>
      <w:r w:rsidRPr="000D1E76">
        <w:rPr>
          <w:rFonts w:ascii="Calibri" w:hAnsi="Calibri" w:cs="Calibri"/>
          <w:b/>
          <w:sz w:val="24"/>
          <w:szCs w:val="24"/>
        </w:rPr>
        <w:t>*</w:t>
      </w:r>
    </w:p>
    <w:p w14:paraId="5806E5C7" w14:textId="086EF9D0" w:rsidR="00324275" w:rsidRPr="000D1E76" w:rsidRDefault="00324275" w:rsidP="007C769E">
      <w:pPr>
        <w:pStyle w:val="Akapitzlist"/>
        <w:numPr>
          <w:ilvl w:val="0"/>
          <w:numId w:val="38"/>
        </w:numPr>
        <w:spacing w:line="276" w:lineRule="auto"/>
        <w:jc w:val="both"/>
        <w:rPr>
          <w:rFonts w:ascii="Calibri" w:hAnsi="Calibri" w:cs="Calibri"/>
          <w:sz w:val="24"/>
          <w:szCs w:val="24"/>
        </w:rPr>
      </w:pPr>
      <w:r w:rsidRPr="000D1E76">
        <w:rPr>
          <w:rFonts w:ascii="Calibri" w:hAnsi="Calibri" w:cs="Calibri"/>
          <w:sz w:val="24"/>
          <w:szCs w:val="24"/>
        </w:rPr>
        <w:t xml:space="preserve">zlecić </w:t>
      </w:r>
      <w:r w:rsidR="00C57C38" w:rsidRPr="000D1E76">
        <w:rPr>
          <w:rFonts w:ascii="Calibri" w:hAnsi="Calibri" w:cs="Calibri"/>
          <w:sz w:val="24"/>
          <w:szCs w:val="24"/>
        </w:rPr>
        <w:t>P</w:t>
      </w:r>
      <w:r w:rsidRPr="000D1E76">
        <w:rPr>
          <w:rFonts w:ascii="Calibri" w:hAnsi="Calibri" w:cs="Calibri"/>
          <w:sz w:val="24"/>
          <w:szCs w:val="24"/>
        </w:rPr>
        <w:t>odwykonawcom</w:t>
      </w:r>
      <w:r w:rsidR="000D57E1" w:rsidRPr="000D1E76">
        <w:rPr>
          <w:rFonts w:ascii="Calibri" w:hAnsi="Calibri" w:cs="Calibri"/>
          <w:sz w:val="24"/>
          <w:szCs w:val="24"/>
        </w:rPr>
        <w:t xml:space="preserve"> </w:t>
      </w:r>
      <w:r w:rsidRPr="000D1E76">
        <w:rPr>
          <w:rFonts w:ascii="Calibri" w:hAnsi="Calibri" w:cs="Calibri"/>
          <w:sz w:val="24"/>
          <w:szCs w:val="24"/>
        </w:rPr>
        <w:t xml:space="preserve">w zakresie: </w:t>
      </w:r>
      <w:r w:rsidRPr="000D1E76">
        <w:rPr>
          <w:rFonts w:ascii="Calibri" w:hAnsi="Calibri" w:cs="Calibri"/>
          <w:i/>
          <w:iCs/>
          <w:sz w:val="24"/>
          <w:szCs w:val="24"/>
        </w:rPr>
        <w:t xml:space="preserve">(należy podać zakres zamówienia, którego wykonanie Wykonawca zamierza powierzyć </w:t>
      </w:r>
      <w:r w:rsidR="00C57C38" w:rsidRPr="000D1E76">
        <w:rPr>
          <w:rFonts w:ascii="Calibri" w:hAnsi="Calibri" w:cs="Calibri"/>
          <w:i/>
          <w:iCs/>
          <w:sz w:val="24"/>
          <w:szCs w:val="24"/>
        </w:rPr>
        <w:t>P</w:t>
      </w:r>
      <w:r w:rsidRPr="000D1E76">
        <w:rPr>
          <w:rFonts w:ascii="Calibri" w:hAnsi="Calibri" w:cs="Calibri"/>
          <w:i/>
          <w:iCs/>
          <w:sz w:val="24"/>
          <w:szCs w:val="24"/>
        </w:rPr>
        <w:t xml:space="preserve">odwykonawcom oraz o ile to jest wiadome należy podać firmy </w:t>
      </w:r>
      <w:r w:rsidR="00C57C38" w:rsidRPr="000D1E76">
        <w:rPr>
          <w:rFonts w:ascii="Calibri" w:hAnsi="Calibri" w:cs="Calibri"/>
          <w:i/>
          <w:iCs/>
          <w:sz w:val="24"/>
          <w:szCs w:val="24"/>
        </w:rPr>
        <w:t>P</w:t>
      </w:r>
      <w:r w:rsidRPr="000D1E76">
        <w:rPr>
          <w:rFonts w:ascii="Calibri" w:hAnsi="Calibri" w:cs="Calibri"/>
          <w:i/>
          <w:iCs/>
          <w:sz w:val="24"/>
          <w:szCs w:val="24"/>
        </w:rPr>
        <w:t>odwykonawców)</w:t>
      </w:r>
      <w:r w:rsidR="000D57E1" w:rsidRPr="000D1E76">
        <w:rPr>
          <w:rFonts w:ascii="Calibri" w:hAnsi="Calibri" w:cs="Calibri"/>
          <w:b/>
          <w:bCs/>
          <w:sz w:val="24"/>
          <w:szCs w:val="24"/>
        </w:rPr>
        <w:t>*</w:t>
      </w:r>
    </w:p>
    <w:p w14:paraId="1BA9EE85" w14:textId="6E2020AC" w:rsidR="00324275" w:rsidRPr="000D1E76" w:rsidRDefault="00324275" w:rsidP="00324275">
      <w:pPr>
        <w:tabs>
          <w:tab w:val="left" w:pos="1134"/>
        </w:tabs>
        <w:spacing w:line="276" w:lineRule="auto"/>
        <w:ind w:left="397"/>
        <w:jc w:val="both"/>
        <w:rPr>
          <w:rFonts w:ascii="Calibri" w:hAnsi="Calibri" w:cs="Calibri"/>
          <w:sz w:val="24"/>
          <w:szCs w:val="24"/>
        </w:rPr>
      </w:pPr>
      <w:r w:rsidRPr="000D1E76">
        <w:rPr>
          <w:rFonts w:ascii="Calibri" w:hAnsi="Calibri" w:cs="Calibri"/>
          <w:sz w:val="24"/>
          <w:szCs w:val="24"/>
        </w:rPr>
        <w:t>…………………………………………</w:t>
      </w:r>
      <w:r w:rsidR="00F65B62" w:rsidRPr="000D1E76">
        <w:rPr>
          <w:rFonts w:ascii="Calibri" w:hAnsi="Calibri" w:cs="Calibri"/>
          <w:sz w:val="24"/>
          <w:szCs w:val="24"/>
        </w:rPr>
        <w:t>………………………………………………</w:t>
      </w:r>
      <w:r w:rsidRPr="000D1E76">
        <w:rPr>
          <w:rFonts w:ascii="Calibri" w:hAnsi="Calibri" w:cs="Calibri"/>
          <w:sz w:val="24"/>
          <w:szCs w:val="24"/>
        </w:rPr>
        <w:t>……………………………………………………</w:t>
      </w:r>
      <w:r w:rsidR="000D57E1" w:rsidRPr="000D1E76">
        <w:rPr>
          <w:rFonts w:ascii="Calibri" w:hAnsi="Calibri" w:cs="Calibri"/>
          <w:b/>
          <w:bCs/>
          <w:sz w:val="24"/>
          <w:szCs w:val="24"/>
        </w:rPr>
        <w:t>**</w:t>
      </w:r>
    </w:p>
    <w:p w14:paraId="1843C173" w14:textId="31B5DAC6" w:rsidR="00F65B62" w:rsidRPr="000D1E76" w:rsidRDefault="00324275" w:rsidP="00464D03">
      <w:pPr>
        <w:tabs>
          <w:tab w:val="left" w:pos="284"/>
        </w:tabs>
        <w:spacing w:line="276" w:lineRule="auto"/>
        <w:jc w:val="both"/>
        <w:rPr>
          <w:rFonts w:ascii="Calibri" w:hAnsi="Calibri" w:cs="Calibri"/>
          <w:b/>
          <w:bCs/>
          <w:i/>
          <w:iCs/>
          <w:sz w:val="22"/>
          <w:szCs w:val="22"/>
        </w:rPr>
      </w:pPr>
      <w:r w:rsidRPr="000D1E76">
        <w:rPr>
          <w:rFonts w:ascii="Calibri" w:hAnsi="Calibri" w:cs="Calibri"/>
          <w:b/>
          <w:bCs/>
          <w:i/>
          <w:iCs/>
          <w:sz w:val="24"/>
          <w:szCs w:val="24"/>
        </w:rPr>
        <w:t xml:space="preserve">        </w:t>
      </w:r>
      <w:r w:rsidR="00464D03" w:rsidRPr="000D1E76">
        <w:rPr>
          <w:rFonts w:ascii="Calibri" w:hAnsi="Calibri" w:cs="Calibri"/>
          <w:b/>
          <w:bCs/>
          <w:i/>
          <w:iCs/>
          <w:sz w:val="24"/>
          <w:szCs w:val="24"/>
        </w:rPr>
        <w:t>(</w:t>
      </w:r>
      <w:r w:rsidRPr="000D1E76">
        <w:rPr>
          <w:rFonts w:ascii="Calibri" w:hAnsi="Calibri" w:cs="Calibri"/>
          <w:b/>
          <w:bCs/>
          <w:i/>
          <w:iCs/>
          <w:sz w:val="22"/>
          <w:szCs w:val="22"/>
        </w:rPr>
        <w:t>*niepotrzebne skreślić</w:t>
      </w:r>
      <w:r w:rsidR="00464D03" w:rsidRPr="000D1E76">
        <w:rPr>
          <w:rFonts w:ascii="Calibri" w:hAnsi="Calibri" w:cs="Calibri"/>
          <w:b/>
          <w:bCs/>
          <w:i/>
          <w:iCs/>
          <w:sz w:val="22"/>
          <w:szCs w:val="22"/>
        </w:rPr>
        <w:t>), (</w:t>
      </w:r>
      <w:r w:rsidR="000D57E1" w:rsidRPr="000D1E76">
        <w:rPr>
          <w:rFonts w:ascii="Calibri" w:hAnsi="Calibri" w:cs="Calibri"/>
          <w:b/>
          <w:bCs/>
          <w:i/>
          <w:iCs/>
          <w:sz w:val="22"/>
          <w:szCs w:val="22"/>
        </w:rPr>
        <w:t>**wypełnić jeśli dotyczy</w:t>
      </w:r>
      <w:r w:rsidR="00464D03" w:rsidRPr="000D1E76">
        <w:rPr>
          <w:rFonts w:ascii="Calibri" w:hAnsi="Calibri" w:cs="Calibri"/>
          <w:b/>
          <w:bCs/>
          <w:i/>
          <w:iCs/>
          <w:sz w:val="22"/>
          <w:szCs w:val="22"/>
        </w:rPr>
        <w:t>)</w:t>
      </w:r>
    </w:p>
    <w:p w14:paraId="2896BB4B" w14:textId="2B18CEA3" w:rsidR="00081337" w:rsidRDefault="00081337" w:rsidP="00464D03">
      <w:pPr>
        <w:tabs>
          <w:tab w:val="left" w:pos="284"/>
        </w:tabs>
        <w:spacing w:line="276" w:lineRule="auto"/>
        <w:jc w:val="both"/>
        <w:rPr>
          <w:rFonts w:ascii="Calibri" w:hAnsi="Calibri" w:cs="Calibri"/>
          <w:b/>
          <w:bCs/>
          <w:i/>
          <w:iCs/>
          <w:color w:val="FF0000"/>
          <w:sz w:val="22"/>
          <w:szCs w:val="22"/>
        </w:rPr>
      </w:pPr>
    </w:p>
    <w:p w14:paraId="71BC018D" w14:textId="54948338" w:rsidR="00463AD5" w:rsidRDefault="00463AD5" w:rsidP="00464D03">
      <w:pPr>
        <w:tabs>
          <w:tab w:val="left" w:pos="284"/>
        </w:tabs>
        <w:spacing w:line="276" w:lineRule="auto"/>
        <w:jc w:val="both"/>
        <w:rPr>
          <w:rFonts w:ascii="Calibri" w:hAnsi="Calibri" w:cs="Calibri"/>
          <w:b/>
          <w:bCs/>
          <w:i/>
          <w:iCs/>
          <w:color w:val="FF0000"/>
          <w:sz w:val="22"/>
          <w:szCs w:val="22"/>
        </w:rPr>
      </w:pPr>
    </w:p>
    <w:p w14:paraId="607AE511" w14:textId="65B2A254" w:rsidR="00463AD5" w:rsidRDefault="00463AD5" w:rsidP="00464D03">
      <w:pPr>
        <w:tabs>
          <w:tab w:val="left" w:pos="284"/>
        </w:tabs>
        <w:spacing w:line="276" w:lineRule="auto"/>
        <w:jc w:val="both"/>
        <w:rPr>
          <w:rFonts w:ascii="Calibri" w:hAnsi="Calibri" w:cs="Calibri"/>
          <w:b/>
          <w:bCs/>
          <w:i/>
          <w:iCs/>
          <w:color w:val="FF0000"/>
          <w:sz w:val="22"/>
          <w:szCs w:val="22"/>
        </w:rPr>
      </w:pPr>
    </w:p>
    <w:p w14:paraId="35D46C99" w14:textId="752667A9" w:rsidR="000D1E76" w:rsidRPr="00E80F01" w:rsidRDefault="000D1E76" w:rsidP="007C769E">
      <w:pPr>
        <w:pStyle w:val="Akapitzlist"/>
        <w:numPr>
          <w:ilvl w:val="0"/>
          <w:numId w:val="50"/>
        </w:numPr>
        <w:autoSpaceDE/>
        <w:autoSpaceDN/>
        <w:spacing w:line="276" w:lineRule="auto"/>
        <w:ind w:left="284" w:hanging="426"/>
        <w:jc w:val="both"/>
        <w:rPr>
          <w:rFonts w:ascii="Calibri" w:hAnsi="Calibri" w:cs="Calibri"/>
          <w:sz w:val="24"/>
          <w:szCs w:val="24"/>
        </w:rPr>
      </w:pPr>
      <w:r w:rsidRPr="00E80F01">
        <w:rPr>
          <w:rFonts w:ascii="Calibri" w:hAnsi="Calibri" w:cs="Calibri"/>
          <w:sz w:val="24"/>
          <w:szCs w:val="24"/>
        </w:rPr>
        <w:lastRenderedPageBreak/>
        <w:t>Zastrzeżenie Wykonawcy:</w:t>
      </w:r>
    </w:p>
    <w:p w14:paraId="31570479" w14:textId="77777777" w:rsidR="000D1E76" w:rsidRPr="00D64A39" w:rsidRDefault="000D1E76" w:rsidP="00E80F01">
      <w:pPr>
        <w:pStyle w:val="Akapitzlist"/>
        <w:autoSpaceDE/>
        <w:autoSpaceDN/>
        <w:spacing w:line="276" w:lineRule="auto"/>
        <w:ind w:left="284"/>
        <w:jc w:val="both"/>
        <w:rPr>
          <w:rFonts w:ascii="Calibri" w:hAnsi="Calibri" w:cs="Calibri"/>
          <w:sz w:val="24"/>
          <w:szCs w:val="24"/>
        </w:rPr>
      </w:pPr>
      <w:r w:rsidRPr="00D64A39">
        <w:rPr>
          <w:rFonts w:ascii="Calibri" w:hAnsi="Calibri" w:cs="Calibri"/>
          <w:sz w:val="24"/>
          <w:szCs w:val="24"/>
        </w:rPr>
        <w:t>Zgodnie z art. 18 ust. 3 ustawy Prawo zamówień publicznych, Wykonawca zastrzega, iż wymienione niżej dokumenty, składające się na ofertę, nie mogą być udostępniane innym uczestnikom postępowania:</w:t>
      </w:r>
    </w:p>
    <w:p w14:paraId="72535618" w14:textId="77777777" w:rsidR="000D1E76" w:rsidRPr="00D64A39" w:rsidRDefault="000D1E76" w:rsidP="00E80F01">
      <w:pPr>
        <w:pStyle w:val="Akapitzlist"/>
        <w:autoSpaceDE/>
        <w:autoSpaceDN/>
        <w:spacing w:line="276" w:lineRule="auto"/>
        <w:ind w:left="284"/>
        <w:jc w:val="both"/>
        <w:rPr>
          <w:rFonts w:ascii="Calibri" w:hAnsi="Calibri" w:cs="Calibri"/>
          <w:sz w:val="24"/>
          <w:szCs w:val="24"/>
        </w:rPr>
      </w:pPr>
      <w:r w:rsidRPr="00D64A39">
        <w:rPr>
          <w:rFonts w:ascii="Calibri" w:hAnsi="Calibri" w:cs="Calibri"/>
          <w:sz w:val="24"/>
          <w:szCs w:val="24"/>
        </w:rPr>
        <w:t>............................................................................................................................................</w:t>
      </w:r>
    </w:p>
    <w:p w14:paraId="021AC325" w14:textId="1571AD5D" w:rsidR="000D1E76" w:rsidRPr="00D64A39" w:rsidRDefault="000D1E76" w:rsidP="00E80F01">
      <w:pPr>
        <w:pStyle w:val="Akapitzlist"/>
        <w:autoSpaceDE/>
        <w:autoSpaceDN/>
        <w:spacing w:line="276" w:lineRule="auto"/>
        <w:ind w:left="284"/>
        <w:jc w:val="both"/>
        <w:rPr>
          <w:rFonts w:ascii="Calibri" w:hAnsi="Calibri" w:cs="Calibri"/>
          <w:sz w:val="24"/>
          <w:szCs w:val="24"/>
        </w:rPr>
      </w:pPr>
      <w:r w:rsidRPr="00D64A39">
        <w:rPr>
          <w:rFonts w:ascii="Calibri" w:hAnsi="Calibri" w:cs="Calibri"/>
          <w:sz w:val="24"/>
          <w:szCs w:val="24"/>
        </w:rPr>
        <w:t>Zgodnie z treścią art. 18 ust. 3 ustawy z 11 września 2019 r. – Prawo zamówień publicznych (</w:t>
      </w:r>
      <w:r w:rsidR="00F91AAC" w:rsidRPr="00F91AAC">
        <w:rPr>
          <w:rFonts w:ascii="Calibri" w:hAnsi="Calibri" w:cs="Calibri"/>
          <w:sz w:val="24"/>
          <w:szCs w:val="24"/>
        </w:rPr>
        <w:t>Dz.U. z 2024 r. poz. 1320</w:t>
      </w:r>
      <w:r w:rsidR="00A43B6D">
        <w:rPr>
          <w:rFonts w:ascii="Calibri" w:hAnsi="Calibri" w:cs="Calibri"/>
          <w:sz w:val="24"/>
          <w:szCs w:val="24"/>
        </w:rPr>
        <w:t xml:space="preserve"> z </w:t>
      </w:r>
      <w:proofErr w:type="spellStart"/>
      <w:r w:rsidR="00A43B6D">
        <w:rPr>
          <w:rFonts w:ascii="Calibri" w:hAnsi="Calibri" w:cs="Calibri"/>
          <w:sz w:val="24"/>
          <w:szCs w:val="24"/>
        </w:rPr>
        <w:t>późn</w:t>
      </w:r>
      <w:proofErr w:type="spellEnd"/>
      <w:r w:rsidR="00A43B6D">
        <w:rPr>
          <w:rFonts w:ascii="Calibri" w:hAnsi="Calibri" w:cs="Calibri"/>
          <w:sz w:val="24"/>
          <w:szCs w:val="24"/>
        </w:rPr>
        <w:t>. zm.</w:t>
      </w:r>
      <w:r w:rsidRPr="00D64A39">
        <w:rPr>
          <w:rFonts w:ascii="Calibri" w:hAnsi="Calibri" w:cs="Calibri"/>
          <w:sz w:val="24"/>
          <w:szCs w:val="24"/>
        </w:rPr>
        <w:t xml:space="preserve">) nie ujawnia się informacji stanowiących tajemnicę przedsiębiorstwa w rozumieniu przepisów o zwalczaniu nieuczciwej konkurencji, jeżeli </w:t>
      </w:r>
    </w:p>
    <w:p w14:paraId="57BD0F9F" w14:textId="783E68A7" w:rsidR="000D1E76" w:rsidRDefault="000D1E76" w:rsidP="00E80F01">
      <w:pPr>
        <w:pStyle w:val="Akapitzlist"/>
        <w:autoSpaceDE/>
        <w:autoSpaceDN/>
        <w:spacing w:line="276" w:lineRule="auto"/>
        <w:ind w:left="284"/>
        <w:jc w:val="both"/>
        <w:rPr>
          <w:rFonts w:ascii="Calibri" w:hAnsi="Calibri" w:cs="Calibri"/>
          <w:sz w:val="24"/>
          <w:szCs w:val="24"/>
        </w:rPr>
      </w:pPr>
      <w:r w:rsidRPr="00D64A39">
        <w:rPr>
          <w:rFonts w:ascii="Calibri" w:hAnsi="Calibri" w:cs="Calibri"/>
          <w:sz w:val="24"/>
          <w:szCs w:val="24"/>
        </w:rPr>
        <w:t>Wykonawca, nie później niż w terminie składania ofert, zastrzegł, że nie mogą być one udostępniane oraz wykazał, iż zastrzeżone informacje stanowią tajemnicę przedsiębiorstwa. Wykonawca nie może zastrzec informacji, o których mowa w art. 222 ust. 5</w:t>
      </w:r>
      <w:r>
        <w:rPr>
          <w:rFonts w:ascii="Calibri" w:hAnsi="Calibri" w:cs="Calibri"/>
          <w:sz w:val="24"/>
          <w:szCs w:val="24"/>
        </w:rPr>
        <w:t xml:space="preserve"> ustawy PZP</w:t>
      </w:r>
      <w:r w:rsidRPr="00D64A39">
        <w:rPr>
          <w:rFonts w:ascii="Calibri" w:hAnsi="Calibri" w:cs="Calibri"/>
          <w:sz w:val="24"/>
          <w:szCs w:val="24"/>
        </w:rPr>
        <w:t>.</w:t>
      </w:r>
    </w:p>
    <w:p w14:paraId="0D41D9AA" w14:textId="32481711" w:rsidR="00526545" w:rsidRDefault="00526545" w:rsidP="000D1E76">
      <w:pPr>
        <w:pStyle w:val="Akapitzlist"/>
        <w:autoSpaceDE/>
        <w:autoSpaceDN/>
        <w:spacing w:line="276" w:lineRule="auto"/>
        <w:ind w:left="426"/>
        <w:jc w:val="both"/>
        <w:rPr>
          <w:rFonts w:ascii="Calibri" w:hAnsi="Calibri" w:cs="Calibri"/>
          <w:sz w:val="24"/>
          <w:szCs w:val="24"/>
        </w:rPr>
      </w:pPr>
    </w:p>
    <w:p w14:paraId="0B0D34EA" w14:textId="07B32A45" w:rsidR="000D1E76" w:rsidRPr="00D64A39" w:rsidRDefault="000D1E76" w:rsidP="007C769E">
      <w:pPr>
        <w:pStyle w:val="Akapitzlist"/>
        <w:numPr>
          <w:ilvl w:val="0"/>
          <w:numId w:val="50"/>
        </w:numPr>
        <w:autoSpaceDE/>
        <w:autoSpaceDN/>
        <w:spacing w:line="276" w:lineRule="auto"/>
        <w:ind w:left="284" w:hanging="426"/>
        <w:jc w:val="both"/>
        <w:rPr>
          <w:rFonts w:ascii="Calibri" w:hAnsi="Calibri" w:cs="Calibri"/>
          <w:color w:val="FF0000"/>
          <w:sz w:val="24"/>
          <w:szCs w:val="24"/>
        </w:rPr>
      </w:pPr>
      <w:r w:rsidRPr="00D64A39">
        <w:rPr>
          <w:rFonts w:ascii="Calibri" w:hAnsi="Calibri" w:cs="Calibri"/>
          <w:sz w:val="24"/>
          <w:szCs w:val="24"/>
        </w:rPr>
        <w:t xml:space="preserve">Informacja dotycząca powstania u </w:t>
      </w:r>
      <w:r>
        <w:rPr>
          <w:rFonts w:ascii="Calibri" w:hAnsi="Calibri" w:cs="Calibri"/>
          <w:sz w:val="24"/>
          <w:szCs w:val="24"/>
        </w:rPr>
        <w:t>Z</w:t>
      </w:r>
      <w:r w:rsidRPr="00D64A39">
        <w:rPr>
          <w:rFonts w:ascii="Calibri" w:hAnsi="Calibri" w:cs="Calibri"/>
          <w:sz w:val="24"/>
          <w:szCs w:val="24"/>
        </w:rPr>
        <w:t xml:space="preserve">amawiającego obowiązku podatkowego </w:t>
      </w:r>
      <w:r w:rsidRPr="00D64A39">
        <w:rPr>
          <w:rFonts w:ascii="Calibri" w:hAnsi="Calibri" w:cs="Calibri"/>
          <w:color w:val="FF0000"/>
          <w:sz w:val="24"/>
          <w:szCs w:val="24"/>
        </w:rPr>
        <w:t xml:space="preserve">(wypełnić wyłącznie w </w:t>
      </w:r>
      <w:r>
        <w:rPr>
          <w:rFonts w:ascii="Calibri" w:hAnsi="Calibri" w:cs="Calibri"/>
          <w:color w:val="FF0000"/>
          <w:sz w:val="24"/>
          <w:szCs w:val="24"/>
        </w:rPr>
        <w:t xml:space="preserve">przypadku </w:t>
      </w:r>
      <w:r w:rsidRPr="001718A0">
        <w:rPr>
          <w:rFonts w:ascii="Calibri" w:hAnsi="Calibri" w:cs="Calibri"/>
          <w:b/>
          <w:color w:val="FF0000"/>
          <w:sz w:val="24"/>
          <w:szCs w:val="24"/>
          <w:u w:val="single"/>
        </w:rPr>
        <w:t>Wykonawców zagranicznych</w:t>
      </w:r>
      <w:r w:rsidRPr="00D64A39">
        <w:rPr>
          <w:rFonts w:ascii="Calibri" w:hAnsi="Calibri" w:cs="Calibri"/>
          <w:color w:val="FF0000"/>
          <w:sz w:val="24"/>
          <w:szCs w:val="24"/>
        </w:rPr>
        <w:t>)</w:t>
      </w:r>
    </w:p>
    <w:p w14:paraId="14B39993" w14:textId="45DBCE07" w:rsidR="000D1E76" w:rsidRPr="00D64A39" w:rsidRDefault="000D1E76" w:rsidP="00E80F01">
      <w:pPr>
        <w:pStyle w:val="Akapitzlist"/>
        <w:autoSpaceDE/>
        <w:autoSpaceDN/>
        <w:spacing w:line="276" w:lineRule="auto"/>
        <w:ind w:left="284"/>
        <w:jc w:val="both"/>
        <w:rPr>
          <w:rFonts w:ascii="Calibri" w:hAnsi="Calibri" w:cs="Calibri"/>
          <w:sz w:val="24"/>
          <w:szCs w:val="24"/>
        </w:rPr>
      </w:pPr>
      <w:r w:rsidRPr="00D64A39">
        <w:rPr>
          <w:rFonts w:ascii="Calibri" w:hAnsi="Calibri" w:cs="Calibri"/>
          <w:sz w:val="24"/>
          <w:szCs w:val="24"/>
        </w:rPr>
        <w:t>Na podstawie art. 225 ust</w:t>
      </w:r>
      <w:r>
        <w:rPr>
          <w:rFonts w:ascii="Calibri" w:hAnsi="Calibri" w:cs="Calibri"/>
          <w:sz w:val="24"/>
          <w:szCs w:val="24"/>
        </w:rPr>
        <w:t>.</w:t>
      </w:r>
      <w:r w:rsidRPr="00D64A39">
        <w:rPr>
          <w:rFonts w:ascii="Calibri" w:hAnsi="Calibri" w:cs="Calibri"/>
          <w:sz w:val="24"/>
          <w:szCs w:val="24"/>
        </w:rPr>
        <w:t xml:space="preserve"> 1 ustawy z 11 września 2019 r. – Prawo zamówień publicznych (</w:t>
      </w:r>
      <w:r w:rsidR="00F91AAC" w:rsidRPr="00F91AAC">
        <w:rPr>
          <w:rFonts w:ascii="Calibri" w:hAnsi="Calibri" w:cs="Calibri"/>
          <w:sz w:val="24"/>
          <w:szCs w:val="24"/>
        </w:rPr>
        <w:t>Dz.U. z 2024 r. poz. 1320</w:t>
      </w:r>
      <w:r w:rsidR="00F6403A">
        <w:rPr>
          <w:rFonts w:ascii="Calibri" w:hAnsi="Calibri" w:cs="Calibri"/>
          <w:sz w:val="24"/>
          <w:szCs w:val="24"/>
        </w:rPr>
        <w:t xml:space="preserve"> z </w:t>
      </w:r>
      <w:proofErr w:type="spellStart"/>
      <w:r w:rsidR="00F6403A">
        <w:rPr>
          <w:rFonts w:ascii="Calibri" w:hAnsi="Calibri" w:cs="Calibri"/>
          <w:sz w:val="24"/>
          <w:szCs w:val="24"/>
        </w:rPr>
        <w:t>późn</w:t>
      </w:r>
      <w:proofErr w:type="spellEnd"/>
      <w:r w:rsidR="00F6403A">
        <w:rPr>
          <w:rFonts w:ascii="Calibri" w:hAnsi="Calibri" w:cs="Calibri"/>
          <w:sz w:val="24"/>
          <w:szCs w:val="24"/>
        </w:rPr>
        <w:t>. zm.</w:t>
      </w:r>
      <w:r w:rsidRPr="00D64A39">
        <w:rPr>
          <w:rFonts w:ascii="Calibri" w:hAnsi="Calibri" w:cs="Calibri"/>
          <w:sz w:val="24"/>
          <w:szCs w:val="24"/>
        </w:rPr>
        <w:t xml:space="preserve">) informujemy, że wybór naszej oferty będzie prowadzić do powstania </w:t>
      </w:r>
      <w:r w:rsidR="00F6403A">
        <w:rPr>
          <w:rFonts w:ascii="Calibri" w:hAnsi="Calibri" w:cs="Calibri"/>
          <w:sz w:val="24"/>
          <w:szCs w:val="24"/>
        </w:rPr>
        <w:br/>
      </w:r>
      <w:r w:rsidRPr="00D64A39">
        <w:rPr>
          <w:rFonts w:ascii="Calibri" w:hAnsi="Calibri" w:cs="Calibri"/>
          <w:sz w:val="24"/>
          <w:szCs w:val="24"/>
        </w:rPr>
        <w:t xml:space="preserve">u </w:t>
      </w:r>
      <w:r>
        <w:rPr>
          <w:rFonts w:ascii="Calibri" w:hAnsi="Calibri" w:cs="Calibri"/>
          <w:sz w:val="24"/>
          <w:szCs w:val="24"/>
        </w:rPr>
        <w:t>Z</w:t>
      </w:r>
      <w:r w:rsidRPr="00D64A39">
        <w:rPr>
          <w:rFonts w:ascii="Calibri" w:hAnsi="Calibri" w:cs="Calibri"/>
          <w:sz w:val="24"/>
          <w:szCs w:val="24"/>
        </w:rPr>
        <w:t>amawiającego obowiązku podatkowego zgodnie z przepisami o podatku od towarów i usług (Ustawa z dnia 11 marca 2004 r. o podatku od towarów i usług - Dz.U. z 20</w:t>
      </w:r>
      <w:r>
        <w:rPr>
          <w:rFonts w:ascii="Calibri" w:hAnsi="Calibri" w:cs="Calibri"/>
          <w:sz w:val="24"/>
          <w:szCs w:val="24"/>
        </w:rPr>
        <w:t>24</w:t>
      </w:r>
      <w:r w:rsidRPr="00D64A39">
        <w:rPr>
          <w:rFonts w:ascii="Calibri" w:hAnsi="Calibri" w:cs="Calibri"/>
          <w:sz w:val="24"/>
          <w:szCs w:val="24"/>
        </w:rPr>
        <w:t xml:space="preserve"> r. poz. </w:t>
      </w:r>
      <w:r>
        <w:rPr>
          <w:rFonts w:ascii="Calibri" w:hAnsi="Calibri" w:cs="Calibri"/>
          <w:sz w:val="24"/>
          <w:szCs w:val="24"/>
        </w:rPr>
        <w:t>361</w:t>
      </w:r>
      <w:r w:rsidRPr="00D64A39">
        <w:rPr>
          <w:rFonts w:ascii="Calibri" w:hAnsi="Calibri" w:cs="Calibri"/>
          <w:sz w:val="24"/>
          <w:szCs w:val="24"/>
        </w:rPr>
        <w:t>.) w niżej wymienionym zakresie:</w:t>
      </w:r>
    </w:p>
    <w:p w14:paraId="220F11FE" w14:textId="2F9427C6" w:rsidR="000D1E76" w:rsidRPr="00D64A39" w:rsidRDefault="000D1E76" w:rsidP="00E80F01">
      <w:pPr>
        <w:autoSpaceDE/>
        <w:autoSpaceDN/>
        <w:spacing w:line="276" w:lineRule="auto"/>
        <w:ind w:left="284"/>
        <w:jc w:val="both"/>
        <w:rPr>
          <w:rFonts w:ascii="Calibri" w:hAnsi="Calibri" w:cs="Calibri"/>
          <w:sz w:val="24"/>
          <w:szCs w:val="24"/>
        </w:rPr>
      </w:pPr>
      <w:r w:rsidRPr="00D64A39">
        <w:rPr>
          <w:rFonts w:ascii="Calibri" w:hAnsi="Calibri" w:cs="Calibri"/>
          <w:sz w:val="24"/>
          <w:szCs w:val="24"/>
        </w:rPr>
        <w:t>……………………………………………………………………………………………</w:t>
      </w:r>
      <w:r>
        <w:rPr>
          <w:rFonts w:ascii="Calibri" w:hAnsi="Calibri" w:cs="Calibri"/>
          <w:sz w:val="24"/>
          <w:szCs w:val="24"/>
        </w:rPr>
        <w:t>………………………….</w:t>
      </w:r>
      <w:r w:rsidRPr="00D64A39">
        <w:rPr>
          <w:rFonts w:ascii="Calibri" w:hAnsi="Calibri" w:cs="Calibri"/>
          <w:sz w:val="24"/>
          <w:szCs w:val="24"/>
        </w:rPr>
        <w:t>…………………………</w:t>
      </w:r>
    </w:p>
    <w:p w14:paraId="37320DAC" w14:textId="77777777" w:rsidR="000D1E76" w:rsidRPr="00D64A39" w:rsidRDefault="000D1E76" w:rsidP="00E80F01">
      <w:pPr>
        <w:autoSpaceDE/>
        <w:autoSpaceDN/>
        <w:spacing w:line="276" w:lineRule="auto"/>
        <w:ind w:left="284"/>
        <w:jc w:val="both"/>
        <w:rPr>
          <w:rFonts w:ascii="Calibri" w:hAnsi="Calibri" w:cs="Calibri"/>
          <w:sz w:val="24"/>
          <w:szCs w:val="24"/>
        </w:rPr>
      </w:pPr>
      <w:r w:rsidRPr="00D64A39">
        <w:rPr>
          <w:rFonts w:ascii="Calibri" w:hAnsi="Calibri" w:cs="Calibri"/>
          <w:sz w:val="24"/>
          <w:szCs w:val="24"/>
        </w:rPr>
        <w:t>(należy wskazać nazwę (rodzaj) towaru lub usługi, których dostawa lub świadczenie będzie prowadzić do powstania obowiązku podatkowego u Zamawiającego).</w:t>
      </w:r>
    </w:p>
    <w:p w14:paraId="3033FD6C" w14:textId="77777777" w:rsidR="000D1E76" w:rsidRPr="00D64A39" w:rsidRDefault="000D1E76" w:rsidP="00E80F01">
      <w:pPr>
        <w:autoSpaceDE/>
        <w:autoSpaceDN/>
        <w:spacing w:line="276" w:lineRule="auto"/>
        <w:ind w:left="284"/>
        <w:jc w:val="both"/>
        <w:rPr>
          <w:rFonts w:ascii="Calibri" w:hAnsi="Calibri" w:cs="Calibri"/>
          <w:sz w:val="24"/>
          <w:szCs w:val="24"/>
        </w:rPr>
      </w:pPr>
      <w:r w:rsidRPr="00D64A39">
        <w:rPr>
          <w:rFonts w:ascii="Calibri" w:hAnsi="Calibri" w:cs="Calibri"/>
          <w:sz w:val="24"/>
          <w:szCs w:val="24"/>
        </w:rPr>
        <w:t>Wartość towarów lub usług wskazanych powyżej, których dostawa lub świadczenie będzie prowadzić do powstania obowiązku podatkowego u Zamawiającego (wartość bez kwoty podatku):</w:t>
      </w:r>
    </w:p>
    <w:p w14:paraId="558DDD9E" w14:textId="207D11F6" w:rsidR="000D1E76" w:rsidRDefault="000D1E76" w:rsidP="00E80F01">
      <w:pPr>
        <w:autoSpaceDE/>
        <w:autoSpaceDN/>
        <w:spacing w:line="276" w:lineRule="auto"/>
        <w:ind w:left="284"/>
        <w:jc w:val="both"/>
        <w:rPr>
          <w:rFonts w:ascii="Calibri" w:hAnsi="Calibri" w:cs="Calibri"/>
          <w:sz w:val="24"/>
          <w:szCs w:val="24"/>
        </w:rPr>
      </w:pPr>
      <w:r w:rsidRPr="00D64A39">
        <w:rPr>
          <w:rFonts w:ascii="Calibri" w:hAnsi="Calibri" w:cs="Calibri"/>
          <w:sz w:val="24"/>
          <w:szCs w:val="24"/>
        </w:rPr>
        <w:t>……………………. zł (słownie: ...........................................................</w:t>
      </w:r>
      <w:r>
        <w:rPr>
          <w:rFonts w:ascii="Calibri" w:hAnsi="Calibri" w:cs="Calibri"/>
          <w:sz w:val="24"/>
          <w:szCs w:val="24"/>
        </w:rPr>
        <w:t>.......</w:t>
      </w:r>
      <w:r w:rsidRPr="00D64A39">
        <w:rPr>
          <w:rFonts w:ascii="Calibri" w:hAnsi="Calibri" w:cs="Calibri"/>
          <w:sz w:val="24"/>
          <w:szCs w:val="24"/>
        </w:rPr>
        <w:t>.........................</w:t>
      </w:r>
      <w:r>
        <w:rPr>
          <w:rFonts w:ascii="Calibri" w:hAnsi="Calibri" w:cs="Calibri"/>
          <w:sz w:val="24"/>
          <w:szCs w:val="24"/>
        </w:rPr>
        <w:t>..........</w:t>
      </w:r>
      <w:r w:rsidRPr="00D64A39">
        <w:rPr>
          <w:rFonts w:ascii="Calibri" w:hAnsi="Calibri" w:cs="Calibri"/>
          <w:sz w:val="24"/>
          <w:szCs w:val="24"/>
        </w:rPr>
        <w:t>.......)</w:t>
      </w:r>
    </w:p>
    <w:p w14:paraId="3E7BD7E1" w14:textId="77777777" w:rsidR="000D1E76" w:rsidRDefault="000D1E76" w:rsidP="00E80F01">
      <w:pPr>
        <w:shd w:val="clear" w:color="auto" w:fill="FFFFFF"/>
        <w:ind w:left="284"/>
        <w:jc w:val="both"/>
        <w:textAlignment w:val="baseline"/>
        <w:rPr>
          <w:rFonts w:ascii="Segoe UI" w:hAnsi="Segoe UI" w:cs="Segoe UI"/>
          <w:bdr w:val="none" w:sz="0" w:space="0" w:color="auto" w:frame="1"/>
          <w:shd w:val="clear" w:color="auto" w:fill="FFFFFF"/>
        </w:rPr>
      </w:pPr>
      <w:r>
        <w:rPr>
          <w:rFonts w:ascii="Segoe UI" w:hAnsi="Segoe UI" w:cs="Segoe UI"/>
          <w:bdr w:val="none" w:sz="0" w:space="0" w:color="auto" w:frame="1"/>
          <w:shd w:val="clear" w:color="auto" w:fill="FFFFFF"/>
        </w:rPr>
        <w:t xml:space="preserve"> </w:t>
      </w:r>
    </w:p>
    <w:p w14:paraId="3015B8A4" w14:textId="2BD5A8EE" w:rsidR="000D1E76" w:rsidRPr="008E57EF" w:rsidRDefault="000D1E76" w:rsidP="00E80F01">
      <w:pPr>
        <w:shd w:val="clear" w:color="auto" w:fill="FFFFFF"/>
        <w:ind w:left="284"/>
        <w:jc w:val="both"/>
        <w:textAlignment w:val="baseline"/>
        <w:rPr>
          <w:rFonts w:ascii="Calibri" w:hAnsi="Calibri" w:cs="Calibri"/>
          <w:bdr w:val="none" w:sz="0" w:space="0" w:color="auto" w:frame="1"/>
          <w:shd w:val="clear" w:color="auto" w:fill="FFFFFF"/>
        </w:rPr>
      </w:pPr>
      <w:r w:rsidRPr="008E57EF">
        <w:rPr>
          <w:rFonts w:ascii="Calibri" w:hAnsi="Calibri" w:cs="Calibri"/>
          <w:sz w:val="24"/>
          <w:szCs w:val="24"/>
          <w:bdr w:val="none" w:sz="0" w:space="0" w:color="auto" w:frame="1"/>
          <w:shd w:val="clear" w:color="auto" w:fill="FFFFFF"/>
        </w:rPr>
        <w:t>Stawka podatku od towarów i usług, która zgodnie z wiedzą Wykonawcy, będzie miała zastosowanie……………………………………………………………………………………</w:t>
      </w:r>
      <w:r>
        <w:rPr>
          <w:rFonts w:ascii="Calibri" w:hAnsi="Calibri" w:cs="Calibri"/>
          <w:sz w:val="24"/>
          <w:szCs w:val="24"/>
          <w:bdr w:val="none" w:sz="0" w:space="0" w:color="auto" w:frame="1"/>
          <w:shd w:val="clear" w:color="auto" w:fill="FFFFFF"/>
        </w:rPr>
        <w:t>……..</w:t>
      </w:r>
      <w:r w:rsidRPr="008E57EF">
        <w:rPr>
          <w:rFonts w:ascii="Calibri" w:hAnsi="Calibri" w:cs="Calibri"/>
          <w:sz w:val="24"/>
          <w:szCs w:val="24"/>
          <w:bdr w:val="none" w:sz="0" w:space="0" w:color="auto" w:frame="1"/>
          <w:shd w:val="clear" w:color="auto" w:fill="FFFFFF"/>
        </w:rPr>
        <w:t>………………………………</w:t>
      </w:r>
    </w:p>
    <w:p w14:paraId="17F6E97A" w14:textId="77777777" w:rsidR="000D1E76" w:rsidRPr="00D64A39" w:rsidRDefault="000D1E76" w:rsidP="00E80F01">
      <w:pPr>
        <w:autoSpaceDE/>
        <w:autoSpaceDN/>
        <w:spacing w:line="276" w:lineRule="auto"/>
        <w:ind w:left="284"/>
        <w:jc w:val="both"/>
        <w:rPr>
          <w:rFonts w:ascii="Calibri" w:hAnsi="Calibri" w:cs="Calibri"/>
          <w:sz w:val="24"/>
          <w:szCs w:val="24"/>
        </w:rPr>
      </w:pPr>
      <w:r w:rsidRPr="00D64A39">
        <w:rPr>
          <w:rFonts w:ascii="Calibri" w:hAnsi="Calibri" w:cs="Calibri"/>
          <w:sz w:val="24"/>
          <w:szCs w:val="24"/>
        </w:rPr>
        <w:t xml:space="preserve">W przypadku, gdy </w:t>
      </w:r>
      <w:r>
        <w:rPr>
          <w:rFonts w:ascii="Calibri" w:hAnsi="Calibri" w:cs="Calibri"/>
          <w:sz w:val="24"/>
          <w:szCs w:val="24"/>
        </w:rPr>
        <w:t>W</w:t>
      </w:r>
      <w:r w:rsidRPr="00D64A39">
        <w:rPr>
          <w:rFonts w:ascii="Calibri" w:hAnsi="Calibri" w:cs="Calibri"/>
          <w:sz w:val="24"/>
          <w:szCs w:val="24"/>
        </w:rPr>
        <w:t>ykonawca nie poinformuje Zamawiającego jednoznacznie, że wybór oferty będzie prowadzić do powstania u Zamawiającego obowiązku podatkowego zgodnie z przepisami o podatku od towarów i usług, Zamawiający uzna, iż wybór jego oferty nie będzie prowadził do takiego obowiązku.</w:t>
      </w:r>
    </w:p>
    <w:p w14:paraId="1697FD38" w14:textId="77777777" w:rsidR="00DE25A5" w:rsidRPr="00DE25A5" w:rsidRDefault="000D1E76" w:rsidP="007C769E">
      <w:pPr>
        <w:pStyle w:val="Akapitzlist"/>
        <w:numPr>
          <w:ilvl w:val="0"/>
          <w:numId w:val="50"/>
        </w:numPr>
        <w:autoSpaceDE/>
        <w:autoSpaceDN/>
        <w:spacing w:line="276" w:lineRule="auto"/>
        <w:ind w:left="284" w:hanging="426"/>
        <w:jc w:val="both"/>
        <w:rPr>
          <w:rFonts w:ascii="Calibri" w:hAnsi="Calibri" w:cs="Calibri"/>
          <w:sz w:val="24"/>
          <w:szCs w:val="24"/>
        </w:rPr>
      </w:pPr>
      <w:r w:rsidRPr="00DE25A5">
        <w:rPr>
          <w:rFonts w:ascii="Calibri" w:hAnsi="Calibri" w:cs="Calibri"/>
          <w:color w:val="000000"/>
          <w:sz w:val="24"/>
          <w:szCs w:val="24"/>
        </w:rPr>
        <w:t xml:space="preserve">Informujemy, że zapoznaliśmy się z klauzulą informacyjną dotyczącą danych osobowych zawartą w Rozdziale XXIV </w:t>
      </w:r>
      <w:r w:rsidRPr="00DE25A5">
        <w:rPr>
          <w:rFonts w:ascii="Calibri" w:hAnsi="Calibri" w:cs="Calibri"/>
          <w:sz w:val="24"/>
          <w:szCs w:val="24"/>
        </w:rPr>
        <w:t>SWZ</w:t>
      </w:r>
      <w:r w:rsidRPr="00DE25A5">
        <w:rPr>
          <w:rFonts w:ascii="Calibri" w:hAnsi="Calibri" w:cs="Calibri"/>
          <w:color w:val="000000"/>
          <w:sz w:val="24"/>
          <w:szCs w:val="24"/>
        </w:rPr>
        <w:t>.</w:t>
      </w:r>
    </w:p>
    <w:p w14:paraId="021D31F0" w14:textId="1C7BACCD" w:rsidR="000D1E76" w:rsidRPr="00DE25A5" w:rsidRDefault="000D1E76" w:rsidP="007C769E">
      <w:pPr>
        <w:pStyle w:val="Akapitzlist"/>
        <w:numPr>
          <w:ilvl w:val="0"/>
          <w:numId w:val="50"/>
        </w:numPr>
        <w:autoSpaceDE/>
        <w:autoSpaceDN/>
        <w:spacing w:line="276" w:lineRule="auto"/>
        <w:ind w:left="284" w:hanging="426"/>
        <w:jc w:val="both"/>
        <w:rPr>
          <w:rFonts w:ascii="Calibri" w:hAnsi="Calibri" w:cs="Calibri"/>
          <w:sz w:val="24"/>
          <w:szCs w:val="24"/>
        </w:rPr>
      </w:pPr>
      <w:r w:rsidRPr="00DE25A5">
        <w:rPr>
          <w:rFonts w:ascii="Calibri" w:hAnsi="Calibri" w:cs="Calibri"/>
          <w:color w:val="000000"/>
          <w:sz w:val="24"/>
          <w:szCs w:val="24"/>
        </w:rPr>
        <w:t>Oświadczam(y), że wypełniłem obowiązki informacyjne przewidziane w art. 13 lub art. 14 RODO</w:t>
      </w:r>
      <w:r w:rsidRPr="00D64A39">
        <w:rPr>
          <w:rStyle w:val="Odwoanieprzypisudolnego"/>
          <w:rFonts w:ascii="Calibri" w:hAnsi="Calibri" w:cs="Calibri"/>
          <w:color w:val="000000"/>
          <w:sz w:val="24"/>
          <w:szCs w:val="24"/>
        </w:rPr>
        <w:footnoteReference w:id="1"/>
      </w:r>
      <w:r w:rsidRPr="00DE25A5">
        <w:rPr>
          <w:rFonts w:ascii="Calibri" w:hAnsi="Calibri" w:cs="Calibri"/>
          <w:color w:val="000000"/>
          <w:sz w:val="24"/>
          <w:szCs w:val="24"/>
        </w:rPr>
        <w:t xml:space="preserve"> wobec osób fizycznych, od których dane osobowe bezpośrednio lub pośrednio pozyskałem </w:t>
      </w:r>
      <w:r w:rsidR="00F6403A">
        <w:rPr>
          <w:rFonts w:ascii="Calibri" w:hAnsi="Calibri" w:cs="Calibri"/>
          <w:color w:val="000000"/>
          <w:sz w:val="24"/>
          <w:szCs w:val="24"/>
        </w:rPr>
        <w:br/>
      </w:r>
      <w:r w:rsidRPr="00DE25A5">
        <w:rPr>
          <w:rFonts w:ascii="Calibri" w:hAnsi="Calibri" w:cs="Calibri"/>
          <w:color w:val="000000"/>
          <w:sz w:val="24"/>
          <w:szCs w:val="24"/>
        </w:rPr>
        <w:t>w celu ubiegania się o udzielenie zamówienia publicznego w niniejszym postępowaniu.</w:t>
      </w:r>
      <w:r w:rsidRPr="00D64A39">
        <w:rPr>
          <w:rStyle w:val="Odwoanieprzypisudolnego"/>
          <w:rFonts w:ascii="Calibri" w:hAnsi="Calibri" w:cs="Calibri"/>
          <w:sz w:val="24"/>
          <w:szCs w:val="24"/>
        </w:rPr>
        <w:footnoteReference w:id="2"/>
      </w:r>
    </w:p>
    <w:p w14:paraId="72331114" w14:textId="734E1EB3" w:rsidR="00E01A84" w:rsidRDefault="00E01A84" w:rsidP="00E01A84">
      <w:pPr>
        <w:autoSpaceDE/>
        <w:autoSpaceDN/>
        <w:spacing w:line="276" w:lineRule="auto"/>
        <w:jc w:val="both"/>
        <w:rPr>
          <w:rFonts w:ascii="Calibri" w:hAnsi="Calibri" w:cs="Calibri"/>
          <w:sz w:val="24"/>
          <w:szCs w:val="24"/>
        </w:rPr>
      </w:pPr>
    </w:p>
    <w:p w14:paraId="7B19FB91" w14:textId="77777777" w:rsidR="000D1E76" w:rsidRPr="00D64A39" w:rsidRDefault="000D1E76" w:rsidP="007C769E">
      <w:pPr>
        <w:pStyle w:val="Akapitzlist"/>
        <w:numPr>
          <w:ilvl w:val="0"/>
          <w:numId w:val="50"/>
        </w:numPr>
        <w:autoSpaceDE/>
        <w:autoSpaceDN/>
        <w:spacing w:line="276" w:lineRule="auto"/>
        <w:ind w:left="284" w:hanging="426"/>
        <w:jc w:val="both"/>
        <w:rPr>
          <w:rFonts w:ascii="Calibri" w:hAnsi="Calibri" w:cs="Calibri"/>
          <w:sz w:val="24"/>
          <w:szCs w:val="24"/>
        </w:rPr>
      </w:pPr>
      <w:r w:rsidRPr="00D64A39">
        <w:rPr>
          <w:rFonts w:ascii="Calibri" w:hAnsi="Calibri" w:cs="Calibri"/>
          <w:color w:val="000000"/>
          <w:sz w:val="24"/>
          <w:szCs w:val="24"/>
        </w:rPr>
        <w:lastRenderedPageBreak/>
        <w:t xml:space="preserve">Rodzaj </w:t>
      </w:r>
      <w:r>
        <w:rPr>
          <w:rFonts w:ascii="Calibri" w:hAnsi="Calibri" w:cs="Calibri"/>
          <w:color w:val="000000"/>
          <w:sz w:val="24"/>
          <w:szCs w:val="24"/>
        </w:rPr>
        <w:t>W</w:t>
      </w:r>
      <w:r w:rsidRPr="00D64A39">
        <w:rPr>
          <w:rFonts w:ascii="Calibri" w:hAnsi="Calibri" w:cs="Calibri"/>
          <w:color w:val="000000"/>
          <w:sz w:val="24"/>
          <w:szCs w:val="24"/>
        </w:rPr>
        <w:t xml:space="preserve">ykonawcy </w:t>
      </w:r>
      <w:r w:rsidRPr="00D64A39">
        <w:rPr>
          <w:rFonts w:ascii="Calibri" w:hAnsi="Calibri" w:cs="Calibri"/>
          <w:i/>
          <w:color w:val="000000"/>
          <w:sz w:val="24"/>
          <w:szCs w:val="24"/>
        </w:rPr>
        <w:t>(należy zaznaczyć właściwe)</w:t>
      </w:r>
      <w:r w:rsidRPr="00D64A39">
        <w:rPr>
          <w:rFonts w:ascii="Calibri" w:hAnsi="Calibri" w:cs="Calibri"/>
          <w:color w:val="000000"/>
          <w:sz w:val="24"/>
          <w:szCs w:val="24"/>
        </w:rPr>
        <w:t>:</w:t>
      </w:r>
    </w:p>
    <w:p w14:paraId="2ED4D92C" w14:textId="113F9797" w:rsidR="000D1E76" w:rsidRDefault="000D1E76" w:rsidP="000D1E76">
      <w:pPr>
        <w:pStyle w:val="Akapitzlist"/>
        <w:autoSpaceDE/>
        <w:autoSpaceDN/>
        <w:spacing w:line="276" w:lineRule="auto"/>
        <w:ind w:left="567"/>
        <w:jc w:val="both"/>
        <w:rPr>
          <w:rFonts w:ascii="Calibri" w:hAnsi="Calibri" w:cs="Calibri"/>
          <w:sz w:val="24"/>
          <w:szCs w:val="24"/>
        </w:rPr>
      </w:pPr>
    </w:p>
    <w:p w14:paraId="369C2B40" w14:textId="1BA2D76C" w:rsidR="000D1E76" w:rsidRDefault="000D1E76" w:rsidP="000D1E76">
      <w:pPr>
        <w:tabs>
          <w:tab w:val="left" w:pos="284"/>
          <w:tab w:val="right" w:pos="9356"/>
        </w:tabs>
        <w:spacing w:line="276" w:lineRule="auto"/>
        <w:jc w:val="both"/>
        <w:rPr>
          <w:rFonts w:ascii="Calibri" w:hAnsi="Calibri" w:cs="Calibri"/>
          <w:i/>
          <w:color w:val="2E74B5"/>
          <w:sz w:val="24"/>
          <w:szCs w:val="24"/>
        </w:rPr>
      </w:pPr>
      <w:r w:rsidRPr="00D64A39">
        <w:rPr>
          <w:rFonts w:ascii="Calibri" w:hAnsi="Calibri" w:cs="Calibri"/>
          <w:i/>
          <w:color w:val="2E74B5"/>
          <w:sz w:val="24"/>
          <w:szCs w:val="24"/>
        </w:rPr>
        <w:t>Informacje te wymagane są wyłącznie do celów statystycznych Urzędu Zamówień Publicznych.</w:t>
      </w:r>
    </w:p>
    <w:p w14:paraId="512EFD56" w14:textId="77777777" w:rsidR="000D1E76" w:rsidRPr="00D64A39" w:rsidRDefault="000D1E76" w:rsidP="000D1E76">
      <w:pPr>
        <w:tabs>
          <w:tab w:val="left" w:pos="284"/>
          <w:tab w:val="right" w:pos="9356"/>
        </w:tabs>
        <w:spacing w:line="276" w:lineRule="auto"/>
        <w:jc w:val="both"/>
        <w:rPr>
          <w:rFonts w:ascii="Calibri" w:hAnsi="Calibri" w:cs="Calibri"/>
          <w:i/>
          <w:color w:val="2E74B5"/>
          <w:sz w:val="24"/>
          <w:szCs w:val="24"/>
        </w:rPr>
      </w:pPr>
    </w:p>
    <w:p w14:paraId="20340DEB" w14:textId="77777777" w:rsidR="000D1E76" w:rsidRPr="00D64A39" w:rsidRDefault="000D1E76" w:rsidP="000D1E76">
      <w:pPr>
        <w:tabs>
          <w:tab w:val="left" w:pos="284"/>
        </w:tabs>
        <w:spacing w:line="360" w:lineRule="auto"/>
        <w:jc w:val="both"/>
        <w:rPr>
          <w:rFonts w:ascii="Calibri" w:hAnsi="Calibri" w:cs="Calibri"/>
          <w:iCs/>
          <w:color w:val="000000"/>
          <w:sz w:val="24"/>
          <w:szCs w:val="24"/>
        </w:rPr>
      </w:pPr>
      <w:r w:rsidRPr="008D135A">
        <w:rPr>
          <w:rFonts w:ascii="Segoe UI Symbol" w:eastAsia="MS Gothic" w:hAnsi="Segoe UI Symbol" w:cs="Segoe UI Symbol"/>
          <w:color w:val="000000"/>
          <w:sz w:val="24"/>
          <w:szCs w:val="24"/>
        </w:rPr>
        <w:t>☐</w:t>
      </w:r>
      <w:r w:rsidRPr="00D64A39">
        <w:rPr>
          <w:rFonts w:ascii="Calibri" w:hAnsi="Calibri" w:cs="Calibri"/>
          <w:color w:val="000000"/>
          <w:sz w:val="24"/>
          <w:szCs w:val="24"/>
        </w:rPr>
        <w:t xml:space="preserve"> mikroprzedsiębiorstwo </w:t>
      </w:r>
    </w:p>
    <w:p w14:paraId="0806B7C8" w14:textId="77777777" w:rsidR="000D1E76" w:rsidRPr="00D64A39" w:rsidRDefault="000D1E76" w:rsidP="000D1E76">
      <w:pPr>
        <w:widowControl w:val="0"/>
        <w:adjustRightInd w:val="0"/>
        <w:spacing w:line="360" w:lineRule="auto"/>
        <w:jc w:val="both"/>
        <w:rPr>
          <w:rFonts w:ascii="Calibri" w:hAnsi="Calibri" w:cs="Calibri"/>
          <w:iCs/>
          <w:color w:val="000000"/>
          <w:sz w:val="24"/>
          <w:szCs w:val="24"/>
        </w:rPr>
      </w:pPr>
      <w:r w:rsidRPr="008D135A">
        <w:rPr>
          <w:rFonts w:ascii="Segoe UI Symbol" w:eastAsia="MS Gothic" w:hAnsi="Segoe UI Symbol" w:cs="Segoe UI Symbol"/>
          <w:color w:val="000000"/>
          <w:sz w:val="24"/>
          <w:szCs w:val="24"/>
        </w:rPr>
        <w:t>☐</w:t>
      </w:r>
      <w:r w:rsidRPr="00D64A39">
        <w:rPr>
          <w:rFonts w:ascii="Calibri" w:hAnsi="Calibri" w:cs="Calibri"/>
          <w:color w:val="000000"/>
          <w:sz w:val="24"/>
          <w:szCs w:val="24"/>
        </w:rPr>
        <w:t xml:space="preserve"> małe przedsiębiorstwo </w:t>
      </w:r>
    </w:p>
    <w:p w14:paraId="04C52B1B" w14:textId="77777777" w:rsidR="000D1E76" w:rsidRPr="00D64A39" w:rsidRDefault="000D1E76" w:rsidP="000D1E76">
      <w:pPr>
        <w:widowControl w:val="0"/>
        <w:adjustRightInd w:val="0"/>
        <w:spacing w:line="360" w:lineRule="auto"/>
        <w:jc w:val="both"/>
        <w:rPr>
          <w:rFonts w:ascii="Calibri" w:hAnsi="Calibri" w:cs="Calibri"/>
          <w:color w:val="000000"/>
          <w:sz w:val="24"/>
          <w:szCs w:val="24"/>
        </w:rPr>
      </w:pPr>
      <w:r w:rsidRPr="008D135A">
        <w:rPr>
          <w:rFonts w:ascii="Segoe UI Symbol" w:eastAsia="MS Gothic" w:hAnsi="Segoe UI Symbol" w:cs="Segoe UI Symbol"/>
          <w:color w:val="000000"/>
          <w:sz w:val="24"/>
          <w:szCs w:val="24"/>
        </w:rPr>
        <w:t>☐</w:t>
      </w:r>
      <w:r w:rsidRPr="00D64A39">
        <w:rPr>
          <w:rFonts w:ascii="Calibri" w:hAnsi="Calibri" w:cs="Calibri"/>
          <w:color w:val="000000"/>
          <w:sz w:val="24"/>
          <w:szCs w:val="24"/>
        </w:rPr>
        <w:t xml:space="preserve"> średnie przedsiębiorstwo</w:t>
      </w:r>
    </w:p>
    <w:p w14:paraId="1B136E2C" w14:textId="77777777" w:rsidR="000D1E76" w:rsidRPr="00D64A39" w:rsidRDefault="000D1E76" w:rsidP="000D1E76">
      <w:pPr>
        <w:tabs>
          <w:tab w:val="left" w:pos="284"/>
        </w:tabs>
        <w:spacing w:line="360" w:lineRule="auto"/>
        <w:jc w:val="both"/>
        <w:rPr>
          <w:rFonts w:ascii="Calibri" w:hAnsi="Calibri" w:cs="Calibri"/>
          <w:color w:val="000000"/>
          <w:sz w:val="24"/>
          <w:szCs w:val="24"/>
        </w:rPr>
      </w:pPr>
      <w:r w:rsidRPr="008D135A">
        <w:rPr>
          <w:rFonts w:ascii="Segoe UI Symbol" w:eastAsia="MS Gothic" w:hAnsi="Segoe UI Symbol" w:cs="Segoe UI Symbol"/>
          <w:color w:val="000000"/>
          <w:sz w:val="24"/>
          <w:szCs w:val="24"/>
        </w:rPr>
        <w:t>☐</w:t>
      </w:r>
      <w:r w:rsidRPr="00D64A39">
        <w:rPr>
          <w:rFonts w:ascii="Calibri" w:hAnsi="Calibri" w:cs="Calibri"/>
          <w:color w:val="000000"/>
          <w:sz w:val="24"/>
          <w:szCs w:val="24"/>
        </w:rPr>
        <w:t xml:space="preserve"> jednoosobowa działalność gospodarcza</w:t>
      </w:r>
    </w:p>
    <w:p w14:paraId="53764CC6" w14:textId="77777777" w:rsidR="000D1E76" w:rsidRPr="00D64A39" w:rsidRDefault="000D1E76" w:rsidP="000D1E76">
      <w:pPr>
        <w:tabs>
          <w:tab w:val="left" w:pos="284"/>
        </w:tabs>
        <w:spacing w:line="360" w:lineRule="auto"/>
        <w:jc w:val="both"/>
        <w:rPr>
          <w:rFonts w:ascii="Calibri" w:hAnsi="Calibri" w:cs="Calibri"/>
          <w:color w:val="000000"/>
          <w:sz w:val="24"/>
          <w:szCs w:val="24"/>
        </w:rPr>
      </w:pPr>
      <w:r w:rsidRPr="008D135A">
        <w:rPr>
          <w:rFonts w:ascii="Segoe UI Symbol" w:eastAsia="MS Gothic" w:hAnsi="Segoe UI Symbol" w:cs="Segoe UI Symbol"/>
          <w:color w:val="000000"/>
          <w:sz w:val="24"/>
          <w:szCs w:val="24"/>
        </w:rPr>
        <w:t>☐</w:t>
      </w:r>
      <w:r w:rsidRPr="00D64A39">
        <w:rPr>
          <w:rFonts w:ascii="Calibri" w:hAnsi="Calibri" w:cs="Calibri"/>
          <w:color w:val="000000"/>
          <w:sz w:val="24"/>
          <w:szCs w:val="24"/>
        </w:rPr>
        <w:t xml:space="preserve"> osoba fizyczna nieprowadząca działalności gospodarczej</w:t>
      </w:r>
    </w:p>
    <w:p w14:paraId="37B0E749" w14:textId="77777777" w:rsidR="00861D1C" w:rsidRDefault="000D1E76" w:rsidP="00861D1C">
      <w:pPr>
        <w:tabs>
          <w:tab w:val="left" w:pos="284"/>
        </w:tabs>
        <w:jc w:val="both"/>
        <w:rPr>
          <w:rFonts w:ascii="Calibri" w:hAnsi="Calibri" w:cs="Calibri"/>
          <w:color w:val="000000"/>
          <w:sz w:val="24"/>
          <w:szCs w:val="24"/>
        </w:rPr>
      </w:pPr>
      <w:r w:rsidRPr="008D135A">
        <w:rPr>
          <w:rFonts w:ascii="Segoe UI Symbol" w:eastAsia="MS Gothic" w:hAnsi="Segoe UI Symbol" w:cs="Segoe UI Symbol"/>
          <w:color w:val="000000"/>
          <w:sz w:val="24"/>
          <w:szCs w:val="24"/>
        </w:rPr>
        <w:t>☐</w:t>
      </w:r>
      <w:r w:rsidRPr="00D64A39">
        <w:rPr>
          <w:rFonts w:ascii="Calibri" w:hAnsi="Calibri" w:cs="Calibri"/>
          <w:color w:val="000000"/>
          <w:sz w:val="24"/>
          <w:szCs w:val="24"/>
        </w:rPr>
        <w:t xml:space="preserve"> inny rodzaj</w:t>
      </w:r>
      <w:r w:rsidR="00861D1C">
        <w:rPr>
          <w:rFonts w:ascii="Calibri" w:hAnsi="Calibri" w:cs="Calibri"/>
          <w:color w:val="000000"/>
          <w:sz w:val="24"/>
          <w:szCs w:val="24"/>
        </w:rPr>
        <w:t xml:space="preserve">                                                                                                   </w:t>
      </w:r>
    </w:p>
    <w:p w14:paraId="67C9E34E" w14:textId="77777777" w:rsidR="00351298" w:rsidRDefault="00351298" w:rsidP="00861D1C">
      <w:pPr>
        <w:tabs>
          <w:tab w:val="left" w:pos="284"/>
        </w:tabs>
        <w:jc w:val="right"/>
        <w:rPr>
          <w:rFonts w:ascii="Calibri" w:hAnsi="Calibri" w:cs="Calibri"/>
          <w:b/>
          <w:i/>
          <w:iCs/>
          <w:color w:val="000000"/>
          <w:sz w:val="16"/>
          <w:szCs w:val="24"/>
          <w:highlight w:val="yellow"/>
          <w:lang w:eastAsia="zh-CN"/>
        </w:rPr>
      </w:pPr>
    </w:p>
    <w:p w14:paraId="0C68683E" w14:textId="77777777" w:rsidR="00526545" w:rsidRDefault="00526545" w:rsidP="00861D1C">
      <w:pPr>
        <w:tabs>
          <w:tab w:val="left" w:pos="284"/>
        </w:tabs>
        <w:jc w:val="right"/>
        <w:rPr>
          <w:rFonts w:ascii="Calibri" w:hAnsi="Calibri" w:cs="Calibri"/>
          <w:b/>
          <w:i/>
          <w:iCs/>
          <w:color w:val="000000"/>
          <w:sz w:val="16"/>
          <w:szCs w:val="24"/>
          <w:highlight w:val="yellow"/>
          <w:lang w:eastAsia="zh-CN"/>
        </w:rPr>
      </w:pPr>
      <w:bookmarkStart w:id="64" w:name="_Hlk181622080"/>
    </w:p>
    <w:p w14:paraId="4478F5E8" w14:textId="77777777" w:rsidR="00E01A84" w:rsidRDefault="00E01A84" w:rsidP="00861D1C">
      <w:pPr>
        <w:tabs>
          <w:tab w:val="left" w:pos="284"/>
        </w:tabs>
        <w:jc w:val="right"/>
        <w:rPr>
          <w:rFonts w:ascii="Calibri" w:hAnsi="Calibri" w:cs="Calibri"/>
          <w:b/>
          <w:i/>
          <w:iCs/>
          <w:color w:val="000000"/>
          <w:sz w:val="16"/>
          <w:szCs w:val="24"/>
          <w:highlight w:val="yellow"/>
          <w:lang w:eastAsia="zh-CN"/>
        </w:rPr>
      </w:pPr>
    </w:p>
    <w:p w14:paraId="1C95186C" w14:textId="6BB2C693" w:rsidR="00D25060" w:rsidRPr="00623FDF" w:rsidRDefault="00D25060" w:rsidP="00861D1C">
      <w:pPr>
        <w:tabs>
          <w:tab w:val="left" w:pos="284"/>
        </w:tabs>
        <w:jc w:val="right"/>
        <w:rPr>
          <w:rFonts w:ascii="Calibri" w:hAnsi="Calibri" w:cs="Calibri"/>
          <w:b/>
          <w:i/>
          <w:iCs/>
          <w:color w:val="000000"/>
          <w:sz w:val="16"/>
          <w:szCs w:val="24"/>
          <w:highlight w:val="yellow"/>
          <w:lang w:eastAsia="zh-CN"/>
        </w:rPr>
      </w:pPr>
      <w:r w:rsidRPr="00623FDF">
        <w:rPr>
          <w:rFonts w:ascii="Calibri" w:hAnsi="Calibri" w:cs="Calibri"/>
          <w:b/>
          <w:i/>
          <w:iCs/>
          <w:color w:val="000000"/>
          <w:sz w:val="16"/>
          <w:szCs w:val="24"/>
          <w:highlight w:val="yellow"/>
          <w:lang w:eastAsia="zh-CN"/>
        </w:rPr>
        <w:t xml:space="preserve">Dokument należy opatrzyć kwalifikowanym </w:t>
      </w:r>
    </w:p>
    <w:p w14:paraId="1ED6B4F0" w14:textId="77777777" w:rsidR="00D25060" w:rsidRPr="00623FDF" w:rsidRDefault="00D25060" w:rsidP="00861D1C">
      <w:pPr>
        <w:widowControl w:val="0"/>
        <w:adjustRightInd w:val="0"/>
        <w:jc w:val="right"/>
        <w:rPr>
          <w:rFonts w:ascii="Calibri" w:hAnsi="Calibri" w:cs="Calibri"/>
          <w:b/>
          <w:i/>
          <w:iCs/>
          <w:color w:val="000000"/>
          <w:sz w:val="16"/>
          <w:szCs w:val="24"/>
          <w:highlight w:val="yellow"/>
          <w:lang w:eastAsia="zh-CN"/>
        </w:rPr>
      </w:pPr>
      <w:r w:rsidRPr="00623FDF">
        <w:rPr>
          <w:rFonts w:ascii="Calibri" w:hAnsi="Calibri" w:cs="Calibri"/>
          <w:b/>
          <w:i/>
          <w:iCs/>
          <w:color w:val="000000"/>
          <w:sz w:val="16"/>
          <w:szCs w:val="24"/>
          <w:highlight w:val="yellow"/>
          <w:lang w:eastAsia="zh-CN"/>
        </w:rPr>
        <w:t xml:space="preserve">podpisem elektronicznym lub podpisem zaufanym </w:t>
      </w:r>
    </w:p>
    <w:p w14:paraId="2DE81C87" w14:textId="77777777" w:rsidR="00D25060" w:rsidRPr="00623FDF" w:rsidRDefault="00D25060" w:rsidP="00D25060">
      <w:pPr>
        <w:widowControl w:val="0"/>
        <w:adjustRightInd w:val="0"/>
        <w:spacing w:line="276" w:lineRule="auto"/>
        <w:jc w:val="right"/>
        <w:rPr>
          <w:rFonts w:ascii="Calibri" w:hAnsi="Calibri" w:cs="Calibri"/>
          <w:b/>
          <w:color w:val="000000"/>
          <w:sz w:val="16"/>
          <w:szCs w:val="24"/>
          <w:highlight w:val="yellow"/>
        </w:rPr>
      </w:pPr>
      <w:r w:rsidRPr="00623FDF">
        <w:rPr>
          <w:rFonts w:ascii="Calibri" w:hAnsi="Calibri" w:cs="Calibri"/>
          <w:b/>
          <w:i/>
          <w:iCs/>
          <w:color w:val="000000"/>
          <w:sz w:val="16"/>
          <w:szCs w:val="24"/>
          <w:highlight w:val="yellow"/>
          <w:lang w:eastAsia="zh-CN"/>
        </w:rPr>
        <w:t xml:space="preserve">lub podpisem osobistym </w:t>
      </w:r>
      <w:r w:rsidRPr="00623FDF">
        <w:rPr>
          <w:rFonts w:ascii="Calibri" w:hAnsi="Calibri" w:cs="Calibri"/>
          <w:b/>
          <w:color w:val="000000"/>
          <w:sz w:val="16"/>
          <w:szCs w:val="24"/>
          <w:highlight w:val="yellow"/>
        </w:rPr>
        <w:t xml:space="preserve">przez Wykonawcę lub </w:t>
      </w:r>
    </w:p>
    <w:p w14:paraId="3C9B2981" w14:textId="220DAC8D" w:rsidR="00D25060" w:rsidRPr="00D64A39" w:rsidRDefault="00D25060" w:rsidP="00D25060">
      <w:pPr>
        <w:widowControl w:val="0"/>
        <w:adjustRightInd w:val="0"/>
        <w:spacing w:line="276" w:lineRule="auto"/>
        <w:jc w:val="right"/>
        <w:rPr>
          <w:rFonts w:ascii="Calibri" w:hAnsi="Calibri" w:cs="Calibri"/>
          <w:sz w:val="16"/>
          <w:szCs w:val="24"/>
        </w:rPr>
      </w:pPr>
      <w:r w:rsidRPr="00623FDF">
        <w:rPr>
          <w:rFonts w:ascii="Calibri" w:hAnsi="Calibri" w:cs="Calibri"/>
          <w:b/>
          <w:color w:val="000000"/>
          <w:sz w:val="16"/>
          <w:szCs w:val="24"/>
          <w:highlight w:val="yellow"/>
        </w:rPr>
        <w:t>osobę upoważnioną do reprezentacji Wykonawcy</w:t>
      </w:r>
      <w:r w:rsidRPr="00D64A39">
        <w:rPr>
          <w:rFonts w:ascii="Calibri" w:hAnsi="Calibri" w:cs="Calibri"/>
          <w:color w:val="000000"/>
          <w:sz w:val="16"/>
          <w:szCs w:val="24"/>
        </w:rPr>
        <w:t xml:space="preserve">   </w:t>
      </w:r>
    </w:p>
    <w:bookmarkEnd w:id="64"/>
    <w:p w14:paraId="4C13DCBB" w14:textId="77777777" w:rsidR="00B06F45" w:rsidRDefault="00B06F45" w:rsidP="00351298">
      <w:pPr>
        <w:widowControl w:val="0"/>
        <w:spacing w:line="276" w:lineRule="auto"/>
        <w:jc w:val="right"/>
        <w:rPr>
          <w:rFonts w:ascii="Calibri" w:hAnsi="Calibri" w:cs="Calibri"/>
          <w:b/>
          <w:sz w:val="24"/>
          <w:szCs w:val="24"/>
        </w:rPr>
        <w:sectPr w:rsidR="00B06F45" w:rsidSect="00B06F45">
          <w:headerReference w:type="even" r:id="rId22"/>
          <w:headerReference w:type="default" r:id="rId23"/>
          <w:pgSz w:w="11906" w:h="16838"/>
          <w:pgMar w:top="1276" w:right="851" w:bottom="709" w:left="1418" w:header="709" w:footer="709" w:gutter="0"/>
          <w:cols w:space="708"/>
          <w:docGrid w:linePitch="360"/>
        </w:sectPr>
      </w:pPr>
    </w:p>
    <w:p w14:paraId="382F1021" w14:textId="77777777" w:rsidR="003C7557" w:rsidRDefault="003C7557" w:rsidP="006D6D54">
      <w:pPr>
        <w:shd w:val="clear" w:color="auto" w:fill="E7E6E6"/>
        <w:spacing w:line="276" w:lineRule="auto"/>
        <w:jc w:val="center"/>
        <w:rPr>
          <w:rFonts w:ascii="Calibri" w:hAnsi="Calibri" w:cs="Calibri"/>
          <w:b/>
          <w:bCs/>
          <w:sz w:val="24"/>
          <w:szCs w:val="24"/>
        </w:rPr>
      </w:pPr>
      <w:r w:rsidRPr="00335F13">
        <w:rPr>
          <w:rFonts w:ascii="Calibri" w:hAnsi="Calibri" w:cs="Calibri"/>
          <w:b/>
          <w:sz w:val="28"/>
          <w:szCs w:val="28"/>
        </w:rPr>
        <w:lastRenderedPageBreak/>
        <w:t xml:space="preserve">DOKUMENT NALEŻY ZŁOŻYĆ </w:t>
      </w:r>
      <w:r w:rsidRPr="00BD1797">
        <w:rPr>
          <w:rFonts w:ascii="Calibri" w:hAnsi="Calibri" w:cs="Calibri"/>
          <w:b/>
          <w:sz w:val="28"/>
          <w:szCs w:val="28"/>
        </w:rPr>
        <w:t xml:space="preserve">WRAZ Z OFERTĄ </w:t>
      </w:r>
    </w:p>
    <w:p w14:paraId="3288C8E6" w14:textId="770E95E9" w:rsidR="009A7BC0" w:rsidRPr="00F31049" w:rsidRDefault="003979E2" w:rsidP="003979E2">
      <w:pPr>
        <w:spacing w:line="276" w:lineRule="auto"/>
        <w:jc w:val="right"/>
        <w:rPr>
          <w:rFonts w:ascii="Calibri" w:hAnsi="Calibri" w:cs="Calibri"/>
          <w:b/>
          <w:sz w:val="24"/>
          <w:szCs w:val="24"/>
        </w:rPr>
      </w:pPr>
      <w:r w:rsidRPr="00F31049">
        <w:rPr>
          <w:rFonts w:ascii="Calibri" w:hAnsi="Calibri" w:cs="Calibri"/>
          <w:b/>
          <w:sz w:val="24"/>
          <w:szCs w:val="24"/>
        </w:rPr>
        <w:t xml:space="preserve">Załącznik nr </w:t>
      </w:r>
      <w:r w:rsidR="00E80F01">
        <w:rPr>
          <w:rFonts w:ascii="Calibri" w:hAnsi="Calibri" w:cs="Calibri"/>
          <w:b/>
          <w:sz w:val="24"/>
          <w:szCs w:val="24"/>
        </w:rPr>
        <w:t>3</w:t>
      </w:r>
    </w:p>
    <w:p w14:paraId="7F7F9A70" w14:textId="25C5DBAA" w:rsidR="0065303D" w:rsidRPr="00E11552" w:rsidRDefault="0065303D" w:rsidP="0065303D">
      <w:pPr>
        <w:spacing w:line="276" w:lineRule="auto"/>
        <w:jc w:val="both"/>
        <w:rPr>
          <w:rFonts w:ascii="Calibri" w:hAnsi="Calibri" w:cs="Calibri"/>
          <w:b/>
          <w:sz w:val="24"/>
          <w:szCs w:val="24"/>
          <w:u w:val="single"/>
        </w:rPr>
      </w:pPr>
      <w:r w:rsidRPr="00E11552">
        <w:rPr>
          <w:rFonts w:ascii="Calibri" w:hAnsi="Calibri" w:cs="Calibri"/>
          <w:b/>
          <w:sz w:val="24"/>
          <w:szCs w:val="24"/>
          <w:u w:val="single"/>
        </w:rPr>
        <w:t xml:space="preserve">UWAGA!!! </w:t>
      </w:r>
    </w:p>
    <w:p w14:paraId="5D54C0BC" w14:textId="3E894F57" w:rsidR="0065303D" w:rsidRDefault="0065303D" w:rsidP="0065303D">
      <w:pPr>
        <w:tabs>
          <w:tab w:val="left" w:pos="0"/>
        </w:tabs>
        <w:autoSpaceDE/>
        <w:autoSpaceDN/>
        <w:spacing w:line="276" w:lineRule="auto"/>
        <w:jc w:val="both"/>
        <w:rPr>
          <w:rFonts w:ascii="Calibri" w:hAnsi="Calibri" w:cs="Calibri"/>
          <w:bCs/>
          <w:sz w:val="22"/>
          <w:szCs w:val="22"/>
        </w:rPr>
      </w:pPr>
      <w:r w:rsidRPr="007E7782">
        <w:rPr>
          <w:rFonts w:ascii="Calibri" w:eastAsia="Calibri" w:hAnsi="Calibri" w:cs="Calibri"/>
          <w:color w:val="000000"/>
          <w:sz w:val="22"/>
          <w:szCs w:val="22"/>
        </w:rPr>
        <w:t>W przypadku wspólnego ubiegania się o udzielenie zamówienia przez Wykonawców oświadczenie składa każdy z Wykonawców wspólnie ubiegających się o zamówienie w zakresie, w którym każdy z Wykonawców wykazuje brak podstaw do wykluczenia.</w:t>
      </w:r>
      <w:r w:rsidRPr="007E7782">
        <w:rPr>
          <w:rFonts w:ascii="Calibri" w:hAnsi="Calibri" w:cs="Calibri"/>
          <w:bCs/>
          <w:sz w:val="22"/>
          <w:szCs w:val="22"/>
        </w:rPr>
        <w:t xml:space="preserve"> oraz spełniania warunków udziału </w:t>
      </w:r>
      <w:r w:rsidR="00F6403A">
        <w:rPr>
          <w:rFonts w:ascii="Calibri" w:hAnsi="Calibri" w:cs="Calibri"/>
          <w:bCs/>
          <w:sz w:val="22"/>
          <w:szCs w:val="22"/>
        </w:rPr>
        <w:br/>
      </w:r>
      <w:r w:rsidRPr="007E7782">
        <w:rPr>
          <w:rFonts w:ascii="Calibri" w:hAnsi="Calibri" w:cs="Calibri"/>
          <w:bCs/>
          <w:sz w:val="22"/>
          <w:szCs w:val="22"/>
        </w:rPr>
        <w:t>w post</w:t>
      </w:r>
      <w:r w:rsidR="00F6403A">
        <w:rPr>
          <w:rFonts w:ascii="Calibri" w:hAnsi="Calibri" w:cs="Calibri"/>
          <w:bCs/>
          <w:sz w:val="22"/>
          <w:szCs w:val="22"/>
        </w:rPr>
        <w:t>ę</w:t>
      </w:r>
      <w:r w:rsidRPr="007E7782">
        <w:rPr>
          <w:rFonts w:ascii="Calibri" w:hAnsi="Calibri" w:cs="Calibri"/>
          <w:bCs/>
          <w:sz w:val="22"/>
          <w:szCs w:val="22"/>
        </w:rPr>
        <w:t>powaniu.</w:t>
      </w:r>
    </w:p>
    <w:p w14:paraId="1A1F8A5D" w14:textId="77777777" w:rsidR="0014447D" w:rsidRDefault="0014447D" w:rsidP="0014447D">
      <w:pPr>
        <w:spacing w:line="276" w:lineRule="auto"/>
        <w:jc w:val="both"/>
        <w:rPr>
          <w:rFonts w:ascii="Calibri" w:hAnsi="Calibri" w:cs="Calibri"/>
          <w:sz w:val="24"/>
          <w:szCs w:val="24"/>
        </w:rPr>
      </w:pPr>
    </w:p>
    <w:p w14:paraId="6A85AC09" w14:textId="5341B091" w:rsidR="0014447D" w:rsidRPr="00E11552" w:rsidRDefault="0014447D" w:rsidP="0014447D">
      <w:pPr>
        <w:spacing w:line="276" w:lineRule="auto"/>
        <w:jc w:val="both"/>
        <w:rPr>
          <w:rFonts w:ascii="Calibri" w:hAnsi="Calibri" w:cs="Calibri"/>
          <w:sz w:val="24"/>
          <w:szCs w:val="24"/>
        </w:rPr>
      </w:pPr>
      <w:r w:rsidRPr="00E11552">
        <w:rPr>
          <w:rFonts w:ascii="Calibri" w:hAnsi="Calibri" w:cs="Calibri"/>
          <w:sz w:val="24"/>
          <w:szCs w:val="24"/>
        </w:rPr>
        <w:t xml:space="preserve">Nazwa Wykonawcy............................................................                             </w:t>
      </w:r>
    </w:p>
    <w:p w14:paraId="2525D027" w14:textId="77777777" w:rsidR="0014447D" w:rsidRPr="00E11552" w:rsidRDefault="0014447D" w:rsidP="0014447D">
      <w:pPr>
        <w:spacing w:line="276" w:lineRule="auto"/>
        <w:jc w:val="both"/>
        <w:rPr>
          <w:rFonts w:ascii="Calibri" w:hAnsi="Calibri" w:cs="Calibri"/>
          <w:sz w:val="24"/>
          <w:szCs w:val="24"/>
        </w:rPr>
      </w:pPr>
      <w:r w:rsidRPr="00E11552">
        <w:rPr>
          <w:rFonts w:ascii="Calibri" w:hAnsi="Calibri" w:cs="Calibri"/>
          <w:sz w:val="24"/>
          <w:szCs w:val="24"/>
        </w:rPr>
        <w:t>Adres Wykonawcy..............................................................</w:t>
      </w:r>
    </w:p>
    <w:p w14:paraId="008AA4D3" w14:textId="3988E578" w:rsidR="000136DB" w:rsidRDefault="000136DB" w:rsidP="00714081">
      <w:pPr>
        <w:spacing w:line="276" w:lineRule="auto"/>
        <w:jc w:val="right"/>
        <w:rPr>
          <w:noProof/>
        </w:rPr>
      </w:pPr>
    </w:p>
    <w:p w14:paraId="55657DF2" w14:textId="7BCBB565" w:rsidR="00D25060" w:rsidRPr="006B40A3" w:rsidRDefault="00D25060" w:rsidP="00D25060">
      <w:pPr>
        <w:spacing w:before="120" w:line="360" w:lineRule="auto"/>
        <w:jc w:val="center"/>
        <w:rPr>
          <w:rFonts w:ascii="Calibri" w:hAnsi="Calibri" w:cs="Calibri"/>
          <w:b/>
          <w:sz w:val="24"/>
          <w:szCs w:val="24"/>
        </w:rPr>
      </w:pPr>
      <w:r w:rsidRPr="00D64A39">
        <w:rPr>
          <w:rFonts w:ascii="Calibri" w:hAnsi="Calibri" w:cs="Calibri"/>
          <w:b/>
          <w:bCs/>
          <w:sz w:val="24"/>
          <w:szCs w:val="24"/>
        </w:rPr>
        <w:t>OŚWIADCZENI</w:t>
      </w:r>
      <w:r>
        <w:rPr>
          <w:rFonts w:ascii="Calibri" w:hAnsi="Calibri" w:cs="Calibri"/>
          <w:b/>
          <w:bCs/>
          <w:sz w:val="24"/>
          <w:szCs w:val="24"/>
        </w:rPr>
        <w:t xml:space="preserve">A </w:t>
      </w:r>
      <w:r w:rsidRPr="00D64A39">
        <w:rPr>
          <w:rFonts w:ascii="Calibri" w:hAnsi="Calibri" w:cs="Calibri"/>
          <w:b/>
          <w:bCs/>
          <w:sz w:val="24"/>
          <w:szCs w:val="24"/>
        </w:rPr>
        <w:t xml:space="preserve"> WYKONAWCY</w:t>
      </w:r>
      <w:r w:rsidRPr="008237A8">
        <w:rPr>
          <w:rFonts w:ascii="Calibri" w:hAnsi="Calibri" w:cs="Calibri"/>
          <w:b/>
          <w:sz w:val="24"/>
          <w:szCs w:val="24"/>
        </w:rPr>
        <w:t xml:space="preserve"> </w:t>
      </w:r>
    </w:p>
    <w:p w14:paraId="041F0217" w14:textId="77777777" w:rsidR="00D25060" w:rsidRPr="00D64A39" w:rsidRDefault="00D25060" w:rsidP="00D25060">
      <w:pPr>
        <w:spacing w:line="276" w:lineRule="auto"/>
        <w:jc w:val="both"/>
        <w:rPr>
          <w:rFonts w:ascii="Calibri" w:hAnsi="Calibri" w:cs="Calibri"/>
          <w:b/>
          <w:bCs/>
          <w:sz w:val="24"/>
          <w:szCs w:val="24"/>
        </w:rPr>
      </w:pPr>
    </w:p>
    <w:p w14:paraId="349FDD36" w14:textId="04E60DA9" w:rsidR="00D25060" w:rsidRPr="00D64A39" w:rsidRDefault="00D25060" w:rsidP="00D25060">
      <w:pPr>
        <w:spacing w:line="276" w:lineRule="auto"/>
        <w:jc w:val="both"/>
        <w:rPr>
          <w:rFonts w:ascii="Calibri" w:hAnsi="Calibri" w:cs="Calibri"/>
          <w:b/>
          <w:bCs/>
          <w:sz w:val="24"/>
          <w:szCs w:val="24"/>
        </w:rPr>
      </w:pPr>
      <w:r w:rsidRPr="00D64A39">
        <w:rPr>
          <w:rFonts w:ascii="Calibri" w:hAnsi="Calibri" w:cs="Calibri"/>
          <w:bCs/>
          <w:sz w:val="24"/>
          <w:szCs w:val="24"/>
        </w:rPr>
        <w:t>składane na podstawie art. 125 ust. 1 ustawy z dnia 11 września 2019 r. Prawo Zamówień Publicznych (</w:t>
      </w:r>
      <w:r w:rsidR="00F91AAC" w:rsidRPr="00F91AAC">
        <w:rPr>
          <w:rFonts w:ascii="Calibri" w:hAnsi="Calibri" w:cs="Calibri"/>
          <w:bCs/>
          <w:sz w:val="24"/>
          <w:szCs w:val="24"/>
        </w:rPr>
        <w:t>Dz.U. z 2024 r. poz. 1320</w:t>
      </w:r>
      <w:r w:rsidR="00A43B6D" w:rsidRPr="00A43B6D">
        <w:rPr>
          <w:rFonts w:ascii="Calibri" w:hAnsi="Calibri" w:cs="Calibri"/>
          <w:sz w:val="24"/>
          <w:szCs w:val="24"/>
        </w:rPr>
        <w:t xml:space="preserve"> </w:t>
      </w:r>
      <w:r w:rsidR="00A43B6D">
        <w:rPr>
          <w:rFonts w:ascii="Calibri" w:hAnsi="Calibri" w:cs="Calibri"/>
          <w:sz w:val="24"/>
          <w:szCs w:val="24"/>
        </w:rPr>
        <w:t xml:space="preserve">z </w:t>
      </w:r>
      <w:proofErr w:type="spellStart"/>
      <w:r w:rsidR="00A43B6D">
        <w:rPr>
          <w:rFonts w:ascii="Calibri" w:hAnsi="Calibri" w:cs="Calibri"/>
          <w:sz w:val="24"/>
          <w:szCs w:val="24"/>
        </w:rPr>
        <w:t>późn</w:t>
      </w:r>
      <w:proofErr w:type="spellEnd"/>
      <w:r w:rsidR="00A43B6D">
        <w:rPr>
          <w:rFonts w:ascii="Calibri" w:hAnsi="Calibri" w:cs="Calibri"/>
          <w:sz w:val="24"/>
          <w:szCs w:val="24"/>
        </w:rPr>
        <w:t>. zm.</w:t>
      </w:r>
      <w:r w:rsidRPr="00D64A39">
        <w:rPr>
          <w:rFonts w:ascii="Calibri" w:hAnsi="Calibri" w:cs="Calibri"/>
          <w:bCs/>
          <w:sz w:val="24"/>
          <w:szCs w:val="24"/>
        </w:rPr>
        <w:t xml:space="preserve">) </w:t>
      </w:r>
      <w:r w:rsidRPr="007D08D1">
        <w:rPr>
          <w:rFonts w:ascii="Calibri" w:hAnsi="Calibri" w:cs="Calibri"/>
          <w:bCs/>
          <w:sz w:val="24"/>
          <w:szCs w:val="24"/>
        </w:rPr>
        <w:t>oraz</w:t>
      </w:r>
      <w:r w:rsidRPr="007D08D1">
        <w:rPr>
          <w:rFonts w:ascii="Calibri" w:hAnsi="Calibri" w:cs="Calibri"/>
          <w:sz w:val="24"/>
          <w:szCs w:val="24"/>
        </w:rPr>
        <w:t xml:space="preserve"> art. 7 ust. 1 ustawy z dnia 13 kwietnia 2022 r. o szczególnych rozwiązaniach w zakresie przeciwdziałania wspieraniu agresji na Ukrainę oraz służących ochronie bezpieczeństwa narodowego</w:t>
      </w:r>
      <w:r w:rsidRPr="00D64A39">
        <w:rPr>
          <w:rFonts w:ascii="Calibri" w:hAnsi="Calibri" w:cs="Calibri"/>
          <w:sz w:val="24"/>
          <w:szCs w:val="24"/>
        </w:rPr>
        <w:t xml:space="preserve"> na </w:t>
      </w:r>
      <w:r w:rsidR="005D5409" w:rsidRPr="005D5409">
        <w:rPr>
          <w:rFonts w:ascii="Calibri" w:hAnsi="Calibri" w:cs="Calibri"/>
          <w:b/>
          <w:sz w:val="24"/>
          <w:szCs w:val="24"/>
        </w:rPr>
        <w:t>Świadczenie usług stałego monitoringu elektronicznego systemów alarmowych oraz ochrony fizycznej ludzi, terenu i mienia wraz</w:t>
      </w:r>
      <w:r w:rsidR="00A43B6D">
        <w:rPr>
          <w:rFonts w:ascii="Calibri" w:hAnsi="Calibri" w:cs="Calibri"/>
          <w:b/>
          <w:sz w:val="24"/>
          <w:szCs w:val="24"/>
        </w:rPr>
        <w:t xml:space="preserve"> </w:t>
      </w:r>
      <w:r w:rsidR="005D5409" w:rsidRPr="005D5409">
        <w:rPr>
          <w:rFonts w:ascii="Calibri" w:hAnsi="Calibri" w:cs="Calibri"/>
          <w:b/>
          <w:sz w:val="24"/>
          <w:szCs w:val="24"/>
        </w:rPr>
        <w:t>z obsługą portierni w obiektach Politechniki Koszalińskiej przy ul. Racławickiej 15-17, ul.</w:t>
      </w:r>
      <w:r w:rsidR="00F6403A">
        <w:rPr>
          <w:rFonts w:ascii="Calibri" w:hAnsi="Calibri" w:cs="Calibri"/>
          <w:b/>
          <w:sz w:val="24"/>
          <w:szCs w:val="24"/>
        </w:rPr>
        <w:t> </w:t>
      </w:r>
      <w:r w:rsidR="005D5409" w:rsidRPr="005D5409">
        <w:rPr>
          <w:rFonts w:ascii="Calibri" w:hAnsi="Calibri" w:cs="Calibri"/>
          <w:b/>
          <w:sz w:val="24"/>
          <w:szCs w:val="24"/>
        </w:rPr>
        <w:t>Kwiatkowskiego 6e, ul. Śniadeckich 2 w Koszalinie</w:t>
      </w:r>
      <w:r w:rsidR="0018099D">
        <w:rPr>
          <w:rFonts w:ascii="Calibri" w:hAnsi="Calibri" w:cs="Calibri"/>
          <w:b/>
          <w:sz w:val="24"/>
          <w:szCs w:val="24"/>
        </w:rPr>
        <w:t>.</w:t>
      </w:r>
    </w:p>
    <w:p w14:paraId="73F62493" w14:textId="77777777" w:rsidR="00D25060" w:rsidRPr="00D64A39" w:rsidRDefault="00D25060" w:rsidP="00D25060">
      <w:pPr>
        <w:spacing w:line="276" w:lineRule="auto"/>
        <w:jc w:val="both"/>
        <w:rPr>
          <w:rFonts w:ascii="Calibri" w:hAnsi="Calibri" w:cs="Calibri"/>
          <w:b/>
          <w:bCs/>
          <w:sz w:val="24"/>
          <w:szCs w:val="24"/>
        </w:rPr>
      </w:pPr>
    </w:p>
    <w:p w14:paraId="44E611F0" w14:textId="77777777" w:rsidR="00D25060" w:rsidRPr="00D64A39" w:rsidRDefault="00D25060" w:rsidP="00D25060">
      <w:pPr>
        <w:spacing w:line="276" w:lineRule="auto"/>
        <w:jc w:val="both"/>
        <w:rPr>
          <w:rFonts w:ascii="Calibri" w:hAnsi="Calibri" w:cs="Calibri"/>
          <w:sz w:val="24"/>
          <w:szCs w:val="24"/>
        </w:rPr>
      </w:pPr>
      <w:r w:rsidRPr="00D64A39">
        <w:rPr>
          <w:rFonts w:ascii="Calibri" w:hAnsi="Calibri" w:cs="Calibri"/>
          <w:sz w:val="24"/>
          <w:szCs w:val="24"/>
        </w:rPr>
        <w:t>Na potrzeby ww. postępowania o udzielenie zamówienia publicznego prowadzonego przez Politechnikę Koszalińską oświadczam, co następuje:</w:t>
      </w:r>
    </w:p>
    <w:p w14:paraId="494B0BD0" w14:textId="77777777" w:rsidR="00D25060" w:rsidRPr="00D64A39" w:rsidRDefault="00D25060" w:rsidP="00D25060">
      <w:pPr>
        <w:spacing w:line="276" w:lineRule="auto"/>
        <w:jc w:val="both"/>
        <w:rPr>
          <w:rFonts w:ascii="Calibri" w:hAnsi="Calibri" w:cs="Calibri"/>
          <w:b/>
          <w:bCs/>
          <w:sz w:val="24"/>
          <w:szCs w:val="24"/>
        </w:rPr>
      </w:pPr>
    </w:p>
    <w:p w14:paraId="5F110C6B" w14:textId="2C43F582" w:rsidR="00D25060" w:rsidRPr="006B40A3" w:rsidRDefault="00110782" w:rsidP="00D25060">
      <w:pPr>
        <w:autoSpaceDE/>
        <w:autoSpaceDN/>
        <w:spacing w:after="200" w:line="276" w:lineRule="auto"/>
        <w:ind w:right="-20"/>
        <w:jc w:val="center"/>
        <w:rPr>
          <w:rFonts w:ascii="Calibri" w:hAnsi="Calibri" w:cs="Calibri"/>
          <w:b/>
          <w:sz w:val="24"/>
          <w:szCs w:val="24"/>
        </w:rPr>
      </w:pPr>
      <w:r w:rsidRPr="00D64A39">
        <w:rPr>
          <w:rFonts w:ascii="Calibri" w:hAnsi="Calibri" w:cs="Calibri"/>
          <w:b/>
          <w:bCs/>
          <w:sz w:val="24"/>
          <w:szCs w:val="24"/>
        </w:rPr>
        <w:t>OŚWIADCZENIE</w:t>
      </w:r>
      <w:r w:rsidRPr="006B40A3">
        <w:rPr>
          <w:rFonts w:ascii="Calibri" w:hAnsi="Calibri" w:cs="Calibri"/>
          <w:b/>
          <w:sz w:val="24"/>
          <w:szCs w:val="24"/>
        </w:rPr>
        <w:t xml:space="preserve"> </w:t>
      </w:r>
      <w:r w:rsidR="00D25060" w:rsidRPr="006B40A3">
        <w:rPr>
          <w:rFonts w:ascii="Calibri" w:hAnsi="Calibri" w:cs="Calibri"/>
          <w:b/>
          <w:sz w:val="24"/>
          <w:szCs w:val="24"/>
        </w:rPr>
        <w:t>DOTYCZĄCE PRZESŁANEK WYKLUCZENIA Z POSTĘPOWANIA</w:t>
      </w:r>
    </w:p>
    <w:p w14:paraId="2C164741" w14:textId="77777777" w:rsidR="00D25060" w:rsidRPr="00D64A39" w:rsidRDefault="00D25060" w:rsidP="00D25060">
      <w:pPr>
        <w:spacing w:line="276" w:lineRule="auto"/>
        <w:jc w:val="both"/>
        <w:rPr>
          <w:rFonts w:ascii="Calibri" w:hAnsi="Calibri" w:cs="Calibri"/>
          <w:sz w:val="24"/>
          <w:szCs w:val="24"/>
        </w:rPr>
      </w:pPr>
    </w:p>
    <w:p w14:paraId="6DB84F0B" w14:textId="24B02186" w:rsidR="00D25060" w:rsidRDefault="00D25060" w:rsidP="007C769E">
      <w:pPr>
        <w:numPr>
          <w:ilvl w:val="6"/>
          <w:numId w:val="23"/>
        </w:numPr>
        <w:spacing w:line="276" w:lineRule="auto"/>
        <w:ind w:left="284" w:hanging="284"/>
        <w:jc w:val="both"/>
        <w:rPr>
          <w:rFonts w:ascii="Calibri" w:hAnsi="Calibri" w:cs="Calibri"/>
          <w:sz w:val="24"/>
          <w:szCs w:val="24"/>
        </w:rPr>
      </w:pPr>
      <w:r w:rsidRPr="00D64A39">
        <w:rPr>
          <w:rFonts w:ascii="Calibri" w:hAnsi="Calibri" w:cs="Calibri"/>
          <w:sz w:val="24"/>
          <w:szCs w:val="24"/>
        </w:rPr>
        <w:t xml:space="preserve">Oświadczam, że </w:t>
      </w:r>
      <w:r w:rsidRPr="00D64A39">
        <w:rPr>
          <w:rFonts w:ascii="Calibri" w:hAnsi="Calibri" w:cs="Calibri"/>
          <w:b/>
          <w:color w:val="FF0000"/>
          <w:sz w:val="24"/>
          <w:szCs w:val="24"/>
          <w:u w:val="single"/>
        </w:rPr>
        <w:t>nie podlegam / podlegam</w:t>
      </w:r>
      <w:r w:rsidRPr="00D64A39">
        <w:rPr>
          <w:rFonts w:ascii="Calibri" w:hAnsi="Calibri" w:cs="Calibri"/>
          <w:sz w:val="24"/>
          <w:szCs w:val="24"/>
        </w:rPr>
        <w:t>* wykluczeniu z postępowania na podstawie art.</w:t>
      </w:r>
      <w:r w:rsidR="00F6403A">
        <w:rPr>
          <w:rFonts w:ascii="Calibri" w:hAnsi="Calibri" w:cs="Calibri"/>
          <w:sz w:val="24"/>
          <w:szCs w:val="24"/>
        </w:rPr>
        <w:t> </w:t>
      </w:r>
      <w:r w:rsidRPr="00D64A39">
        <w:rPr>
          <w:rFonts w:ascii="Calibri" w:hAnsi="Calibri" w:cs="Calibri"/>
          <w:sz w:val="24"/>
          <w:szCs w:val="24"/>
        </w:rPr>
        <w:t>108 ust. 1 ustawy PZP.</w:t>
      </w:r>
    </w:p>
    <w:p w14:paraId="1216CD90" w14:textId="77777777" w:rsidR="00351298" w:rsidRDefault="00351298" w:rsidP="00351298">
      <w:pPr>
        <w:spacing w:line="276" w:lineRule="auto"/>
        <w:ind w:left="284"/>
        <w:jc w:val="both"/>
        <w:rPr>
          <w:rFonts w:ascii="Calibri" w:hAnsi="Calibri" w:cs="Calibri"/>
          <w:sz w:val="24"/>
          <w:szCs w:val="24"/>
        </w:rPr>
      </w:pPr>
    </w:p>
    <w:p w14:paraId="19CBCFBD" w14:textId="7C956F68" w:rsidR="00351298" w:rsidRPr="00D64A39" w:rsidRDefault="00351298" w:rsidP="007C769E">
      <w:pPr>
        <w:numPr>
          <w:ilvl w:val="6"/>
          <w:numId w:val="23"/>
        </w:numPr>
        <w:spacing w:line="276" w:lineRule="auto"/>
        <w:ind w:left="284" w:hanging="284"/>
        <w:jc w:val="both"/>
        <w:rPr>
          <w:rFonts w:ascii="Calibri" w:hAnsi="Calibri" w:cs="Calibri"/>
          <w:sz w:val="24"/>
          <w:szCs w:val="24"/>
        </w:rPr>
      </w:pPr>
      <w:r w:rsidRPr="00D64A39">
        <w:rPr>
          <w:rFonts w:ascii="Calibri" w:hAnsi="Calibri" w:cs="Calibri"/>
          <w:sz w:val="24"/>
          <w:szCs w:val="24"/>
        </w:rPr>
        <w:t xml:space="preserve">Oświadczam, że </w:t>
      </w:r>
      <w:r w:rsidRPr="00D64A39">
        <w:rPr>
          <w:rFonts w:ascii="Calibri" w:hAnsi="Calibri" w:cs="Calibri"/>
          <w:b/>
          <w:color w:val="FF0000"/>
          <w:sz w:val="24"/>
          <w:szCs w:val="24"/>
          <w:u w:val="single"/>
        </w:rPr>
        <w:t>nie podlegam / podlegam</w:t>
      </w:r>
      <w:r w:rsidRPr="00D64A39">
        <w:rPr>
          <w:rFonts w:ascii="Calibri" w:hAnsi="Calibri" w:cs="Calibri"/>
          <w:sz w:val="24"/>
          <w:szCs w:val="24"/>
        </w:rPr>
        <w:t>* wykluczeniu z postępowania na podstawie art.</w:t>
      </w:r>
      <w:r w:rsidR="00F6403A">
        <w:rPr>
          <w:rFonts w:ascii="Calibri" w:hAnsi="Calibri" w:cs="Calibri"/>
          <w:sz w:val="24"/>
          <w:szCs w:val="24"/>
        </w:rPr>
        <w:t> </w:t>
      </w:r>
      <w:r w:rsidRPr="00D64A39">
        <w:rPr>
          <w:rFonts w:ascii="Calibri" w:hAnsi="Calibri" w:cs="Calibri"/>
          <w:sz w:val="24"/>
          <w:szCs w:val="24"/>
        </w:rPr>
        <w:t xml:space="preserve">109 ust. 1 pkt </w:t>
      </w:r>
      <w:r>
        <w:rPr>
          <w:rFonts w:ascii="Calibri" w:hAnsi="Calibri" w:cs="Calibri"/>
          <w:sz w:val="24"/>
          <w:szCs w:val="24"/>
        </w:rPr>
        <w:t>2</w:t>
      </w:r>
      <w:r w:rsidRPr="00D64A39">
        <w:rPr>
          <w:rFonts w:ascii="Calibri" w:hAnsi="Calibri" w:cs="Calibri"/>
          <w:sz w:val="24"/>
          <w:szCs w:val="24"/>
        </w:rPr>
        <w:t xml:space="preserve"> ustawy PZP.</w:t>
      </w:r>
    </w:p>
    <w:p w14:paraId="52BD4F4F" w14:textId="77777777" w:rsidR="00D25060" w:rsidRPr="00D64A39" w:rsidRDefault="00D25060" w:rsidP="00D25060">
      <w:pPr>
        <w:spacing w:line="276" w:lineRule="auto"/>
        <w:ind w:hanging="5815"/>
        <w:jc w:val="both"/>
        <w:rPr>
          <w:rFonts w:ascii="Calibri" w:hAnsi="Calibri" w:cs="Calibri"/>
          <w:sz w:val="24"/>
          <w:szCs w:val="24"/>
        </w:rPr>
      </w:pPr>
    </w:p>
    <w:p w14:paraId="43985C58" w14:textId="2741E593" w:rsidR="00D25060" w:rsidRPr="00D64A39" w:rsidRDefault="00D25060" w:rsidP="007C769E">
      <w:pPr>
        <w:numPr>
          <w:ilvl w:val="6"/>
          <w:numId w:val="23"/>
        </w:numPr>
        <w:spacing w:line="276" w:lineRule="auto"/>
        <w:ind w:left="284" w:hanging="284"/>
        <w:jc w:val="both"/>
        <w:rPr>
          <w:rFonts w:ascii="Calibri" w:hAnsi="Calibri" w:cs="Calibri"/>
          <w:sz w:val="24"/>
          <w:szCs w:val="24"/>
        </w:rPr>
      </w:pPr>
      <w:bookmarkStart w:id="65" w:name="_Hlk177113139"/>
      <w:r w:rsidRPr="00D64A39">
        <w:rPr>
          <w:rFonts w:ascii="Calibri" w:hAnsi="Calibri" w:cs="Calibri"/>
          <w:sz w:val="24"/>
          <w:szCs w:val="24"/>
        </w:rPr>
        <w:t xml:space="preserve">Oświadczam, że </w:t>
      </w:r>
      <w:r w:rsidRPr="00D64A39">
        <w:rPr>
          <w:rFonts w:ascii="Calibri" w:hAnsi="Calibri" w:cs="Calibri"/>
          <w:b/>
          <w:color w:val="FF0000"/>
          <w:sz w:val="24"/>
          <w:szCs w:val="24"/>
          <w:u w:val="single"/>
        </w:rPr>
        <w:t>nie podlegam / podlegam</w:t>
      </w:r>
      <w:r w:rsidRPr="00D64A39">
        <w:rPr>
          <w:rFonts w:ascii="Calibri" w:hAnsi="Calibri" w:cs="Calibri"/>
          <w:sz w:val="24"/>
          <w:szCs w:val="24"/>
        </w:rPr>
        <w:t>* wykluczeniu z postępowania na podstawie art.</w:t>
      </w:r>
      <w:r w:rsidR="00F6403A">
        <w:rPr>
          <w:rFonts w:ascii="Calibri" w:hAnsi="Calibri" w:cs="Calibri"/>
          <w:sz w:val="24"/>
          <w:szCs w:val="24"/>
        </w:rPr>
        <w:t> </w:t>
      </w:r>
      <w:r w:rsidRPr="00D64A39">
        <w:rPr>
          <w:rFonts w:ascii="Calibri" w:hAnsi="Calibri" w:cs="Calibri"/>
          <w:sz w:val="24"/>
          <w:szCs w:val="24"/>
        </w:rPr>
        <w:t>109 ust. 1 pkt 4 ustawy PZP.</w:t>
      </w:r>
    </w:p>
    <w:bookmarkEnd w:id="65"/>
    <w:p w14:paraId="471B8338" w14:textId="77777777" w:rsidR="00D25060" w:rsidRPr="00D64A39" w:rsidRDefault="00D25060" w:rsidP="00D25060">
      <w:pPr>
        <w:spacing w:line="276" w:lineRule="auto"/>
        <w:jc w:val="both"/>
        <w:rPr>
          <w:rFonts w:ascii="Calibri" w:hAnsi="Calibri" w:cs="Calibri"/>
          <w:sz w:val="24"/>
          <w:szCs w:val="24"/>
        </w:rPr>
      </w:pPr>
    </w:p>
    <w:p w14:paraId="0585E0BA" w14:textId="7278056F" w:rsidR="00D25060" w:rsidRPr="00D64A39" w:rsidRDefault="00514A5F" w:rsidP="00D25060">
      <w:pPr>
        <w:spacing w:line="276" w:lineRule="auto"/>
        <w:ind w:left="142" w:hanging="142"/>
        <w:jc w:val="both"/>
        <w:rPr>
          <w:rFonts w:ascii="Calibri" w:hAnsi="Calibri" w:cs="Calibri"/>
          <w:sz w:val="24"/>
          <w:szCs w:val="24"/>
        </w:rPr>
      </w:pPr>
      <w:r>
        <w:rPr>
          <w:rFonts w:ascii="Calibri" w:hAnsi="Calibri" w:cs="Calibri"/>
          <w:sz w:val="24"/>
          <w:szCs w:val="24"/>
        </w:rPr>
        <w:t>4</w:t>
      </w:r>
      <w:r w:rsidR="00D25060" w:rsidRPr="00D64A39">
        <w:rPr>
          <w:rFonts w:ascii="Calibri" w:hAnsi="Calibri" w:cs="Calibri"/>
          <w:sz w:val="24"/>
          <w:szCs w:val="24"/>
        </w:rPr>
        <w:t xml:space="preserve">. Oświadczam, że </w:t>
      </w:r>
      <w:r w:rsidR="00D25060" w:rsidRPr="00D64A39">
        <w:rPr>
          <w:rFonts w:ascii="Calibri" w:hAnsi="Calibri" w:cs="Calibri"/>
          <w:b/>
          <w:color w:val="FF0000"/>
          <w:sz w:val="24"/>
          <w:szCs w:val="24"/>
          <w:u w:val="single"/>
        </w:rPr>
        <w:t>nie podlegam/ podlegam</w:t>
      </w:r>
      <w:r w:rsidR="00D25060" w:rsidRPr="00D64A39">
        <w:rPr>
          <w:rFonts w:ascii="Calibri" w:hAnsi="Calibri" w:cs="Calibri"/>
          <w:sz w:val="24"/>
          <w:szCs w:val="24"/>
        </w:rPr>
        <w:t>* wykluczeniu z postępowania na podstawie art.</w:t>
      </w:r>
      <w:r w:rsidR="00F6403A">
        <w:rPr>
          <w:rFonts w:ascii="Calibri" w:hAnsi="Calibri" w:cs="Calibri"/>
          <w:sz w:val="24"/>
          <w:szCs w:val="24"/>
        </w:rPr>
        <w:t> </w:t>
      </w:r>
      <w:r w:rsidR="00D25060" w:rsidRPr="00D64A39">
        <w:rPr>
          <w:rFonts w:ascii="Calibri" w:hAnsi="Calibri" w:cs="Calibri"/>
          <w:sz w:val="24"/>
          <w:szCs w:val="24"/>
        </w:rPr>
        <w:t>7 ust. 1 ustawy z dnia 13 kwietnia 2022 r. o szczególnych rozwiązaniach w zakresie przeciwdziałania wspieraniu agresji na Ukrainę oraz służących ochronie bezpieczeństwa narodowego.</w:t>
      </w:r>
    </w:p>
    <w:p w14:paraId="7C0AE9D4" w14:textId="77777777" w:rsidR="00D25060" w:rsidRPr="00D64A39" w:rsidRDefault="00D25060" w:rsidP="00D25060">
      <w:pPr>
        <w:spacing w:line="276" w:lineRule="auto"/>
        <w:ind w:hanging="5815"/>
        <w:jc w:val="both"/>
        <w:rPr>
          <w:rFonts w:ascii="Calibri" w:hAnsi="Calibri" w:cs="Calibri"/>
          <w:sz w:val="24"/>
          <w:szCs w:val="24"/>
        </w:rPr>
      </w:pPr>
    </w:p>
    <w:p w14:paraId="49B954F0" w14:textId="31CB761B" w:rsidR="00D25060" w:rsidRPr="00D64A39" w:rsidRDefault="00514A5F" w:rsidP="00D25060">
      <w:pPr>
        <w:spacing w:line="276" w:lineRule="auto"/>
        <w:ind w:left="142" w:hanging="142"/>
        <w:jc w:val="both"/>
        <w:rPr>
          <w:rFonts w:ascii="Calibri" w:hAnsi="Calibri" w:cs="Calibri"/>
          <w:sz w:val="24"/>
          <w:szCs w:val="24"/>
        </w:rPr>
      </w:pPr>
      <w:r>
        <w:rPr>
          <w:rFonts w:ascii="Calibri" w:hAnsi="Calibri" w:cs="Calibri"/>
          <w:sz w:val="24"/>
          <w:szCs w:val="24"/>
        </w:rPr>
        <w:lastRenderedPageBreak/>
        <w:t>5</w:t>
      </w:r>
      <w:r w:rsidR="00D25060" w:rsidRPr="00D64A39">
        <w:rPr>
          <w:rFonts w:ascii="Calibri" w:hAnsi="Calibri" w:cs="Calibri"/>
          <w:sz w:val="24"/>
          <w:szCs w:val="24"/>
        </w:rPr>
        <w:t>. Oświadczam, że zachodzą w stosunku do mnie podstawy wykluczenia z postępowania na podstawie art. ….. ustawy PZP (podać mającą zastosowanie podstawę wykluczenia spośród wymienionych w art. 108 ust. 1</w:t>
      </w:r>
      <w:r w:rsidR="00D25060">
        <w:rPr>
          <w:rFonts w:ascii="Calibri" w:hAnsi="Calibri" w:cs="Calibri"/>
          <w:sz w:val="24"/>
          <w:szCs w:val="24"/>
        </w:rPr>
        <w:t xml:space="preserve"> pkt 1, 2 i 5</w:t>
      </w:r>
      <w:r w:rsidR="00D25060" w:rsidRPr="00D64A39">
        <w:rPr>
          <w:rFonts w:ascii="Calibri" w:hAnsi="Calibri" w:cs="Calibri"/>
          <w:sz w:val="24"/>
          <w:szCs w:val="24"/>
        </w:rPr>
        <w:t>, 109 ust. 1 pkt.</w:t>
      </w:r>
      <w:r w:rsidR="00351298">
        <w:rPr>
          <w:rFonts w:ascii="Calibri" w:hAnsi="Calibri" w:cs="Calibri"/>
          <w:sz w:val="24"/>
          <w:szCs w:val="24"/>
        </w:rPr>
        <w:t xml:space="preserve"> 2,</w:t>
      </w:r>
      <w:r w:rsidR="00D25060" w:rsidRPr="00D64A39">
        <w:rPr>
          <w:rFonts w:ascii="Calibri" w:hAnsi="Calibri" w:cs="Calibri"/>
          <w:sz w:val="24"/>
          <w:szCs w:val="24"/>
        </w:rPr>
        <w:t xml:space="preserve"> 4 ustawy PZP</w:t>
      </w:r>
      <w:r>
        <w:rPr>
          <w:rFonts w:ascii="Calibri" w:hAnsi="Calibri" w:cs="Calibri"/>
          <w:sz w:val="24"/>
          <w:szCs w:val="24"/>
        </w:rPr>
        <w:t>.</w:t>
      </w:r>
      <w:r w:rsidR="00D25060" w:rsidRPr="00D64A39">
        <w:rPr>
          <w:rFonts w:ascii="Calibri" w:hAnsi="Calibri" w:cs="Calibri"/>
          <w:sz w:val="24"/>
          <w:szCs w:val="24"/>
        </w:rPr>
        <w:t xml:space="preserve"> </w:t>
      </w:r>
    </w:p>
    <w:p w14:paraId="65FC5CD1" w14:textId="77777777" w:rsidR="00D25060" w:rsidRPr="00D64A39" w:rsidRDefault="00D25060" w:rsidP="00D25060">
      <w:pPr>
        <w:spacing w:line="276" w:lineRule="auto"/>
        <w:ind w:left="142"/>
        <w:jc w:val="both"/>
        <w:rPr>
          <w:rFonts w:ascii="Calibri" w:hAnsi="Calibri" w:cs="Calibri"/>
          <w:sz w:val="24"/>
          <w:szCs w:val="24"/>
        </w:rPr>
      </w:pPr>
    </w:p>
    <w:p w14:paraId="1D81B1C4" w14:textId="470BC38A" w:rsidR="00D25060" w:rsidRPr="00D64A39" w:rsidRDefault="00D25060" w:rsidP="00D25060">
      <w:pPr>
        <w:spacing w:line="276" w:lineRule="auto"/>
        <w:ind w:left="142"/>
        <w:jc w:val="both"/>
        <w:rPr>
          <w:rFonts w:ascii="Calibri" w:hAnsi="Calibri" w:cs="Calibri"/>
          <w:sz w:val="24"/>
          <w:szCs w:val="24"/>
        </w:rPr>
      </w:pPr>
      <w:r w:rsidRPr="00D64A39">
        <w:rPr>
          <w:rFonts w:ascii="Calibri" w:hAnsi="Calibri" w:cs="Calibri"/>
          <w:sz w:val="24"/>
          <w:szCs w:val="24"/>
        </w:rPr>
        <w:t>Jednocześnie oświadczam, że w związku z ww. okolicznością, na podstawie art. 110 ust. 2 ustawy    PZP podjąłem następujące środki naprawcze:</w:t>
      </w:r>
    </w:p>
    <w:p w14:paraId="138D7F00" w14:textId="5AF07C02" w:rsidR="00D25060" w:rsidRPr="00D64A39" w:rsidRDefault="00D25060" w:rsidP="006061B8">
      <w:pPr>
        <w:spacing w:line="276" w:lineRule="auto"/>
        <w:ind w:left="142"/>
        <w:jc w:val="both"/>
        <w:rPr>
          <w:rFonts w:ascii="Calibri" w:hAnsi="Calibri" w:cs="Calibri"/>
          <w:sz w:val="24"/>
          <w:szCs w:val="24"/>
        </w:rPr>
      </w:pPr>
      <w:r w:rsidRPr="00D64A39">
        <w:rPr>
          <w:rFonts w:ascii="Calibri" w:hAnsi="Calibri" w:cs="Calibri"/>
          <w:sz w:val="24"/>
          <w:szCs w:val="24"/>
        </w:rPr>
        <w:t>……………………………………………………………………………………………………………………..……………</w:t>
      </w:r>
      <w:r w:rsidR="006061B8">
        <w:rPr>
          <w:rFonts w:ascii="Calibri" w:hAnsi="Calibri" w:cs="Calibri"/>
          <w:sz w:val="24"/>
          <w:szCs w:val="24"/>
        </w:rPr>
        <w:t>….</w:t>
      </w:r>
      <w:r w:rsidRPr="00D64A39">
        <w:rPr>
          <w:rFonts w:ascii="Calibri" w:hAnsi="Calibri" w:cs="Calibri"/>
          <w:sz w:val="24"/>
          <w:szCs w:val="24"/>
        </w:rPr>
        <w:t>………………</w:t>
      </w:r>
      <w:r w:rsidR="006061B8">
        <w:rPr>
          <w:rFonts w:ascii="Calibri" w:hAnsi="Calibri" w:cs="Calibri"/>
          <w:sz w:val="24"/>
          <w:szCs w:val="24"/>
        </w:rPr>
        <w:t>….</w:t>
      </w:r>
      <w:r w:rsidRPr="00D64A39">
        <w:rPr>
          <w:rFonts w:ascii="Calibri" w:hAnsi="Calibri" w:cs="Calibri"/>
          <w:sz w:val="24"/>
          <w:szCs w:val="24"/>
        </w:rPr>
        <w:t>…………………………………………………………………………………………..………………………………………………………</w:t>
      </w:r>
      <w:r w:rsidR="008E5461">
        <w:rPr>
          <w:rFonts w:ascii="Calibri" w:hAnsi="Calibri" w:cs="Calibri"/>
          <w:sz w:val="24"/>
          <w:szCs w:val="24"/>
        </w:rPr>
        <w:t>……………………………………………………………………………………………………………………….</w:t>
      </w:r>
    </w:p>
    <w:p w14:paraId="53014A52" w14:textId="77777777" w:rsidR="00110782" w:rsidRDefault="00110782" w:rsidP="00110782">
      <w:pPr>
        <w:spacing w:line="276" w:lineRule="auto"/>
        <w:jc w:val="center"/>
        <w:rPr>
          <w:rFonts w:ascii="Calibri" w:hAnsi="Calibri" w:cs="Calibri"/>
          <w:b/>
          <w:bCs/>
          <w:sz w:val="24"/>
          <w:szCs w:val="24"/>
        </w:rPr>
      </w:pPr>
    </w:p>
    <w:p w14:paraId="1FE5CD7F" w14:textId="14C6A470" w:rsidR="00110782" w:rsidRDefault="00110782" w:rsidP="00110782">
      <w:pPr>
        <w:spacing w:line="276" w:lineRule="auto"/>
        <w:jc w:val="center"/>
        <w:rPr>
          <w:rFonts w:ascii="Calibri" w:hAnsi="Calibri" w:cs="Calibri"/>
          <w:b/>
          <w:bCs/>
          <w:sz w:val="24"/>
          <w:szCs w:val="24"/>
        </w:rPr>
      </w:pPr>
      <w:r w:rsidRPr="00D64A39">
        <w:rPr>
          <w:rFonts w:ascii="Calibri" w:hAnsi="Calibri" w:cs="Calibri"/>
          <w:b/>
          <w:bCs/>
          <w:sz w:val="24"/>
          <w:szCs w:val="24"/>
        </w:rPr>
        <w:t>OŚWIADCZENIE</w:t>
      </w:r>
      <w:r w:rsidRPr="001D3033">
        <w:rPr>
          <w:rFonts w:ascii="Calibri" w:hAnsi="Calibri" w:cs="Calibri"/>
          <w:b/>
          <w:bCs/>
          <w:sz w:val="24"/>
          <w:szCs w:val="24"/>
        </w:rPr>
        <w:t xml:space="preserve"> DOTYCZĄCE SPEŁNIANIA WARUNKÓW UDZIAŁU W POSTĘPOWANIU</w:t>
      </w:r>
    </w:p>
    <w:p w14:paraId="4E09319D" w14:textId="77777777" w:rsidR="00110782" w:rsidRDefault="00110782" w:rsidP="00110782">
      <w:pPr>
        <w:spacing w:line="276" w:lineRule="auto"/>
        <w:jc w:val="both"/>
        <w:rPr>
          <w:rFonts w:ascii="Calibri" w:hAnsi="Calibri" w:cs="Calibri"/>
          <w:b/>
          <w:bCs/>
          <w:sz w:val="24"/>
          <w:szCs w:val="24"/>
        </w:rPr>
      </w:pPr>
    </w:p>
    <w:p w14:paraId="51C141E1" w14:textId="034C3F91" w:rsidR="00110782" w:rsidRPr="001D3033" w:rsidRDefault="00110782" w:rsidP="00110782">
      <w:pPr>
        <w:spacing w:line="276" w:lineRule="auto"/>
        <w:jc w:val="both"/>
        <w:rPr>
          <w:rFonts w:ascii="Calibri" w:hAnsi="Calibri" w:cs="Calibri"/>
          <w:sz w:val="24"/>
          <w:szCs w:val="24"/>
        </w:rPr>
      </w:pPr>
      <w:r w:rsidRPr="001D3033">
        <w:rPr>
          <w:rFonts w:ascii="Calibri" w:hAnsi="Calibri" w:cs="Calibri"/>
          <w:sz w:val="24"/>
          <w:szCs w:val="24"/>
        </w:rPr>
        <w:t xml:space="preserve">Oświadczam, że spełniam warunki udziału w postępowaniu określone przez Zamawiającego </w:t>
      </w:r>
      <w:r>
        <w:rPr>
          <w:rFonts w:ascii="Calibri" w:hAnsi="Calibri" w:cs="Calibri"/>
          <w:sz w:val="24"/>
          <w:szCs w:val="24"/>
        </w:rPr>
        <w:br/>
      </w:r>
      <w:r w:rsidRPr="001D3033">
        <w:rPr>
          <w:rFonts w:ascii="Calibri" w:hAnsi="Calibri" w:cs="Calibri"/>
          <w:sz w:val="24"/>
          <w:szCs w:val="24"/>
        </w:rPr>
        <w:t xml:space="preserve">w </w:t>
      </w:r>
      <w:r w:rsidR="00F6403A">
        <w:rPr>
          <w:rFonts w:ascii="Calibri" w:hAnsi="Calibri" w:cs="Calibri"/>
          <w:sz w:val="24"/>
          <w:szCs w:val="24"/>
        </w:rPr>
        <w:t>R</w:t>
      </w:r>
      <w:r w:rsidRPr="001D3033">
        <w:rPr>
          <w:rFonts w:ascii="Calibri" w:hAnsi="Calibri" w:cs="Calibri"/>
          <w:sz w:val="24"/>
          <w:szCs w:val="24"/>
        </w:rPr>
        <w:t xml:space="preserve">ozdziale VIII </w:t>
      </w:r>
      <w:r w:rsidR="00F6403A">
        <w:rPr>
          <w:rFonts w:ascii="Calibri" w:hAnsi="Calibri" w:cs="Calibri"/>
          <w:sz w:val="24"/>
          <w:szCs w:val="24"/>
        </w:rPr>
        <w:t>pkt</w:t>
      </w:r>
      <w:r w:rsidRPr="001D3033">
        <w:rPr>
          <w:rFonts w:ascii="Calibri" w:hAnsi="Calibri" w:cs="Calibri"/>
          <w:sz w:val="24"/>
          <w:szCs w:val="24"/>
        </w:rPr>
        <w:t xml:space="preserve"> 1 </w:t>
      </w:r>
      <w:r w:rsidR="00F6403A">
        <w:rPr>
          <w:rFonts w:ascii="Calibri" w:hAnsi="Calibri" w:cs="Calibri"/>
          <w:sz w:val="24"/>
          <w:szCs w:val="24"/>
        </w:rPr>
        <w:t>p</w:t>
      </w:r>
      <w:r w:rsidRPr="001D3033">
        <w:rPr>
          <w:rFonts w:ascii="Calibri" w:hAnsi="Calibri" w:cs="Calibri"/>
          <w:sz w:val="24"/>
          <w:szCs w:val="24"/>
        </w:rPr>
        <w:t>kt</w:t>
      </w:r>
      <w:r w:rsidR="00024852">
        <w:rPr>
          <w:rFonts w:ascii="Calibri" w:hAnsi="Calibri" w:cs="Calibri"/>
          <w:sz w:val="24"/>
          <w:szCs w:val="24"/>
        </w:rPr>
        <w:t xml:space="preserve"> </w:t>
      </w:r>
      <w:r>
        <w:rPr>
          <w:rFonts w:ascii="Calibri" w:hAnsi="Calibri" w:cs="Calibri"/>
          <w:sz w:val="24"/>
          <w:szCs w:val="24"/>
        </w:rPr>
        <w:t xml:space="preserve">2 </w:t>
      </w:r>
      <w:r w:rsidRPr="001D3033">
        <w:rPr>
          <w:rFonts w:ascii="Calibri" w:hAnsi="Calibri" w:cs="Calibri"/>
          <w:sz w:val="24"/>
          <w:szCs w:val="24"/>
        </w:rPr>
        <w:t>SWZ</w:t>
      </w:r>
      <w:r>
        <w:rPr>
          <w:rFonts w:ascii="Calibri" w:hAnsi="Calibri" w:cs="Calibri"/>
          <w:sz w:val="24"/>
          <w:szCs w:val="24"/>
        </w:rPr>
        <w:t>.</w:t>
      </w:r>
    </w:p>
    <w:p w14:paraId="6CB9685E" w14:textId="77777777" w:rsidR="00110782" w:rsidRDefault="00110782" w:rsidP="00D25060">
      <w:pPr>
        <w:autoSpaceDE/>
        <w:autoSpaceDN/>
        <w:spacing w:after="200" w:line="276" w:lineRule="auto"/>
        <w:ind w:left="720" w:right="-20" w:hanging="720"/>
        <w:contextualSpacing/>
        <w:jc w:val="center"/>
        <w:rPr>
          <w:rFonts w:ascii="Calibri" w:eastAsia="Calibri" w:hAnsi="Calibri" w:cs="Calibri"/>
          <w:b/>
          <w:sz w:val="24"/>
          <w:szCs w:val="24"/>
        </w:rPr>
      </w:pPr>
    </w:p>
    <w:p w14:paraId="47A680CD" w14:textId="34F11D78" w:rsidR="00D25060" w:rsidRPr="00D64A39" w:rsidRDefault="00D25060" w:rsidP="00D25060">
      <w:pPr>
        <w:spacing w:line="276" w:lineRule="auto"/>
        <w:jc w:val="center"/>
        <w:rPr>
          <w:rFonts w:ascii="Calibri" w:hAnsi="Calibri" w:cs="Calibri"/>
          <w:b/>
          <w:bCs/>
          <w:sz w:val="24"/>
          <w:szCs w:val="24"/>
        </w:rPr>
      </w:pPr>
      <w:r w:rsidRPr="00D64A39">
        <w:rPr>
          <w:rFonts w:ascii="Calibri" w:hAnsi="Calibri" w:cs="Calibri"/>
          <w:b/>
          <w:bCs/>
          <w:sz w:val="24"/>
          <w:szCs w:val="24"/>
        </w:rPr>
        <w:t>OŚWIADCZENIE DOTYCZĄCE PODANYCH INFORMACJI:</w:t>
      </w:r>
    </w:p>
    <w:p w14:paraId="59A81289" w14:textId="77777777" w:rsidR="00D25060" w:rsidRPr="00D64A39" w:rsidRDefault="00D25060" w:rsidP="00D25060">
      <w:pPr>
        <w:spacing w:line="276" w:lineRule="auto"/>
        <w:jc w:val="both"/>
        <w:rPr>
          <w:rFonts w:ascii="Calibri" w:hAnsi="Calibri" w:cs="Calibri"/>
          <w:b/>
          <w:bCs/>
          <w:sz w:val="24"/>
          <w:szCs w:val="24"/>
        </w:rPr>
      </w:pPr>
      <w:r>
        <w:rPr>
          <w:rFonts w:ascii="Calibri" w:hAnsi="Calibri" w:cs="Calibri"/>
          <w:b/>
          <w:bCs/>
          <w:sz w:val="24"/>
          <w:szCs w:val="24"/>
        </w:rPr>
        <w:t xml:space="preserve"> </w:t>
      </w:r>
    </w:p>
    <w:p w14:paraId="1FDBF859" w14:textId="77777777" w:rsidR="00D25060" w:rsidRPr="00D64A39" w:rsidRDefault="00D25060" w:rsidP="00D25060">
      <w:pPr>
        <w:spacing w:line="276" w:lineRule="auto"/>
        <w:jc w:val="both"/>
        <w:rPr>
          <w:rFonts w:ascii="Calibri" w:hAnsi="Calibri" w:cs="Calibri"/>
          <w:sz w:val="24"/>
          <w:szCs w:val="24"/>
        </w:rPr>
      </w:pPr>
      <w:r w:rsidRPr="00D64A39">
        <w:rPr>
          <w:rFonts w:ascii="Calibri" w:hAnsi="Calibri" w:cs="Calibri"/>
          <w:sz w:val="24"/>
          <w:szCs w:val="24"/>
        </w:rPr>
        <w:t>Oświadczam, że wszystkie informacje podane w powyższych oświadczeniach są aktualne</w:t>
      </w:r>
      <w:r>
        <w:rPr>
          <w:rFonts w:ascii="Calibri" w:hAnsi="Calibri" w:cs="Calibri"/>
          <w:sz w:val="24"/>
          <w:szCs w:val="24"/>
        </w:rPr>
        <w:t xml:space="preserve"> i </w:t>
      </w:r>
      <w:r w:rsidRPr="00D64A39">
        <w:rPr>
          <w:rFonts w:ascii="Calibri" w:hAnsi="Calibri" w:cs="Calibri"/>
          <w:sz w:val="24"/>
          <w:szCs w:val="24"/>
        </w:rPr>
        <w:t>zgodne z prawdą oraz zostały przedstawione z pełną świadomością konsekwencji wprowadzenia Zamawiającego w błąd przy przedstawianiu informacji.</w:t>
      </w:r>
    </w:p>
    <w:p w14:paraId="54D33B5B" w14:textId="77777777" w:rsidR="00D25060" w:rsidRPr="00D64A39" w:rsidRDefault="00D25060" w:rsidP="00D25060">
      <w:pPr>
        <w:spacing w:line="276" w:lineRule="auto"/>
        <w:jc w:val="both"/>
        <w:rPr>
          <w:rFonts w:ascii="Calibri" w:hAnsi="Calibri" w:cs="Calibri"/>
          <w:b/>
          <w:bCs/>
          <w:sz w:val="24"/>
          <w:szCs w:val="24"/>
        </w:rPr>
      </w:pPr>
    </w:p>
    <w:p w14:paraId="469907C5" w14:textId="77777777" w:rsidR="00D25060" w:rsidRPr="00D64A39" w:rsidRDefault="00D25060" w:rsidP="00D25060">
      <w:pPr>
        <w:spacing w:line="276" w:lineRule="auto"/>
        <w:jc w:val="both"/>
        <w:rPr>
          <w:rFonts w:ascii="Calibri" w:hAnsi="Calibri" w:cs="Calibri"/>
          <w:b/>
          <w:bCs/>
          <w:sz w:val="24"/>
          <w:szCs w:val="24"/>
        </w:rPr>
      </w:pPr>
      <w:r>
        <w:rPr>
          <w:rFonts w:ascii="Calibri" w:hAnsi="Calibri" w:cs="Calibri"/>
          <w:b/>
          <w:bCs/>
          <w:sz w:val="24"/>
          <w:szCs w:val="24"/>
        </w:rPr>
        <w:t>DANE UMOŻLIWIAJĄ</w:t>
      </w:r>
      <w:r w:rsidRPr="00D64A39">
        <w:rPr>
          <w:rFonts w:ascii="Calibri" w:hAnsi="Calibri" w:cs="Calibri"/>
          <w:b/>
          <w:bCs/>
          <w:sz w:val="24"/>
          <w:szCs w:val="24"/>
        </w:rPr>
        <w:t>CE DOSTĘP DO PODMIOTOWYCH ŚRODKÓW DOWODOWYCH</w:t>
      </w:r>
    </w:p>
    <w:p w14:paraId="77CBF81D" w14:textId="77777777" w:rsidR="00D25060" w:rsidRPr="00D64A39" w:rsidRDefault="00D25060" w:rsidP="00D25060">
      <w:pPr>
        <w:spacing w:line="276" w:lineRule="auto"/>
        <w:jc w:val="both"/>
        <w:rPr>
          <w:rFonts w:ascii="Calibri" w:hAnsi="Calibri" w:cs="Calibri"/>
          <w:b/>
          <w:bCs/>
          <w:sz w:val="24"/>
          <w:szCs w:val="24"/>
        </w:rPr>
      </w:pPr>
      <w:r w:rsidRPr="00D64A39">
        <w:rPr>
          <w:rFonts w:ascii="Calibri" w:hAnsi="Calibri" w:cs="Calibri"/>
          <w:b/>
          <w:bCs/>
          <w:sz w:val="24"/>
          <w:szCs w:val="24"/>
        </w:rPr>
        <w:t xml:space="preserve">Zamawiający nie wezwie do złożenia podmiotowych środków dowodowych, jeżeli będzie mógł je uzyskać za pomocą bezpłatnych i ogólnodostępnych baz danych, w szczególności rejestrów publicznych w rozumieniu ustawy z dnia 17 lutego 2005 r. o informatyzacji działalności podmiotów realizujących zadania publiczne, o ile </w:t>
      </w:r>
      <w:r>
        <w:rPr>
          <w:rFonts w:ascii="Calibri" w:hAnsi="Calibri" w:cs="Calibri"/>
          <w:b/>
          <w:bCs/>
          <w:sz w:val="24"/>
          <w:szCs w:val="24"/>
        </w:rPr>
        <w:t>W</w:t>
      </w:r>
      <w:r w:rsidRPr="00D64A39">
        <w:rPr>
          <w:rFonts w:ascii="Calibri" w:hAnsi="Calibri" w:cs="Calibri"/>
          <w:b/>
          <w:bCs/>
          <w:sz w:val="24"/>
          <w:szCs w:val="24"/>
        </w:rPr>
        <w:t>ykonawca wskaże w oświadczeniu, o którym mowa w art. 125 ust. 1, dane umożliwiające dostęp do tych środków.</w:t>
      </w:r>
    </w:p>
    <w:p w14:paraId="66FA71C9" w14:textId="77777777" w:rsidR="00D25060" w:rsidRPr="00D64A39" w:rsidRDefault="00D25060" w:rsidP="00D25060">
      <w:pPr>
        <w:spacing w:line="276" w:lineRule="auto"/>
        <w:jc w:val="both"/>
        <w:rPr>
          <w:rFonts w:ascii="Calibri" w:hAnsi="Calibri" w:cs="Calibri"/>
          <w:b/>
          <w:bCs/>
          <w:sz w:val="24"/>
          <w:szCs w:val="24"/>
        </w:rPr>
      </w:pPr>
    </w:p>
    <w:p w14:paraId="30EC1299" w14:textId="77777777" w:rsidR="00D25060" w:rsidRPr="00D64A39" w:rsidRDefault="00D25060" w:rsidP="00D25060">
      <w:pPr>
        <w:spacing w:line="276" w:lineRule="auto"/>
        <w:jc w:val="both"/>
        <w:rPr>
          <w:rFonts w:ascii="Calibri" w:hAnsi="Calibri" w:cs="Calibri"/>
          <w:sz w:val="24"/>
          <w:szCs w:val="24"/>
        </w:rPr>
      </w:pPr>
      <w:r w:rsidRPr="00D64A39">
        <w:rPr>
          <w:rFonts w:ascii="Calibri" w:hAnsi="Calibri" w:cs="Calibri"/>
          <w:sz w:val="24"/>
          <w:szCs w:val="24"/>
        </w:rPr>
        <w:t xml:space="preserve">Informuję, że następujące </w:t>
      </w:r>
      <w:r>
        <w:rPr>
          <w:rFonts w:ascii="Calibri" w:hAnsi="Calibri" w:cs="Calibri"/>
          <w:sz w:val="24"/>
          <w:szCs w:val="24"/>
        </w:rPr>
        <w:t xml:space="preserve">podmiotowe </w:t>
      </w:r>
      <w:r w:rsidRPr="00D64A39">
        <w:rPr>
          <w:rFonts w:ascii="Calibri" w:hAnsi="Calibri" w:cs="Calibri"/>
          <w:sz w:val="24"/>
          <w:szCs w:val="24"/>
        </w:rPr>
        <w:t>środki dowodowe:</w:t>
      </w:r>
    </w:p>
    <w:p w14:paraId="6B92449B" w14:textId="77777777" w:rsidR="00D25060" w:rsidRPr="00D64A39" w:rsidRDefault="00D25060" w:rsidP="00D25060">
      <w:pPr>
        <w:spacing w:line="276" w:lineRule="auto"/>
        <w:jc w:val="both"/>
        <w:rPr>
          <w:rFonts w:ascii="Calibri" w:hAnsi="Calibri" w:cs="Calibri"/>
          <w:sz w:val="24"/>
          <w:szCs w:val="24"/>
        </w:rPr>
      </w:pPr>
      <w:r w:rsidRPr="00D64A39">
        <w:rPr>
          <w:rFonts w:ascii="Calibri" w:hAnsi="Calibri" w:cs="Calibri"/>
          <w:sz w:val="24"/>
          <w:szCs w:val="24"/>
        </w:rPr>
        <w:t>1.</w:t>
      </w:r>
      <w:r w:rsidRPr="00D64A39">
        <w:rPr>
          <w:rFonts w:ascii="Calibri" w:hAnsi="Calibri" w:cs="Calibri"/>
          <w:sz w:val="24"/>
          <w:szCs w:val="24"/>
        </w:rPr>
        <w:tab/>
        <w:t>……………….</w:t>
      </w:r>
    </w:p>
    <w:p w14:paraId="655EE405" w14:textId="77777777" w:rsidR="00D25060" w:rsidRPr="00D64A39" w:rsidRDefault="00D25060" w:rsidP="00D25060">
      <w:pPr>
        <w:spacing w:line="276" w:lineRule="auto"/>
        <w:jc w:val="both"/>
        <w:rPr>
          <w:rFonts w:ascii="Calibri" w:hAnsi="Calibri" w:cs="Calibri"/>
          <w:sz w:val="24"/>
          <w:szCs w:val="24"/>
        </w:rPr>
      </w:pPr>
      <w:r w:rsidRPr="00D64A39">
        <w:rPr>
          <w:rFonts w:ascii="Calibri" w:hAnsi="Calibri" w:cs="Calibri"/>
          <w:sz w:val="24"/>
          <w:szCs w:val="24"/>
        </w:rPr>
        <w:t>2.</w:t>
      </w:r>
      <w:r w:rsidRPr="00D64A39">
        <w:rPr>
          <w:rFonts w:ascii="Calibri" w:hAnsi="Calibri" w:cs="Calibri"/>
          <w:sz w:val="24"/>
          <w:szCs w:val="24"/>
        </w:rPr>
        <w:tab/>
        <w:t>……………….</w:t>
      </w:r>
    </w:p>
    <w:p w14:paraId="045E7B72" w14:textId="77777777" w:rsidR="00D25060" w:rsidRPr="00D64A39" w:rsidRDefault="00D25060" w:rsidP="00D25060">
      <w:pPr>
        <w:spacing w:line="276" w:lineRule="auto"/>
        <w:jc w:val="both"/>
        <w:rPr>
          <w:rFonts w:ascii="Calibri" w:hAnsi="Calibri" w:cs="Calibri"/>
          <w:sz w:val="24"/>
          <w:szCs w:val="24"/>
        </w:rPr>
      </w:pPr>
      <w:r w:rsidRPr="00D64A39">
        <w:rPr>
          <w:rFonts w:ascii="Calibri" w:hAnsi="Calibri" w:cs="Calibri"/>
          <w:sz w:val="24"/>
          <w:szCs w:val="24"/>
        </w:rPr>
        <w:t>3.</w:t>
      </w:r>
      <w:r w:rsidRPr="00D64A39">
        <w:rPr>
          <w:rFonts w:ascii="Calibri" w:hAnsi="Calibri" w:cs="Calibri"/>
          <w:sz w:val="24"/>
          <w:szCs w:val="24"/>
        </w:rPr>
        <w:tab/>
        <w:t>……………….</w:t>
      </w:r>
    </w:p>
    <w:p w14:paraId="37B27FE8" w14:textId="77777777" w:rsidR="00D25060" w:rsidRPr="00D64A39" w:rsidRDefault="00D25060" w:rsidP="00D25060">
      <w:pPr>
        <w:spacing w:line="276" w:lineRule="auto"/>
        <w:jc w:val="both"/>
        <w:rPr>
          <w:rFonts w:ascii="Calibri" w:hAnsi="Calibri" w:cs="Calibri"/>
          <w:sz w:val="24"/>
          <w:szCs w:val="24"/>
        </w:rPr>
      </w:pPr>
      <w:r w:rsidRPr="00D64A39">
        <w:rPr>
          <w:rFonts w:ascii="Calibri" w:hAnsi="Calibri" w:cs="Calibri"/>
          <w:sz w:val="24"/>
          <w:szCs w:val="24"/>
        </w:rPr>
        <w:t>Można uzyskać odpowiednio z następujących rejestrów publicznych:</w:t>
      </w:r>
    </w:p>
    <w:p w14:paraId="55E1C9A9" w14:textId="77777777" w:rsidR="00D25060" w:rsidRPr="00D64A39" w:rsidRDefault="00D25060" w:rsidP="00D25060">
      <w:pPr>
        <w:spacing w:line="276" w:lineRule="auto"/>
        <w:jc w:val="both"/>
        <w:rPr>
          <w:rFonts w:ascii="Calibri" w:hAnsi="Calibri" w:cs="Calibri"/>
          <w:sz w:val="24"/>
          <w:szCs w:val="24"/>
        </w:rPr>
      </w:pPr>
      <w:r w:rsidRPr="00D64A39">
        <w:rPr>
          <w:rFonts w:ascii="Calibri" w:hAnsi="Calibri" w:cs="Calibri"/>
          <w:sz w:val="24"/>
          <w:szCs w:val="24"/>
        </w:rPr>
        <w:t>1.</w:t>
      </w:r>
      <w:r w:rsidRPr="00D64A39">
        <w:rPr>
          <w:rFonts w:ascii="Calibri" w:hAnsi="Calibri" w:cs="Calibri"/>
          <w:sz w:val="24"/>
          <w:szCs w:val="24"/>
        </w:rPr>
        <w:tab/>
        <w:t>……………………………………..</w:t>
      </w:r>
    </w:p>
    <w:p w14:paraId="52024531" w14:textId="77777777" w:rsidR="00D25060" w:rsidRPr="00D64A39" w:rsidRDefault="00D25060" w:rsidP="00D25060">
      <w:pPr>
        <w:spacing w:line="276" w:lineRule="auto"/>
        <w:jc w:val="both"/>
        <w:rPr>
          <w:rFonts w:ascii="Calibri" w:hAnsi="Calibri" w:cs="Calibri"/>
          <w:sz w:val="24"/>
          <w:szCs w:val="24"/>
        </w:rPr>
      </w:pPr>
      <w:r w:rsidRPr="00D64A39">
        <w:rPr>
          <w:rFonts w:ascii="Calibri" w:hAnsi="Calibri" w:cs="Calibri"/>
          <w:sz w:val="24"/>
          <w:szCs w:val="24"/>
        </w:rPr>
        <w:t>2.</w:t>
      </w:r>
      <w:r w:rsidRPr="00D64A39">
        <w:rPr>
          <w:rFonts w:ascii="Calibri" w:hAnsi="Calibri" w:cs="Calibri"/>
          <w:sz w:val="24"/>
          <w:szCs w:val="24"/>
        </w:rPr>
        <w:tab/>
        <w:t>……………………………………..</w:t>
      </w:r>
    </w:p>
    <w:p w14:paraId="3C2538C0" w14:textId="77777777" w:rsidR="00D25060" w:rsidRPr="00D64A39" w:rsidRDefault="00D25060" w:rsidP="00D25060">
      <w:pPr>
        <w:spacing w:line="276" w:lineRule="auto"/>
        <w:jc w:val="both"/>
        <w:rPr>
          <w:rFonts w:ascii="Calibri" w:hAnsi="Calibri" w:cs="Calibri"/>
          <w:sz w:val="24"/>
          <w:szCs w:val="24"/>
        </w:rPr>
      </w:pPr>
      <w:r w:rsidRPr="00D64A39">
        <w:rPr>
          <w:rFonts w:ascii="Calibri" w:hAnsi="Calibri" w:cs="Calibri"/>
          <w:sz w:val="24"/>
          <w:szCs w:val="24"/>
        </w:rPr>
        <w:t>3.</w:t>
      </w:r>
      <w:r w:rsidRPr="00D64A39">
        <w:rPr>
          <w:rFonts w:ascii="Calibri" w:hAnsi="Calibri" w:cs="Calibri"/>
          <w:sz w:val="24"/>
          <w:szCs w:val="24"/>
        </w:rPr>
        <w:tab/>
        <w:t>……………………………………..</w:t>
      </w:r>
    </w:p>
    <w:p w14:paraId="542385C0" w14:textId="77777777" w:rsidR="00D25060" w:rsidRPr="00623FDF" w:rsidRDefault="00D25060" w:rsidP="00D25060">
      <w:pPr>
        <w:widowControl w:val="0"/>
        <w:adjustRightInd w:val="0"/>
        <w:spacing w:line="276" w:lineRule="auto"/>
        <w:jc w:val="right"/>
        <w:rPr>
          <w:rFonts w:ascii="Calibri" w:hAnsi="Calibri" w:cs="Calibri"/>
          <w:b/>
          <w:i/>
          <w:iCs/>
          <w:color w:val="000000"/>
          <w:sz w:val="16"/>
          <w:szCs w:val="24"/>
          <w:highlight w:val="yellow"/>
          <w:lang w:eastAsia="zh-CN"/>
        </w:rPr>
      </w:pPr>
      <w:bookmarkStart w:id="66" w:name="_Hlk172203332"/>
      <w:r w:rsidRPr="00623FDF">
        <w:rPr>
          <w:rFonts w:ascii="Calibri" w:hAnsi="Calibri" w:cs="Calibri"/>
          <w:b/>
          <w:i/>
          <w:iCs/>
          <w:color w:val="000000"/>
          <w:sz w:val="16"/>
          <w:szCs w:val="24"/>
          <w:highlight w:val="yellow"/>
          <w:lang w:eastAsia="zh-CN"/>
        </w:rPr>
        <w:t xml:space="preserve">Dokument należy opatrzyć kwalifikowanym </w:t>
      </w:r>
    </w:p>
    <w:p w14:paraId="71CF0112" w14:textId="77777777" w:rsidR="00D25060" w:rsidRPr="00623FDF" w:rsidRDefault="00D25060" w:rsidP="00D25060">
      <w:pPr>
        <w:widowControl w:val="0"/>
        <w:adjustRightInd w:val="0"/>
        <w:spacing w:line="276" w:lineRule="auto"/>
        <w:jc w:val="right"/>
        <w:rPr>
          <w:rFonts w:ascii="Calibri" w:hAnsi="Calibri" w:cs="Calibri"/>
          <w:b/>
          <w:i/>
          <w:iCs/>
          <w:color w:val="000000"/>
          <w:sz w:val="16"/>
          <w:szCs w:val="24"/>
          <w:highlight w:val="yellow"/>
          <w:lang w:eastAsia="zh-CN"/>
        </w:rPr>
      </w:pPr>
      <w:r w:rsidRPr="00623FDF">
        <w:rPr>
          <w:rFonts w:ascii="Calibri" w:hAnsi="Calibri" w:cs="Calibri"/>
          <w:b/>
          <w:i/>
          <w:iCs/>
          <w:color w:val="000000"/>
          <w:sz w:val="16"/>
          <w:szCs w:val="24"/>
          <w:highlight w:val="yellow"/>
          <w:lang w:eastAsia="zh-CN"/>
        </w:rPr>
        <w:t xml:space="preserve">podpisem elektronicznym lub podpisem zaufanym </w:t>
      </w:r>
    </w:p>
    <w:p w14:paraId="2D690614" w14:textId="77777777" w:rsidR="00D25060" w:rsidRPr="00623FDF" w:rsidRDefault="00D25060" w:rsidP="00D25060">
      <w:pPr>
        <w:widowControl w:val="0"/>
        <w:adjustRightInd w:val="0"/>
        <w:spacing w:line="276" w:lineRule="auto"/>
        <w:jc w:val="right"/>
        <w:rPr>
          <w:rFonts w:ascii="Calibri" w:hAnsi="Calibri" w:cs="Calibri"/>
          <w:b/>
          <w:color w:val="000000"/>
          <w:sz w:val="16"/>
          <w:szCs w:val="24"/>
          <w:highlight w:val="yellow"/>
        </w:rPr>
      </w:pPr>
      <w:r w:rsidRPr="00623FDF">
        <w:rPr>
          <w:rFonts w:ascii="Calibri" w:hAnsi="Calibri" w:cs="Calibri"/>
          <w:b/>
          <w:i/>
          <w:iCs/>
          <w:color w:val="000000"/>
          <w:sz w:val="16"/>
          <w:szCs w:val="24"/>
          <w:highlight w:val="yellow"/>
          <w:lang w:eastAsia="zh-CN"/>
        </w:rPr>
        <w:t xml:space="preserve">lub podpisem osobistym </w:t>
      </w:r>
      <w:r w:rsidRPr="00623FDF">
        <w:rPr>
          <w:rFonts w:ascii="Calibri" w:hAnsi="Calibri" w:cs="Calibri"/>
          <w:b/>
          <w:color w:val="000000"/>
          <w:sz w:val="16"/>
          <w:szCs w:val="24"/>
          <w:highlight w:val="yellow"/>
        </w:rPr>
        <w:t xml:space="preserve">przez Wykonawcę lub </w:t>
      </w:r>
    </w:p>
    <w:p w14:paraId="311AEE88" w14:textId="77777777" w:rsidR="00D25060" w:rsidRPr="00D64A39" w:rsidRDefault="00D25060" w:rsidP="00D25060">
      <w:pPr>
        <w:widowControl w:val="0"/>
        <w:adjustRightInd w:val="0"/>
        <w:spacing w:line="276" w:lineRule="auto"/>
        <w:jc w:val="right"/>
        <w:rPr>
          <w:rFonts w:ascii="Calibri" w:hAnsi="Calibri" w:cs="Calibri"/>
          <w:sz w:val="16"/>
          <w:szCs w:val="24"/>
        </w:rPr>
      </w:pPr>
      <w:r w:rsidRPr="00623FDF">
        <w:rPr>
          <w:rFonts w:ascii="Calibri" w:hAnsi="Calibri" w:cs="Calibri"/>
          <w:b/>
          <w:color w:val="000000"/>
          <w:sz w:val="16"/>
          <w:szCs w:val="24"/>
          <w:highlight w:val="yellow"/>
        </w:rPr>
        <w:t>osobę upoważnioną do reprezentacji Wykonawcy</w:t>
      </w:r>
      <w:r w:rsidRPr="00D64A39">
        <w:rPr>
          <w:rFonts w:ascii="Calibri" w:hAnsi="Calibri" w:cs="Calibri"/>
          <w:color w:val="000000"/>
          <w:sz w:val="16"/>
          <w:szCs w:val="24"/>
        </w:rPr>
        <w:t xml:space="preserve">   </w:t>
      </w:r>
    </w:p>
    <w:bookmarkEnd w:id="66"/>
    <w:p w14:paraId="623963EF" w14:textId="77777777" w:rsidR="00D25060" w:rsidRPr="00D64A39" w:rsidRDefault="00D25060" w:rsidP="00D25060">
      <w:pPr>
        <w:spacing w:line="276" w:lineRule="auto"/>
        <w:jc w:val="both"/>
        <w:rPr>
          <w:rFonts w:ascii="Calibri" w:hAnsi="Calibri" w:cs="Calibri"/>
          <w:szCs w:val="24"/>
        </w:rPr>
      </w:pPr>
      <w:r w:rsidRPr="00D64A39">
        <w:rPr>
          <w:rFonts w:ascii="Calibri" w:hAnsi="Calibri" w:cs="Calibri"/>
          <w:szCs w:val="24"/>
        </w:rPr>
        <w:t>*) niepotrzebne skreślić</w:t>
      </w:r>
    </w:p>
    <w:p w14:paraId="4AB46E05" w14:textId="77777777" w:rsidR="00514A5F" w:rsidRDefault="00514A5F" w:rsidP="00B83D5D">
      <w:pPr>
        <w:adjustRightInd w:val="0"/>
        <w:spacing w:line="276" w:lineRule="auto"/>
        <w:jc w:val="right"/>
        <w:rPr>
          <w:rFonts w:asciiTheme="minorHAnsi" w:hAnsiTheme="minorHAnsi" w:cstheme="minorHAnsi"/>
          <w:b/>
          <w:bCs/>
          <w:sz w:val="24"/>
          <w:szCs w:val="24"/>
        </w:rPr>
      </w:pPr>
    </w:p>
    <w:p w14:paraId="2C84A62C" w14:textId="657EC0B9" w:rsidR="00B83D5D" w:rsidRPr="00F31049" w:rsidRDefault="00B83D5D" w:rsidP="00B83D5D">
      <w:pPr>
        <w:adjustRightInd w:val="0"/>
        <w:spacing w:line="276" w:lineRule="auto"/>
        <w:jc w:val="right"/>
        <w:rPr>
          <w:rFonts w:asciiTheme="minorHAnsi" w:hAnsiTheme="minorHAnsi" w:cstheme="minorHAnsi"/>
          <w:b/>
          <w:bCs/>
          <w:sz w:val="24"/>
          <w:szCs w:val="24"/>
        </w:rPr>
      </w:pPr>
      <w:r w:rsidRPr="00F31049">
        <w:rPr>
          <w:rFonts w:asciiTheme="minorHAnsi" w:hAnsiTheme="minorHAnsi" w:cstheme="minorHAnsi"/>
          <w:b/>
          <w:bCs/>
          <w:sz w:val="24"/>
          <w:szCs w:val="24"/>
        </w:rPr>
        <w:lastRenderedPageBreak/>
        <w:t xml:space="preserve">Załącznik nr </w:t>
      </w:r>
      <w:r>
        <w:rPr>
          <w:rFonts w:asciiTheme="minorHAnsi" w:hAnsiTheme="minorHAnsi" w:cstheme="minorHAnsi"/>
          <w:b/>
          <w:bCs/>
          <w:sz w:val="24"/>
          <w:szCs w:val="24"/>
        </w:rPr>
        <w:t>4</w:t>
      </w:r>
    </w:p>
    <w:p w14:paraId="77E7A512" w14:textId="0E11459F" w:rsidR="00B83D5D" w:rsidRDefault="00B83D5D" w:rsidP="00B83D5D">
      <w:pPr>
        <w:adjustRightInd w:val="0"/>
        <w:jc w:val="center"/>
        <w:rPr>
          <w:rFonts w:ascii="Calibri" w:hAnsi="Calibri" w:cs="Calibri"/>
          <w:sz w:val="24"/>
          <w:szCs w:val="24"/>
        </w:rPr>
      </w:pPr>
      <w:r>
        <w:rPr>
          <w:rFonts w:asciiTheme="minorHAnsi" w:hAnsiTheme="minorHAnsi" w:cstheme="minorHAnsi"/>
          <w:b/>
          <w:bCs/>
          <w:sz w:val="24"/>
          <w:szCs w:val="24"/>
        </w:rPr>
        <w:t>Projekt u</w:t>
      </w:r>
      <w:r w:rsidRPr="00286039">
        <w:rPr>
          <w:rFonts w:asciiTheme="minorHAnsi" w:hAnsiTheme="minorHAnsi" w:cstheme="minorHAnsi"/>
          <w:b/>
          <w:bCs/>
          <w:sz w:val="24"/>
          <w:szCs w:val="24"/>
        </w:rPr>
        <w:t>mow</w:t>
      </w:r>
      <w:r>
        <w:rPr>
          <w:rFonts w:asciiTheme="minorHAnsi" w:hAnsiTheme="minorHAnsi" w:cstheme="minorHAnsi"/>
          <w:b/>
          <w:bCs/>
          <w:sz w:val="24"/>
          <w:szCs w:val="24"/>
        </w:rPr>
        <w:t>y</w:t>
      </w:r>
      <w:r w:rsidRPr="00286039">
        <w:rPr>
          <w:rFonts w:asciiTheme="minorHAnsi" w:hAnsiTheme="minorHAnsi" w:cstheme="minorHAnsi"/>
          <w:b/>
          <w:bCs/>
          <w:sz w:val="24"/>
          <w:szCs w:val="24"/>
        </w:rPr>
        <w:t xml:space="preserve"> nr </w:t>
      </w:r>
      <w:r w:rsidR="00172FEC">
        <w:rPr>
          <w:rFonts w:asciiTheme="minorHAnsi" w:hAnsiTheme="minorHAnsi" w:cstheme="minorHAnsi"/>
          <w:b/>
          <w:bCs/>
          <w:sz w:val="24"/>
          <w:szCs w:val="24"/>
        </w:rPr>
        <w:t>4/TP1/SZP-3/2026</w:t>
      </w:r>
      <w:r w:rsidRPr="00286039">
        <w:rPr>
          <w:rFonts w:asciiTheme="minorHAnsi" w:hAnsiTheme="minorHAnsi" w:cstheme="minorHAnsi"/>
          <w:b/>
          <w:bCs/>
          <w:sz w:val="24"/>
          <w:szCs w:val="24"/>
        </w:rPr>
        <w:t xml:space="preserve"> </w:t>
      </w:r>
      <w:r w:rsidRPr="00286039">
        <w:rPr>
          <w:rFonts w:asciiTheme="minorHAnsi" w:hAnsiTheme="minorHAnsi" w:cstheme="minorHAnsi"/>
          <w:b/>
          <w:bCs/>
          <w:sz w:val="24"/>
          <w:szCs w:val="24"/>
        </w:rPr>
        <w:br/>
      </w:r>
    </w:p>
    <w:p w14:paraId="0CB4A17F" w14:textId="36B49B6D" w:rsidR="00B83D5D" w:rsidRPr="00FD7724" w:rsidRDefault="00B83D5D" w:rsidP="00B83D5D">
      <w:pPr>
        <w:adjustRightInd w:val="0"/>
        <w:spacing w:before="360" w:after="360" w:line="276" w:lineRule="auto"/>
        <w:jc w:val="both"/>
        <w:rPr>
          <w:rFonts w:ascii="Calibri" w:hAnsi="Calibri" w:cs="Calibri"/>
          <w:sz w:val="24"/>
          <w:szCs w:val="24"/>
        </w:rPr>
      </w:pPr>
      <w:r w:rsidRPr="00FD7724">
        <w:rPr>
          <w:rFonts w:ascii="Calibri" w:hAnsi="Calibri" w:cs="Calibri"/>
          <w:sz w:val="24"/>
          <w:szCs w:val="24"/>
        </w:rPr>
        <w:t xml:space="preserve">zawarta w dniu …………………r. w Koszalinie z Wykonawcą wybranym w postępowaniu przeprowadzonym w trybie podstawowym </w:t>
      </w:r>
      <w:r>
        <w:rPr>
          <w:rFonts w:ascii="Calibri" w:hAnsi="Calibri" w:cs="Calibri"/>
          <w:sz w:val="24"/>
          <w:szCs w:val="24"/>
        </w:rPr>
        <w:t>bez</w:t>
      </w:r>
      <w:r w:rsidRPr="00FD7724">
        <w:rPr>
          <w:rFonts w:ascii="Calibri" w:hAnsi="Calibri" w:cs="Calibri"/>
          <w:sz w:val="24"/>
          <w:szCs w:val="24"/>
        </w:rPr>
        <w:t xml:space="preserve"> możliwości negocjacji (art. 275 pkt </w:t>
      </w:r>
      <w:r>
        <w:rPr>
          <w:rFonts w:ascii="Calibri" w:hAnsi="Calibri" w:cs="Calibri"/>
          <w:sz w:val="24"/>
          <w:szCs w:val="24"/>
        </w:rPr>
        <w:t>1</w:t>
      </w:r>
      <w:r w:rsidRPr="00FD7724">
        <w:rPr>
          <w:rFonts w:ascii="Calibri" w:hAnsi="Calibri" w:cs="Calibri"/>
          <w:sz w:val="24"/>
          <w:szCs w:val="24"/>
        </w:rPr>
        <w:t xml:space="preserve"> </w:t>
      </w:r>
      <w:r>
        <w:rPr>
          <w:rFonts w:ascii="Calibri" w:eastAsia="Batang" w:hAnsi="Calibri" w:cs="Calibri"/>
          <w:sz w:val="24"/>
          <w:szCs w:val="24"/>
        </w:rPr>
        <w:t xml:space="preserve">oraz art. 359 – 360 </w:t>
      </w:r>
      <w:r w:rsidRPr="00FD7724">
        <w:rPr>
          <w:rFonts w:ascii="Calibri" w:hAnsi="Calibri" w:cs="Calibri"/>
          <w:sz w:val="24"/>
          <w:szCs w:val="24"/>
        </w:rPr>
        <w:t xml:space="preserve">ustawy z dnia 11 września 2019 r. – Prawo zamówień publicznych </w:t>
      </w:r>
      <w:proofErr w:type="spellStart"/>
      <w:r w:rsidRPr="00FD7724">
        <w:rPr>
          <w:rFonts w:ascii="Calibri" w:hAnsi="Calibri" w:cs="Calibri"/>
          <w:sz w:val="24"/>
          <w:szCs w:val="24"/>
        </w:rPr>
        <w:t>t</w:t>
      </w:r>
      <w:r>
        <w:rPr>
          <w:rFonts w:ascii="Calibri" w:hAnsi="Calibri" w:cs="Calibri"/>
          <w:sz w:val="24"/>
          <w:szCs w:val="24"/>
        </w:rPr>
        <w:t>.</w:t>
      </w:r>
      <w:r w:rsidRPr="00FD7724">
        <w:rPr>
          <w:rFonts w:ascii="Calibri" w:hAnsi="Calibri" w:cs="Calibri"/>
          <w:sz w:val="24"/>
          <w:szCs w:val="24"/>
        </w:rPr>
        <w:t>j</w:t>
      </w:r>
      <w:proofErr w:type="spellEnd"/>
      <w:r w:rsidRPr="00FD7724">
        <w:rPr>
          <w:rFonts w:ascii="Calibri" w:hAnsi="Calibri" w:cs="Calibri"/>
          <w:sz w:val="24"/>
          <w:szCs w:val="24"/>
        </w:rPr>
        <w:t xml:space="preserve">. </w:t>
      </w:r>
      <w:r w:rsidRPr="00F91AAC">
        <w:rPr>
          <w:rFonts w:ascii="Calibri" w:hAnsi="Calibri" w:cs="Calibri"/>
          <w:sz w:val="24"/>
          <w:szCs w:val="24"/>
        </w:rPr>
        <w:t>Dz.U. z 2024 r. poz. 1320</w:t>
      </w:r>
      <w:r w:rsidR="00C23BA3">
        <w:rPr>
          <w:rFonts w:ascii="Calibri" w:hAnsi="Calibri" w:cs="Calibri"/>
          <w:sz w:val="24"/>
          <w:szCs w:val="24"/>
        </w:rPr>
        <w:t xml:space="preserve"> z </w:t>
      </w:r>
      <w:proofErr w:type="spellStart"/>
      <w:r w:rsidR="00C23BA3">
        <w:rPr>
          <w:rFonts w:ascii="Calibri" w:hAnsi="Calibri" w:cs="Calibri"/>
          <w:sz w:val="24"/>
          <w:szCs w:val="24"/>
        </w:rPr>
        <w:t>późn</w:t>
      </w:r>
      <w:proofErr w:type="spellEnd"/>
      <w:r w:rsidR="00C23BA3">
        <w:rPr>
          <w:rFonts w:ascii="Calibri" w:hAnsi="Calibri" w:cs="Calibri"/>
          <w:sz w:val="24"/>
          <w:szCs w:val="24"/>
        </w:rPr>
        <w:t>. zm.</w:t>
      </w:r>
      <w:r w:rsidRPr="00FD7724">
        <w:rPr>
          <w:rFonts w:ascii="Calibri" w:hAnsi="Calibri" w:cs="Calibri"/>
          <w:sz w:val="24"/>
          <w:szCs w:val="24"/>
        </w:rPr>
        <w:t xml:space="preserve">, zwanej dalej „ustawą </w:t>
      </w:r>
      <w:proofErr w:type="spellStart"/>
      <w:r w:rsidRPr="00FD7724">
        <w:rPr>
          <w:rFonts w:ascii="Calibri" w:hAnsi="Calibri" w:cs="Calibri"/>
          <w:sz w:val="24"/>
          <w:szCs w:val="24"/>
        </w:rPr>
        <w:t>pzp</w:t>
      </w:r>
      <w:proofErr w:type="spellEnd"/>
      <w:r w:rsidRPr="00FD7724">
        <w:rPr>
          <w:rFonts w:ascii="Calibri" w:hAnsi="Calibri" w:cs="Calibri"/>
          <w:sz w:val="24"/>
          <w:szCs w:val="24"/>
        </w:rPr>
        <w:t xml:space="preserve"> lub </w:t>
      </w:r>
      <w:proofErr w:type="spellStart"/>
      <w:r w:rsidRPr="00FD7724">
        <w:rPr>
          <w:rFonts w:ascii="Calibri" w:hAnsi="Calibri" w:cs="Calibri"/>
          <w:sz w:val="24"/>
          <w:szCs w:val="24"/>
        </w:rPr>
        <w:t>pzp</w:t>
      </w:r>
      <w:proofErr w:type="spellEnd"/>
      <w:r w:rsidRPr="00FD7724">
        <w:rPr>
          <w:rFonts w:ascii="Calibri" w:hAnsi="Calibri" w:cs="Calibri"/>
          <w:sz w:val="24"/>
          <w:szCs w:val="24"/>
        </w:rPr>
        <w:t>”).</w:t>
      </w:r>
    </w:p>
    <w:p w14:paraId="08A445A7" w14:textId="77777777" w:rsidR="00B83D5D" w:rsidRPr="00FD7724" w:rsidRDefault="00B83D5D" w:rsidP="00B83D5D">
      <w:pPr>
        <w:spacing w:line="276" w:lineRule="auto"/>
        <w:rPr>
          <w:rFonts w:ascii="Calibri" w:hAnsi="Calibri" w:cs="Calibri"/>
          <w:i/>
          <w:sz w:val="24"/>
          <w:szCs w:val="24"/>
        </w:rPr>
      </w:pPr>
      <w:r w:rsidRPr="00FD7724">
        <w:rPr>
          <w:rFonts w:ascii="Calibri" w:hAnsi="Calibri" w:cs="Calibri"/>
          <w:i/>
          <w:sz w:val="24"/>
          <w:szCs w:val="24"/>
        </w:rPr>
        <w:t>(w przypadku umowy zawieranej elektronicznie)</w:t>
      </w:r>
    </w:p>
    <w:p w14:paraId="2110DA35" w14:textId="6D5A55CC" w:rsidR="00B83D5D" w:rsidRPr="00FD7724" w:rsidRDefault="00B83D5D" w:rsidP="00B83D5D">
      <w:pPr>
        <w:spacing w:line="276" w:lineRule="auto"/>
        <w:jc w:val="both"/>
        <w:rPr>
          <w:rFonts w:ascii="Calibri" w:hAnsi="Calibri" w:cs="Calibri"/>
          <w:iCs/>
          <w:sz w:val="24"/>
          <w:szCs w:val="24"/>
        </w:rPr>
      </w:pPr>
      <w:r w:rsidRPr="00FD7724">
        <w:rPr>
          <w:rFonts w:ascii="Calibri" w:hAnsi="Calibri" w:cs="Calibri"/>
          <w:iCs/>
          <w:sz w:val="24"/>
          <w:szCs w:val="24"/>
        </w:rPr>
        <w:t xml:space="preserve">zawarta w Koszalinie z Wykonawcą </w:t>
      </w:r>
      <w:r w:rsidRPr="00FD7724">
        <w:rPr>
          <w:rFonts w:ascii="Calibri" w:hAnsi="Calibri" w:cs="Calibri"/>
          <w:sz w:val="24"/>
          <w:szCs w:val="24"/>
        </w:rPr>
        <w:t xml:space="preserve">wybranym w postępowaniu przeprowadzonym w trybie podstawowym </w:t>
      </w:r>
      <w:r>
        <w:rPr>
          <w:rFonts w:ascii="Calibri" w:hAnsi="Calibri" w:cs="Calibri"/>
          <w:sz w:val="24"/>
          <w:szCs w:val="24"/>
        </w:rPr>
        <w:t xml:space="preserve">bez </w:t>
      </w:r>
      <w:r w:rsidRPr="00FD7724">
        <w:rPr>
          <w:rFonts w:ascii="Calibri" w:hAnsi="Calibri" w:cs="Calibri"/>
          <w:sz w:val="24"/>
          <w:szCs w:val="24"/>
        </w:rPr>
        <w:t xml:space="preserve">możliwości negocjacji (art. 275 pkt  </w:t>
      </w:r>
      <w:r>
        <w:rPr>
          <w:rFonts w:ascii="Calibri" w:hAnsi="Calibri" w:cs="Calibri"/>
          <w:sz w:val="24"/>
          <w:szCs w:val="24"/>
        </w:rPr>
        <w:t>1</w:t>
      </w:r>
      <w:r w:rsidRPr="00FD7724">
        <w:rPr>
          <w:rFonts w:ascii="Calibri" w:hAnsi="Calibri" w:cs="Calibri"/>
          <w:sz w:val="24"/>
          <w:szCs w:val="24"/>
        </w:rPr>
        <w:t xml:space="preserve"> </w:t>
      </w:r>
      <w:r>
        <w:rPr>
          <w:rFonts w:ascii="Calibri" w:eastAsia="Batang" w:hAnsi="Calibri" w:cs="Calibri"/>
          <w:sz w:val="24"/>
          <w:szCs w:val="24"/>
        </w:rPr>
        <w:t xml:space="preserve">oraz art. 359 – 360 </w:t>
      </w:r>
      <w:r w:rsidRPr="00FD7724">
        <w:rPr>
          <w:rFonts w:ascii="Calibri" w:hAnsi="Calibri" w:cs="Calibri"/>
          <w:sz w:val="24"/>
          <w:szCs w:val="24"/>
        </w:rPr>
        <w:t xml:space="preserve">ustawy z dnia 11 września 2019 r. – Prawo zamówień publicznych tj. </w:t>
      </w:r>
      <w:r w:rsidRPr="00F91AAC">
        <w:rPr>
          <w:rFonts w:ascii="Calibri" w:hAnsi="Calibri" w:cs="Calibri"/>
          <w:sz w:val="24"/>
          <w:szCs w:val="24"/>
        </w:rPr>
        <w:t>Dz.U. z 2024 r. poz. 1320</w:t>
      </w:r>
      <w:r w:rsidR="00C23BA3" w:rsidRPr="00C23BA3">
        <w:rPr>
          <w:rFonts w:ascii="Calibri" w:hAnsi="Calibri" w:cs="Calibri"/>
          <w:sz w:val="24"/>
          <w:szCs w:val="24"/>
        </w:rPr>
        <w:t xml:space="preserve"> </w:t>
      </w:r>
      <w:r w:rsidR="00C23BA3">
        <w:rPr>
          <w:rFonts w:ascii="Calibri" w:hAnsi="Calibri" w:cs="Calibri"/>
          <w:sz w:val="24"/>
          <w:szCs w:val="24"/>
        </w:rPr>
        <w:t xml:space="preserve">z </w:t>
      </w:r>
      <w:proofErr w:type="spellStart"/>
      <w:r w:rsidR="00C23BA3">
        <w:rPr>
          <w:rFonts w:ascii="Calibri" w:hAnsi="Calibri" w:cs="Calibri"/>
          <w:sz w:val="24"/>
          <w:szCs w:val="24"/>
        </w:rPr>
        <w:t>późn</w:t>
      </w:r>
      <w:proofErr w:type="spellEnd"/>
      <w:r w:rsidR="00C23BA3">
        <w:rPr>
          <w:rFonts w:ascii="Calibri" w:hAnsi="Calibri" w:cs="Calibri"/>
          <w:sz w:val="24"/>
          <w:szCs w:val="24"/>
        </w:rPr>
        <w:t xml:space="preserve">. </w:t>
      </w:r>
      <w:r w:rsidR="00C23BA3">
        <w:rPr>
          <w:rFonts w:ascii="Calibri" w:hAnsi="Calibri" w:cs="Calibri"/>
          <w:sz w:val="24"/>
          <w:szCs w:val="24"/>
        </w:rPr>
        <w:t>zm.</w:t>
      </w:r>
      <w:r w:rsidRPr="00FD7724">
        <w:rPr>
          <w:rFonts w:ascii="Calibri" w:hAnsi="Calibri" w:cs="Calibri"/>
          <w:sz w:val="24"/>
          <w:szCs w:val="24"/>
        </w:rPr>
        <w:t xml:space="preserve">, zwanej dalej „ustawą </w:t>
      </w:r>
      <w:proofErr w:type="spellStart"/>
      <w:r w:rsidRPr="00FD7724">
        <w:rPr>
          <w:rFonts w:ascii="Calibri" w:hAnsi="Calibri" w:cs="Calibri"/>
          <w:sz w:val="24"/>
          <w:szCs w:val="24"/>
        </w:rPr>
        <w:t>pzp</w:t>
      </w:r>
      <w:proofErr w:type="spellEnd"/>
      <w:r w:rsidRPr="00FD7724">
        <w:rPr>
          <w:rFonts w:ascii="Calibri" w:hAnsi="Calibri" w:cs="Calibri"/>
          <w:sz w:val="24"/>
          <w:szCs w:val="24"/>
        </w:rPr>
        <w:t xml:space="preserve"> lub </w:t>
      </w:r>
      <w:proofErr w:type="spellStart"/>
      <w:r w:rsidRPr="00FD7724">
        <w:rPr>
          <w:rFonts w:ascii="Calibri" w:hAnsi="Calibri" w:cs="Calibri"/>
          <w:sz w:val="24"/>
          <w:szCs w:val="24"/>
        </w:rPr>
        <w:t>pzp</w:t>
      </w:r>
      <w:proofErr w:type="spellEnd"/>
      <w:r w:rsidRPr="00FD7724">
        <w:rPr>
          <w:rFonts w:ascii="Calibri" w:hAnsi="Calibri" w:cs="Calibri"/>
          <w:sz w:val="24"/>
          <w:szCs w:val="24"/>
        </w:rPr>
        <w:t xml:space="preserve">”). </w:t>
      </w:r>
      <w:r w:rsidRPr="00FD7724">
        <w:rPr>
          <w:rFonts w:ascii="Calibri" w:hAnsi="Calibri" w:cs="Calibri"/>
          <w:iCs/>
          <w:sz w:val="24"/>
          <w:szCs w:val="24"/>
        </w:rPr>
        <w:t>Umowę uważa się za zawartą z dniem podpisani</w:t>
      </w:r>
      <w:r>
        <w:rPr>
          <w:rFonts w:ascii="Calibri" w:hAnsi="Calibri" w:cs="Calibri"/>
          <w:iCs/>
          <w:sz w:val="24"/>
          <w:szCs w:val="24"/>
        </w:rPr>
        <w:t>a</w:t>
      </w:r>
      <w:r w:rsidRPr="00FD7724">
        <w:rPr>
          <w:rFonts w:ascii="Calibri" w:hAnsi="Calibri" w:cs="Calibri"/>
          <w:iCs/>
          <w:sz w:val="24"/>
          <w:szCs w:val="24"/>
        </w:rPr>
        <w:t xml:space="preserve"> umowy przez wszystkie strony umowy.</w:t>
      </w:r>
    </w:p>
    <w:p w14:paraId="1E8FE21F" w14:textId="77777777" w:rsidR="00B83D5D" w:rsidRPr="00FD7724" w:rsidRDefault="00B83D5D" w:rsidP="00B83D5D">
      <w:pPr>
        <w:spacing w:line="276" w:lineRule="auto"/>
        <w:jc w:val="both"/>
        <w:rPr>
          <w:rFonts w:ascii="Calibri" w:hAnsi="Calibri" w:cs="Calibri"/>
          <w:sz w:val="24"/>
          <w:szCs w:val="24"/>
        </w:rPr>
      </w:pPr>
    </w:p>
    <w:p w14:paraId="10E281F3" w14:textId="77777777" w:rsidR="00B83D5D" w:rsidRDefault="00B83D5D" w:rsidP="00B83D5D">
      <w:pPr>
        <w:spacing w:line="276" w:lineRule="auto"/>
        <w:rPr>
          <w:rFonts w:ascii="Calibri" w:hAnsi="Calibri" w:cs="Calibri"/>
          <w:sz w:val="24"/>
          <w:szCs w:val="24"/>
        </w:rPr>
      </w:pPr>
      <w:r w:rsidRPr="00FD7724">
        <w:rPr>
          <w:rFonts w:ascii="Calibri" w:hAnsi="Calibri" w:cs="Calibri"/>
          <w:sz w:val="24"/>
          <w:szCs w:val="24"/>
        </w:rPr>
        <w:t xml:space="preserve">Zamawiający: </w:t>
      </w:r>
    </w:p>
    <w:p w14:paraId="5CA01414" w14:textId="77777777" w:rsidR="00B83D5D" w:rsidRPr="00FD7724" w:rsidRDefault="00B83D5D" w:rsidP="00B83D5D">
      <w:pPr>
        <w:spacing w:line="276" w:lineRule="auto"/>
        <w:rPr>
          <w:rFonts w:ascii="Calibri" w:hAnsi="Calibri" w:cs="Calibri"/>
          <w:sz w:val="24"/>
          <w:szCs w:val="24"/>
        </w:rPr>
      </w:pPr>
      <w:r w:rsidRPr="0097266C">
        <w:rPr>
          <w:rFonts w:ascii="Calibri" w:hAnsi="Calibri" w:cs="Calibri"/>
          <w:b/>
          <w:bCs/>
          <w:sz w:val="24"/>
          <w:szCs w:val="24"/>
        </w:rPr>
        <w:t>Politechnika Koszalińska</w:t>
      </w:r>
      <w:r w:rsidRPr="00FD7724">
        <w:rPr>
          <w:rFonts w:ascii="Calibri" w:hAnsi="Calibri" w:cs="Calibri"/>
          <w:sz w:val="24"/>
          <w:szCs w:val="24"/>
        </w:rPr>
        <w:t>, 75-453</w:t>
      </w:r>
      <w:r w:rsidRPr="00FD7724">
        <w:rPr>
          <w:rFonts w:ascii="Calibri" w:hAnsi="Calibri" w:cs="Calibri"/>
          <w:b/>
          <w:sz w:val="24"/>
          <w:szCs w:val="24"/>
        </w:rPr>
        <w:t xml:space="preserve"> </w:t>
      </w:r>
      <w:r w:rsidRPr="00FD7724">
        <w:rPr>
          <w:rFonts w:ascii="Calibri" w:hAnsi="Calibri" w:cs="Calibri"/>
          <w:sz w:val="24"/>
          <w:szCs w:val="24"/>
        </w:rPr>
        <w:t>Koszalin</w:t>
      </w:r>
      <w:r>
        <w:rPr>
          <w:rFonts w:ascii="Calibri" w:hAnsi="Calibri" w:cs="Calibri"/>
          <w:sz w:val="24"/>
          <w:szCs w:val="24"/>
        </w:rPr>
        <w:t>,</w:t>
      </w:r>
      <w:r w:rsidRPr="00FD7724">
        <w:rPr>
          <w:rFonts w:ascii="Calibri" w:hAnsi="Calibri" w:cs="Calibri"/>
          <w:sz w:val="24"/>
          <w:szCs w:val="24"/>
        </w:rPr>
        <w:t xml:space="preserve"> ul. Śniadeckich 2</w:t>
      </w:r>
      <w:r>
        <w:rPr>
          <w:rFonts w:ascii="Calibri" w:hAnsi="Calibri" w:cs="Calibri"/>
          <w:sz w:val="24"/>
          <w:szCs w:val="24"/>
        </w:rPr>
        <w:t>, NIP: 669-050-51-68</w:t>
      </w:r>
    </w:p>
    <w:p w14:paraId="042F2414" w14:textId="77777777" w:rsidR="00B83D5D" w:rsidRPr="00FD7724" w:rsidRDefault="00B83D5D" w:rsidP="00B83D5D">
      <w:pPr>
        <w:spacing w:line="276" w:lineRule="auto"/>
        <w:rPr>
          <w:rFonts w:ascii="Calibri" w:hAnsi="Calibri" w:cs="Calibri"/>
          <w:b/>
          <w:sz w:val="24"/>
          <w:szCs w:val="24"/>
        </w:rPr>
      </w:pPr>
      <w:r w:rsidRPr="00FD7724">
        <w:rPr>
          <w:rFonts w:ascii="Calibri" w:hAnsi="Calibri" w:cs="Calibri"/>
          <w:sz w:val="24"/>
          <w:szCs w:val="24"/>
        </w:rPr>
        <w:t>reprezentowany przez:</w:t>
      </w:r>
    </w:p>
    <w:p w14:paraId="1F87BA75" w14:textId="77777777" w:rsidR="00B83D5D" w:rsidRPr="0091048C" w:rsidRDefault="00B83D5D" w:rsidP="00B83D5D">
      <w:pPr>
        <w:spacing w:line="276" w:lineRule="auto"/>
        <w:ind w:left="3544" w:hanging="3544"/>
        <w:rPr>
          <w:rFonts w:ascii="Calibri" w:hAnsi="Calibri" w:cs="Calibri"/>
          <w:sz w:val="24"/>
          <w:szCs w:val="24"/>
        </w:rPr>
      </w:pPr>
      <w:r>
        <w:rPr>
          <w:rFonts w:ascii="Calibri" w:hAnsi="Calibri" w:cs="Calibri"/>
          <w:sz w:val="24"/>
          <w:szCs w:val="24"/>
        </w:rPr>
        <w:t>……………………………………………….</w:t>
      </w:r>
      <w:r>
        <w:rPr>
          <w:rFonts w:ascii="Calibri" w:hAnsi="Calibri" w:cs="Calibri"/>
          <w:sz w:val="24"/>
          <w:szCs w:val="24"/>
        </w:rPr>
        <w:tab/>
      </w:r>
      <w:r w:rsidRPr="0091048C">
        <w:rPr>
          <w:rFonts w:ascii="Calibri" w:hAnsi="Calibri" w:cs="Calibri"/>
          <w:sz w:val="24"/>
          <w:szCs w:val="24"/>
        </w:rPr>
        <w:t xml:space="preserve">-  </w:t>
      </w:r>
      <w:r>
        <w:rPr>
          <w:rFonts w:ascii="Calibri" w:hAnsi="Calibri" w:cs="Calibri"/>
          <w:sz w:val="24"/>
          <w:szCs w:val="24"/>
        </w:rPr>
        <w:t>………………………………………………….</w:t>
      </w:r>
    </w:p>
    <w:p w14:paraId="3508CDE8" w14:textId="77777777" w:rsidR="00B83D5D" w:rsidRDefault="00B83D5D" w:rsidP="00B83D5D">
      <w:pPr>
        <w:autoSpaceDE/>
        <w:autoSpaceDN/>
        <w:jc w:val="both"/>
        <w:rPr>
          <w:rFonts w:ascii="Calibri" w:hAnsi="Calibri" w:cs="Calibri"/>
          <w:sz w:val="24"/>
          <w:szCs w:val="24"/>
          <w:lang w:val="de-DE"/>
        </w:rPr>
      </w:pPr>
      <w:r w:rsidRPr="00FF2056">
        <w:rPr>
          <w:rFonts w:ascii="Calibri" w:hAnsi="Calibri" w:cs="Calibri"/>
          <w:sz w:val="24"/>
          <w:szCs w:val="24"/>
          <w:lang w:val="de-DE"/>
        </w:rPr>
        <w:tab/>
      </w:r>
    </w:p>
    <w:p w14:paraId="2DD007FC" w14:textId="77777777" w:rsidR="00B83D5D" w:rsidRPr="00FF2056" w:rsidRDefault="00B83D5D" w:rsidP="00B83D5D">
      <w:pPr>
        <w:autoSpaceDE/>
        <w:autoSpaceDN/>
        <w:jc w:val="both"/>
        <w:rPr>
          <w:rFonts w:ascii="Calibri" w:hAnsi="Calibri" w:cs="Calibri"/>
          <w:sz w:val="24"/>
          <w:szCs w:val="24"/>
          <w:lang w:val="de-DE"/>
        </w:rPr>
      </w:pPr>
      <w:r w:rsidRPr="00FF2056">
        <w:rPr>
          <w:rFonts w:ascii="Calibri" w:hAnsi="Calibri" w:cs="Calibri"/>
          <w:sz w:val="24"/>
          <w:szCs w:val="24"/>
          <w:lang w:val="de-DE"/>
        </w:rPr>
        <w:tab/>
      </w:r>
    </w:p>
    <w:p w14:paraId="20CF2C0F" w14:textId="77777777" w:rsidR="00B83D5D" w:rsidRPr="00FD7724" w:rsidRDefault="00B83D5D" w:rsidP="00B83D5D">
      <w:pPr>
        <w:spacing w:line="276" w:lineRule="auto"/>
        <w:jc w:val="both"/>
        <w:rPr>
          <w:rFonts w:ascii="Calibri" w:hAnsi="Calibri" w:cs="Calibri"/>
          <w:smallCaps/>
          <w:sz w:val="24"/>
          <w:szCs w:val="24"/>
        </w:rPr>
      </w:pPr>
      <w:r w:rsidRPr="00FD7724">
        <w:rPr>
          <w:rFonts w:ascii="Calibri" w:hAnsi="Calibri" w:cs="Calibri"/>
          <w:sz w:val="24"/>
          <w:szCs w:val="24"/>
        </w:rPr>
        <w:t>i Wykonawca: …………………………………………………..</w:t>
      </w:r>
    </w:p>
    <w:p w14:paraId="46DA094D" w14:textId="77777777" w:rsidR="00B83D5D" w:rsidRPr="00FD7724" w:rsidRDefault="00B83D5D" w:rsidP="00B83D5D">
      <w:pPr>
        <w:spacing w:line="276" w:lineRule="auto"/>
        <w:rPr>
          <w:rFonts w:ascii="Calibri" w:hAnsi="Calibri" w:cs="Calibri"/>
          <w:i/>
          <w:sz w:val="24"/>
          <w:szCs w:val="24"/>
          <w:u w:val="single"/>
        </w:rPr>
      </w:pPr>
    </w:p>
    <w:p w14:paraId="35A39E3F" w14:textId="77777777" w:rsidR="00B83D5D" w:rsidRPr="00FD7724" w:rsidRDefault="00B83D5D" w:rsidP="00B83D5D">
      <w:pPr>
        <w:spacing w:line="276" w:lineRule="auto"/>
        <w:rPr>
          <w:rFonts w:ascii="Calibri" w:hAnsi="Calibri" w:cs="Calibri"/>
          <w:i/>
          <w:sz w:val="24"/>
          <w:szCs w:val="24"/>
          <w:u w:val="single"/>
        </w:rPr>
      </w:pPr>
      <w:r w:rsidRPr="00FD7724">
        <w:rPr>
          <w:rFonts w:ascii="Calibri" w:hAnsi="Calibri" w:cs="Calibri"/>
          <w:i/>
          <w:sz w:val="24"/>
          <w:szCs w:val="24"/>
          <w:u w:val="single"/>
        </w:rPr>
        <w:t xml:space="preserve">w przypadku wpisu do </w:t>
      </w:r>
      <w:proofErr w:type="spellStart"/>
      <w:r w:rsidRPr="00FD7724">
        <w:rPr>
          <w:rFonts w:ascii="Calibri" w:hAnsi="Calibri" w:cs="Calibri"/>
          <w:i/>
          <w:sz w:val="24"/>
          <w:szCs w:val="24"/>
          <w:u w:val="single"/>
        </w:rPr>
        <w:t>CEiDG</w:t>
      </w:r>
      <w:proofErr w:type="spellEnd"/>
    </w:p>
    <w:p w14:paraId="60FAB778" w14:textId="77777777" w:rsidR="00B83D5D" w:rsidRPr="00FD7724" w:rsidRDefault="00B83D5D" w:rsidP="00B83D5D">
      <w:pPr>
        <w:spacing w:line="276" w:lineRule="auto"/>
        <w:rPr>
          <w:rFonts w:ascii="Calibri" w:hAnsi="Calibri" w:cs="Calibri"/>
          <w:sz w:val="24"/>
          <w:szCs w:val="24"/>
        </w:rPr>
      </w:pPr>
      <w:r w:rsidRPr="00FD7724">
        <w:rPr>
          <w:rFonts w:ascii="Calibri" w:hAnsi="Calibri" w:cs="Calibri"/>
          <w:sz w:val="24"/>
          <w:szCs w:val="24"/>
        </w:rPr>
        <w:t>Imię i nazwisko: ……………................ zamieszkały w ……………………., ul. …………………………….</w:t>
      </w:r>
    </w:p>
    <w:p w14:paraId="46D60A8E" w14:textId="77777777" w:rsidR="00C23BA3" w:rsidRPr="00FD7724" w:rsidRDefault="00B83D5D" w:rsidP="00C23BA3">
      <w:pPr>
        <w:spacing w:line="276" w:lineRule="auto"/>
        <w:rPr>
          <w:rFonts w:ascii="Calibri" w:hAnsi="Calibri" w:cs="Calibri"/>
          <w:sz w:val="24"/>
          <w:szCs w:val="24"/>
        </w:rPr>
      </w:pPr>
      <w:r w:rsidRPr="00FD7724">
        <w:rPr>
          <w:rFonts w:ascii="Calibri" w:hAnsi="Calibri" w:cs="Calibri"/>
          <w:sz w:val="24"/>
          <w:szCs w:val="24"/>
        </w:rPr>
        <w:t xml:space="preserve">prowadzący działalność gospodarczą pod nazwą ............... z siedzibą w ............ (xx-xxx), ul. ............., REGON .................., NIP ..................... posiadający wpis do ewidencji działalności gospodarczej prowadzonej przez </w:t>
      </w:r>
      <w:proofErr w:type="spellStart"/>
      <w:r w:rsidRPr="00FD7724">
        <w:rPr>
          <w:rFonts w:ascii="Calibri" w:hAnsi="Calibri" w:cs="Calibri"/>
          <w:sz w:val="24"/>
          <w:szCs w:val="24"/>
        </w:rPr>
        <w:t>CEiDG</w:t>
      </w:r>
      <w:proofErr w:type="spellEnd"/>
      <w:r w:rsidR="00C23BA3">
        <w:rPr>
          <w:rFonts w:ascii="Calibri" w:hAnsi="Calibri" w:cs="Calibri"/>
          <w:sz w:val="24"/>
          <w:szCs w:val="24"/>
        </w:rPr>
        <w:t xml:space="preserve">, </w:t>
      </w:r>
      <w:r w:rsidR="00C23BA3" w:rsidRPr="00C23BA3">
        <w:rPr>
          <w:rFonts w:ascii="Calibri" w:hAnsi="Calibri" w:cs="Calibri"/>
          <w:sz w:val="24"/>
          <w:szCs w:val="24"/>
        </w:rPr>
        <w:t>adres e-mail …………………….</w:t>
      </w:r>
    </w:p>
    <w:p w14:paraId="0D5D559B" w14:textId="1C5FC141" w:rsidR="00B83D5D" w:rsidRPr="00FD7724" w:rsidRDefault="00B83D5D" w:rsidP="00B83D5D">
      <w:pPr>
        <w:spacing w:line="276" w:lineRule="auto"/>
        <w:rPr>
          <w:rFonts w:ascii="Calibri" w:hAnsi="Calibri" w:cs="Calibri"/>
          <w:sz w:val="24"/>
          <w:szCs w:val="24"/>
        </w:rPr>
      </w:pPr>
    </w:p>
    <w:p w14:paraId="1F46317C" w14:textId="77777777" w:rsidR="00B83D5D" w:rsidRPr="00FD7724" w:rsidRDefault="00B83D5D" w:rsidP="00B83D5D">
      <w:pPr>
        <w:spacing w:line="276" w:lineRule="auto"/>
        <w:rPr>
          <w:rFonts w:ascii="Calibri" w:hAnsi="Calibri" w:cs="Calibri"/>
          <w:i/>
          <w:sz w:val="24"/>
          <w:szCs w:val="24"/>
          <w:u w:val="single"/>
        </w:rPr>
      </w:pPr>
      <w:r w:rsidRPr="00FD7724">
        <w:rPr>
          <w:rFonts w:ascii="Calibri" w:hAnsi="Calibri" w:cs="Calibri"/>
          <w:i/>
          <w:sz w:val="24"/>
          <w:szCs w:val="24"/>
          <w:u w:val="single"/>
        </w:rPr>
        <w:t>lub w przypadku wpisu do KRS</w:t>
      </w:r>
    </w:p>
    <w:p w14:paraId="62E523C2" w14:textId="77777777" w:rsidR="00B83D5D" w:rsidRPr="00FD7724" w:rsidRDefault="00B83D5D" w:rsidP="00B83D5D">
      <w:pPr>
        <w:tabs>
          <w:tab w:val="left" w:pos="0"/>
        </w:tabs>
        <w:spacing w:line="276" w:lineRule="auto"/>
        <w:jc w:val="both"/>
        <w:rPr>
          <w:rFonts w:ascii="Calibri" w:hAnsi="Calibri" w:cs="Calibri"/>
          <w:bCs/>
          <w:sz w:val="24"/>
          <w:szCs w:val="24"/>
        </w:rPr>
      </w:pPr>
      <w:r w:rsidRPr="00FD7724">
        <w:rPr>
          <w:rFonts w:ascii="Calibri" w:hAnsi="Calibri" w:cs="Calibri"/>
          <w:bCs/>
          <w:sz w:val="24"/>
          <w:szCs w:val="24"/>
        </w:rPr>
        <w:t>…………………….. ul. ………….., (…-………) ………………… zarejestrowana w rejestrze przedsiębiorców Krajowego Rejestru Sądowego prowadzonym przez Sąd Rejonowy ………………, …………….. Wydział Gospodarczy Krajowego Rejestru Sadowego, pod Nr KRS ……………………</w:t>
      </w:r>
    </w:p>
    <w:p w14:paraId="0B99AEC8" w14:textId="2167DA0E" w:rsidR="00B83D5D" w:rsidRPr="00FD7724" w:rsidRDefault="00C23BA3" w:rsidP="00B83D5D">
      <w:pPr>
        <w:tabs>
          <w:tab w:val="left" w:pos="0"/>
        </w:tabs>
        <w:spacing w:line="276" w:lineRule="auto"/>
        <w:jc w:val="both"/>
        <w:rPr>
          <w:rFonts w:ascii="Calibri" w:hAnsi="Calibri" w:cs="Calibri"/>
          <w:bCs/>
          <w:sz w:val="24"/>
          <w:szCs w:val="24"/>
        </w:rPr>
      </w:pPr>
      <w:r>
        <w:rPr>
          <w:rFonts w:ascii="Calibri" w:hAnsi="Calibri" w:cs="Calibri"/>
          <w:bCs/>
          <w:sz w:val="24"/>
          <w:szCs w:val="24"/>
        </w:rPr>
        <w:t xml:space="preserve">adres </w:t>
      </w:r>
      <w:r w:rsidR="00B83D5D" w:rsidRPr="00FD7724">
        <w:rPr>
          <w:rFonts w:ascii="Calibri" w:hAnsi="Calibri" w:cs="Calibri"/>
          <w:bCs/>
          <w:sz w:val="24"/>
          <w:szCs w:val="24"/>
        </w:rPr>
        <w:t>email…………………………..</w:t>
      </w:r>
    </w:p>
    <w:p w14:paraId="21D2F850" w14:textId="77777777" w:rsidR="00B83D5D" w:rsidRPr="00FD7724" w:rsidRDefault="00B83D5D" w:rsidP="00B83D5D">
      <w:pPr>
        <w:spacing w:line="276" w:lineRule="auto"/>
        <w:rPr>
          <w:rFonts w:ascii="Calibri" w:hAnsi="Calibri" w:cs="Calibri"/>
          <w:sz w:val="24"/>
          <w:szCs w:val="24"/>
        </w:rPr>
      </w:pPr>
    </w:p>
    <w:p w14:paraId="358CDDBE" w14:textId="77777777" w:rsidR="00B83D5D" w:rsidRPr="00FD7724" w:rsidRDefault="00B83D5D" w:rsidP="00B83D5D">
      <w:pPr>
        <w:spacing w:line="276" w:lineRule="auto"/>
        <w:rPr>
          <w:rFonts w:ascii="Calibri" w:hAnsi="Calibri" w:cs="Calibri"/>
          <w:sz w:val="24"/>
          <w:szCs w:val="24"/>
        </w:rPr>
      </w:pPr>
      <w:r w:rsidRPr="00FD7724">
        <w:rPr>
          <w:rFonts w:ascii="Calibri" w:hAnsi="Calibri" w:cs="Calibri"/>
          <w:sz w:val="24"/>
          <w:szCs w:val="24"/>
        </w:rPr>
        <w:t xml:space="preserve">reprezentowany przez: </w:t>
      </w:r>
    </w:p>
    <w:p w14:paraId="7823A334" w14:textId="77777777" w:rsidR="00B83D5D" w:rsidRPr="00FD7724" w:rsidRDefault="00B83D5D" w:rsidP="00B83D5D">
      <w:pPr>
        <w:spacing w:line="276" w:lineRule="auto"/>
        <w:rPr>
          <w:rFonts w:ascii="Calibri" w:hAnsi="Calibri" w:cs="Calibri"/>
          <w:sz w:val="24"/>
          <w:szCs w:val="24"/>
        </w:rPr>
      </w:pPr>
    </w:p>
    <w:p w14:paraId="0A38F249" w14:textId="77777777" w:rsidR="00B83D5D" w:rsidRPr="00FD7724" w:rsidRDefault="00B83D5D" w:rsidP="00B83D5D">
      <w:pPr>
        <w:spacing w:line="276" w:lineRule="auto"/>
        <w:rPr>
          <w:rFonts w:ascii="Calibri" w:hAnsi="Calibri" w:cs="Calibri"/>
          <w:sz w:val="24"/>
          <w:szCs w:val="24"/>
        </w:rPr>
      </w:pPr>
      <w:r w:rsidRPr="00FD7724">
        <w:rPr>
          <w:rFonts w:ascii="Calibri" w:hAnsi="Calibri" w:cs="Calibri"/>
          <w:sz w:val="24"/>
          <w:szCs w:val="24"/>
        </w:rPr>
        <w:t>zawarli umowę następującej treści:</w:t>
      </w:r>
    </w:p>
    <w:p w14:paraId="45B39FAE" w14:textId="77777777" w:rsidR="00B83D5D" w:rsidRPr="00F10514" w:rsidRDefault="00B83D5D" w:rsidP="00B83D5D">
      <w:pPr>
        <w:spacing w:line="276" w:lineRule="auto"/>
        <w:ind w:left="142"/>
        <w:jc w:val="both"/>
        <w:rPr>
          <w:rFonts w:ascii="Arial" w:hAnsi="Arial" w:cs="Arial"/>
          <w:sz w:val="22"/>
          <w:szCs w:val="22"/>
        </w:rPr>
      </w:pPr>
    </w:p>
    <w:p w14:paraId="1701A2CA" w14:textId="77777777" w:rsidR="00B83D5D" w:rsidRDefault="00B83D5D" w:rsidP="00B83D5D">
      <w:pPr>
        <w:spacing w:line="276" w:lineRule="auto"/>
        <w:jc w:val="center"/>
        <w:rPr>
          <w:rFonts w:asciiTheme="minorHAnsi" w:hAnsiTheme="minorHAnsi" w:cstheme="minorHAnsi"/>
          <w:sz w:val="24"/>
          <w:szCs w:val="24"/>
        </w:rPr>
      </w:pPr>
    </w:p>
    <w:p w14:paraId="34CEEB49" w14:textId="77777777" w:rsidR="00B83D5D" w:rsidRDefault="00B83D5D" w:rsidP="00B83D5D">
      <w:pPr>
        <w:spacing w:line="276" w:lineRule="auto"/>
        <w:jc w:val="center"/>
        <w:rPr>
          <w:rFonts w:asciiTheme="minorHAnsi" w:hAnsiTheme="minorHAnsi" w:cstheme="minorHAnsi"/>
          <w:sz w:val="24"/>
          <w:szCs w:val="24"/>
        </w:rPr>
      </w:pPr>
    </w:p>
    <w:p w14:paraId="01252970" w14:textId="77777777" w:rsidR="00B83D5D" w:rsidRPr="007A5804" w:rsidRDefault="00B83D5D" w:rsidP="00603120">
      <w:pPr>
        <w:spacing w:line="276" w:lineRule="auto"/>
        <w:ind w:left="284" w:hanging="284"/>
        <w:jc w:val="center"/>
        <w:rPr>
          <w:rFonts w:asciiTheme="minorHAnsi" w:hAnsiTheme="minorHAnsi" w:cstheme="minorHAnsi"/>
          <w:sz w:val="24"/>
          <w:szCs w:val="24"/>
        </w:rPr>
      </w:pPr>
      <w:r w:rsidRPr="007A5804">
        <w:rPr>
          <w:rFonts w:asciiTheme="minorHAnsi" w:hAnsiTheme="minorHAnsi" w:cstheme="minorHAnsi"/>
          <w:sz w:val="24"/>
          <w:szCs w:val="24"/>
        </w:rPr>
        <w:lastRenderedPageBreak/>
        <w:t>§ 1</w:t>
      </w:r>
    </w:p>
    <w:p w14:paraId="1F044DBD" w14:textId="77777777" w:rsidR="00603120" w:rsidRPr="00603120" w:rsidRDefault="00603120" w:rsidP="003B1BE0">
      <w:pPr>
        <w:pStyle w:val="Tekstpodstawowy2"/>
        <w:numPr>
          <w:ilvl w:val="0"/>
          <w:numId w:val="82"/>
        </w:numPr>
        <w:spacing w:line="276" w:lineRule="auto"/>
        <w:ind w:left="284" w:hanging="284"/>
        <w:rPr>
          <w:rFonts w:asciiTheme="minorHAnsi" w:hAnsiTheme="minorHAnsi" w:cstheme="minorHAnsi"/>
          <w:sz w:val="24"/>
          <w:szCs w:val="24"/>
        </w:rPr>
      </w:pPr>
      <w:r w:rsidRPr="00603120">
        <w:rPr>
          <w:rFonts w:asciiTheme="minorHAnsi" w:hAnsiTheme="minorHAnsi" w:cstheme="minorHAnsi"/>
          <w:sz w:val="24"/>
          <w:szCs w:val="24"/>
        </w:rPr>
        <w:t>Wykonawca zobowiązuje się do świadczenia usług:</w:t>
      </w:r>
    </w:p>
    <w:p w14:paraId="0326FEFD" w14:textId="07460E93" w:rsidR="00603120" w:rsidRPr="00603120" w:rsidRDefault="00603120" w:rsidP="003B1BE0">
      <w:pPr>
        <w:pStyle w:val="Akapitzlist"/>
        <w:widowControl w:val="0"/>
        <w:numPr>
          <w:ilvl w:val="0"/>
          <w:numId w:val="132"/>
        </w:numPr>
        <w:adjustRightInd w:val="0"/>
        <w:spacing w:line="276" w:lineRule="auto"/>
        <w:ind w:left="567" w:hanging="283"/>
        <w:contextualSpacing w:val="0"/>
        <w:jc w:val="both"/>
        <w:rPr>
          <w:rFonts w:asciiTheme="minorHAnsi" w:hAnsiTheme="minorHAnsi" w:cstheme="minorHAnsi"/>
          <w:color w:val="FF0000"/>
          <w:sz w:val="24"/>
          <w:szCs w:val="24"/>
        </w:rPr>
      </w:pPr>
      <w:r>
        <w:rPr>
          <w:rFonts w:asciiTheme="minorHAnsi" w:hAnsiTheme="minorHAnsi" w:cstheme="minorHAnsi"/>
          <w:sz w:val="24"/>
          <w:szCs w:val="24"/>
        </w:rPr>
        <w:t>s</w:t>
      </w:r>
      <w:r w:rsidRPr="00603120">
        <w:rPr>
          <w:rFonts w:asciiTheme="minorHAnsi" w:hAnsiTheme="minorHAnsi" w:cstheme="minorHAnsi"/>
          <w:sz w:val="24"/>
          <w:szCs w:val="24"/>
        </w:rPr>
        <w:t>tałego monitoringu elektronicznego systemów alarmowych Zamawiającego w zakresie ochrony przed włamaniem, napadem, pożarem i zalaniem</w:t>
      </w:r>
      <w:r w:rsidR="00904B46">
        <w:rPr>
          <w:rFonts w:asciiTheme="minorHAnsi" w:hAnsiTheme="minorHAnsi" w:cstheme="minorHAnsi"/>
          <w:sz w:val="24"/>
          <w:szCs w:val="24"/>
        </w:rPr>
        <w:t>,</w:t>
      </w:r>
      <w:r w:rsidRPr="00603120">
        <w:rPr>
          <w:rFonts w:asciiTheme="minorHAnsi" w:hAnsiTheme="minorHAnsi" w:cstheme="minorHAnsi"/>
          <w:sz w:val="24"/>
          <w:szCs w:val="24"/>
        </w:rPr>
        <w:t xml:space="preserve"> na podstawie sygnałów transmitowanych przez zastosowane systemy alarmowe </w:t>
      </w:r>
      <w:bookmarkStart w:id="67" w:name="_Hlk219801882"/>
      <w:r w:rsidRPr="00603120">
        <w:rPr>
          <w:rFonts w:asciiTheme="minorHAnsi" w:hAnsiTheme="minorHAnsi" w:cstheme="minorHAnsi"/>
          <w:sz w:val="24"/>
          <w:szCs w:val="24"/>
        </w:rPr>
        <w:t>oraz usługę patrolu dojazdowego (Grupa Interwencyjna)</w:t>
      </w:r>
      <w:bookmarkEnd w:id="67"/>
      <w:r w:rsidRPr="00603120">
        <w:rPr>
          <w:rFonts w:asciiTheme="minorHAnsi" w:hAnsiTheme="minorHAnsi" w:cstheme="minorHAnsi"/>
          <w:sz w:val="24"/>
          <w:szCs w:val="24"/>
        </w:rPr>
        <w:t>,</w:t>
      </w:r>
    </w:p>
    <w:p w14:paraId="0A10F3A6" w14:textId="658D07E2" w:rsidR="00603120" w:rsidRPr="00603120" w:rsidRDefault="00603120" w:rsidP="003B1BE0">
      <w:pPr>
        <w:pStyle w:val="Tekstpodstawowy2"/>
        <w:numPr>
          <w:ilvl w:val="0"/>
          <w:numId w:val="132"/>
        </w:numPr>
        <w:spacing w:line="276" w:lineRule="auto"/>
        <w:ind w:left="567" w:hanging="283"/>
        <w:rPr>
          <w:rFonts w:asciiTheme="minorHAnsi" w:hAnsiTheme="minorHAnsi" w:cstheme="minorHAnsi"/>
          <w:sz w:val="24"/>
          <w:szCs w:val="24"/>
        </w:rPr>
      </w:pPr>
      <w:r w:rsidRPr="00603120">
        <w:rPr>
          <w:rFonts w:asciiTheme="minorHAnsi" w:hAnsiTheme="minorHAnsi" w:cstheme="minorHAnsi"/>
          <w:sz w:val="24"/>
          <w:szCs w:val="24"/>
        </w:rPr>
        <w:t>ochrony fizycznej ludzi, terenu i mienia wraz z obsługą portierni w tym patrol dojazdowy (Grupa Interwencyjna)</w:t>
      </w:r>
    </w:p>
    <w:p w14:paraId="448405DF" w14:textId="5844FF21" w:rsidR="00603120" w:rsidRPr="00603120" w:rsidRDefault="00603120" w:rsidP="00603120">
      <w:pPr>
        <w:pStyle w:val="Tekstpodstawowy2"/>
        <w:spacing w:line="276" w:lineRule="auto"/>
        <w:ind w:left="284"/>
        <w:rPr>
          <w:rFonts w:asciiTheme="minorHAnsi" w:hAnsiTheme="minorHAnsi" w:cstheme="minorHAnsi"/>
          <w:sz w:val="24"/>
          <w:szCs w:val="24"/>
        </w:rPr>
      </w:pPr>
      <w:r w:rsidRPr="00603120">
        <w:rPr>
          <w:rFonts w:asciiTheme="minorHAnsi" w:hAnsiTheme="minorHAnsi" w:cstheme="minorHAnsi"/>
          <w:sz w:val="24"/>
          <w:szCs w:val="24"/>
        </w:rPr>
        <w:t xml:space="preserve">w obiektach dydaktycznych Politechniki Koszalińskiej w </w:t>
      </w:r>
      <w:r w:rsidR="00904B46">
        <w:rPr>
          <w:rFonts w:asciiTheme="minorHAnsi" w:hAnsiTheme="minorHAnsi" w:cstheme="minorHAnsi"/>
          <w:sz w:val="24"/>
          <w:szCs w:val="24"/>
        </w:rPr>
        <w:t xml:space="preserve">sposób </w:t>
      </w:r>
      <w:r w:rsidRPr="00603120">
        <w:rPr>
          <w:rFonts w:asciiTheme="minorHAnsi" w:hAnsiTheme="minorHAnsi" w:cstheme="minorHAnsi"/>
          <w:sz w:val="24"/>
          <w:szCs w:val="24"/>
        </w:rPr>
        <w:t xml:space="preserve">określony </w:t>
      </w:r>
      <w:r w:rsidRPr="00332719">
        <w:rPr>
          <w:rFonts w:asciiTheme="minorHAnsi" w:hAnsiTheme="minorHAnsi" w:cstheme="minorHAnsi"/>
          <w:sz w:val="24"/>
          <w:szCs w:val="24"/>
        </w:rPr>
        <w:t xml:space="preserve">w </w:t>
      </w:r>
      <w:r w:rsidR="00904B46">
        <w:rPr>
          <w:rFonts w:asciiTheme="minorHAnsi" w:hAnsiTheme="minorHAnsi" w:cstheme="minorHAnsi"/>
          <w:sz w:val="24"/>
          <w:szCs w:val="24"/>
        </w:rPr>
        <w:t xml:space="preserve">umowie, w </w:t>
      </w:r>
      <w:r w:rsidRPr="00332719">
        <w:rPr>
          <w:rFonts w:asciiTheme="minorHAnsi" w:hAnsiTheme="minorHAnsi" w:cstheme="minorHAnsi"/>
          <w:sz w:val="24"/>
          <w:szCs w:val="24"/>
        </w:rPr>
        <w:t>załączniku nr 1 do Umowy, formularzu ofertowym oraz w SWZ.</w:t>
      </w:r>
      <w:r w:rsidRPr="00603120">
        <w:rPr>
          <w:rFonts w:asciiTheme="minorHAnsi" w:hAnsiTheme="minorHAnsi" w:cstheme="minorHAnsi"/>
          <w:sz w:val="24"/>
          <w:szCs w:val="24"/>
        </w:rPr>
        <w:t xml:space="preserve"> </w:t>
      </w:r>
    </w:p>
    <w:p w14:paraId="587871D7" w14:textId="77777777" w:rsidR="00603120" w:rsidRPr="00603120" w:rsidRDefault="00603120" w:rsidP="003B1BE0">
      <w:pPr>
        <w:pStyle w:val="Tekstpodstawowy2"/>
        <w:numPr>
          <w:ilvl w:val="0"/>
          <w:numId w:val="82"/>
        </w:numPr>
        <w:spacing w:line="276" w:lineRule="auto"/>
        <w:ind w:left="284" w:hanging="284"/>
        <w:rPr>
          <w:rFonts w:asciiTheme="minorHAnsi" w:hAnsiTheme="minorHAnsi" w:cstheme="minorHAnsi"/>
          <w:sz w:val="24"/>
          <w:szCs w:val="24"/>
        </w:rPr>
      </w:pPr>
      <w:r w:rsidRPr="00603120">
        <w:rPr>
          <w:rFonts w:asciiTheme="minorHAnsi" w:hAnsiTheme="minorHAnsi" w:cstheme="minorHAnsi"/>
          <w:sz w:val="24"/>
          <w:szCs w:val="24"/>
        </w:rPr>
        <w:t>Obiekty dydaktyczne, o których mowa w ust. 1 znajdują się przy:</w:t>
      </w:r>
    </w:p>
    <w:p w14:paraId="1FB41EDF" w14:textId="77777777" w:rsidR="00603120" w:rsidRPr="00603120" w:rsidRDefault="00603120" w:rsidP="003B1BE0">
      <w:pPr>
        <w:pStyle w:val="Tekstpodstawowy2"/>
        <w:numPr>
          <w:ilvl w:val="4"/>
          <w:numId w:val="56"/>
        </w:numPr>
        <w:tabs>
          <w:tab w:val="clear" w:pos="3600"/>
          <w:tab w:val="num" w:pos="3402"/>
        </w:tabs>
        <w:spacing w:line="276" w:lineRule="auto"/>
        <w:ind w:left="567" w:hanging="283"/>
        <w:rPr>
          <w:rFonts w:asciiTheme="minorHAnsi" w:hAnsiTheme="minorHAnsi" w:cstheme="minorHAnsi"/>
          <w:sz w:val="24"/>
          <w:szCs w:val="24"/>
        </w:rPr>
      </w:pPr>
      <w:r w:rsidRPr="00603120">
        <w:rPr>
          <w:rFonts w:asciiTheme="minorHAnsi" w:hAnsiTheme="minorHAnsi" w:cstheme="minorHAnsi"/>
          <w:sz w:val="24"/>
          <w:szCs w:val="24"/>
        </w:rPr>
        <w:t>ul. Racławickiej 15-17 w Koszalinie,</w:t>
      </w:r>
    </w:p>
    <w:p w14:paraId="5C111BB7" w14:textId="77777777" w:rsidR="00603120" w:rsidRPr="00603120" w:rsidRDefault="00603120" w:rsidP="003B1BE0">
      <w:pPr>
        <w:pStyle w:val="Tekstpodstawowy2"/>
        <w:numPr>
          <w:ilvl w:val="4"/>
          <w:numId w:val="56"/>
        </w:numPr>
        <w:tabs>
          <w:tab w:val="clear" w:pos="3600"/>
          <w:tab w:val="num" w:pos="3402"/>
        </w:tabs>
        <w:spacing w:line="276" w:lineRule="auto"/>
        <w:ind w:left="567" w:hanging="283"/>
        <w:rPr>
          <w:rFonts w:asciiTheme="minorHAnsi" w:hAnsiTheme="minorHAnsi" w:cstheme="minorHAnsi"/>
          <w:sz w:val="24"/>
          <w:szCs w:val="24"/>
        </w:rPr>
      </w:pPr>
      <w:r w:rsidRPr="00603120">
        <w:rPr>
          <w:rFonts w:asciiTheme="minorHAnsi" w:hAnsiTheme="minorHAnsi" w:cstheme="minorHAnsi"/>
          <w:sz w:val="24"/>
          <w:szCs w:val="24"/>
        </w:rPr>
        <w:t>ul. Kwiatkowskiego 6e w Koszalinie,</w:t>
      </w:r>
    </w:p>
    <w:p w14:paraId="176118FE" w14:textId="77777777" w:rsidR="00603120" w:rsidRPr="00603120" w:rsidRDefault="00603120" w:rsidP="003B1BE0">
      <w:pPr>
        <w:pStyle w:val="Tekstpodstawowy2"/>
        <w:numPr>
          <w:ilvl w:val="4"/>
          <w:numId w:val="56"/>
        </w:numPr>
        <w:tabs>
          <w:tab w:val="clear" w:pos="3600"/>
          <w:tab w:val="num" w:pos="3402"/>
        </w:tabs>
        <w:spacing w:line="276" w:lineRule="auto"/>
        <w:ind w:left="567" w:hanging="283"/>
        <w:rPr>
          <w:rFonts w:asciiTheme="minorHAnsi" w:hAnsiTheme="minorHAnsi" w:cstheme="minorHAnsi"/>
          <w:sz w:val="24"/>
          <w:szCs w:val="24"/>
        </w:rPr>
      </w:pPr>
      <w:r w:rsidRPr="00603120">
        <w:rPr>
          <w:rFonts w:asciiTheme="minorHAnsi" w:hAnsiTheme="minorHAnsi" w:cstheme="minorHAnsi"/>
          <w:sz w:val="24"/>
          <w:szCs w:val="24"/>
        </w:rPr>
        <w:t>ul. Śniadeckich 2 w Koszalinie.</w:t>
      </w:r>
    </w:p>
    <w:p w14:paraId="03089621" w14:textId="0BCC4FC8" w:rsidR="00603120" w:rsidRPr="00603120" w:rsidRDefault="00603120" w:rsidP="003B1BE0">
      <w:pPr>
        <w:pStyle w:val="Akapitzlist"/>
        <w:numPr>
          <w:ilvl w:val="3"/>
          <w:numId w:val="56"/>
        </w:numPr>
        <w:tabs>
          <w:tab w:val="clear" w:pos="2880"/>
          <w:tab w:val="left" w:pos="709"/>
          <w:tab w:val="num" w:pos="2552"/>
        </w:tabs>
        <w:spacing w:line="276" w:lineRule="auto"/>
        <w:ind w:left="284" w:hanging="284"/>
        <w:jc w:val="both"/>
        <w:rPr>
          <w:rFonts w:asciiTheme="minorHAnsi" w:hAnsiTheme="minorHAnsi" w:cstheme="minorHAnsi"/>
          <w:snapToGrid w:val="0"/>
          <w:color w:val="000000" w:themeColor="text1"/>
          <w:sz w:val="24"/>
          <w:szCs w:val="24"/>
          <w:lang w:val="de-DE"/>
        </w:rPr>
      </w:pPr>
      <w:r w:rsidRPr="00603120">
        <w:rPr>
          <w:rFonts w:asciiTheme="minorHAnsi" w:hAnsiTheme="minorHAnsi" w:cstheme="minorHAnsi"/>
          <w:color w:val="000000" w:themeColor="text1"/>
          <w:sz w:val="24"/>
          <w:szCs w:val="24"/>
        </w:rPr>
        <w:t>Wykonawca zobowiązany jest do wykonywania usługi zgodnie z Ustawą z dnia 22.08.1997r. o ochronie osób i mienia (tj. Dz. U. 202</w:t>
      </w:r>
      <w:r w:rsidR="00904B46">
        <w:rPr>
          <w:rFonts w:asciiTheme="minorHAnsi" w:hAnsiTheme="minorHAnsi" w:cstheme="minorHAnsi"/>
          <w:color w:val="000000" w:themeColor="text1"/>
          <w:sz w:val="24"/>
          <w:szCs w:val="24"/>
        </w:rPr>
        <w:t>5</w:t>
      </w:r>
      <w:r w:rsidRPr="00603120">
        <w:rPr>
          <w:rFonts w:asciiTheme="minorHAnsi" w:hAnsiTheme="minorHAnsi" w:cstheme="minorHAnsi"/>
          <w:color w:val="000000" w:themeColor="text1"/>
          <w:sz w:val="24"/>
          <w:szCs w:val="24"/>
        </w:rPr>
        <w:t xml:space="preserve"> poz. </w:t>
      </w:r>
      <w:r w:rsidR="00904B46">
        <w:rPr>
          <w:rFonts w:asciiTheme="minorHAnsi" w:hAnsiTheme="minorHAnsi" w:cstheme="minorHAnsi"/>
          <w:color w:val="000000" w:themeColor="text1"/>
          <w:sz w:val="24"/>
          <w:szCs w:val="24"/>
        </w:rPr>
        <w:t>532</w:t>
      </w:r>
      <w:r w:rsidRPr="00603120">
        <w:rPr>
          <w:rFonts w:asciiTheme="minorHAnsi" w:hAnsiTheme="minorHAnsi" w:cstheme="minorHAnsi"/>
          <w:color w:val="000000" w:themeColor="text1"/>
          <w:sz w:val="24"/>
          <w:szCs w:val="24"/>
        </w:rPr>
        <w:t xml:space="preserve">). </w:t>
      </w:r>
    </w:p>
    <w:p w14:paraId="59E6EE1E" w14:textId="6A02B41B" w:rsidR="00B83D5D" w:rsidRPr="00603120" w:rsidRDefault="00603120" w:rsidP="003B1BE0">
      <w:pPr>
        <w:pStyle w:val="Akapitzlist"/>
        <w:numPr>
          <w:ilvl w:val="0"/>
          <w:numId w:val="56"/>
        </w:numPr>
        <w:tabs>
          <w:tab w:val="clear" w:pos="720"/>
          <w:tab w:val="num" w:pos="851"/>
        </w:tabs>
        <w:spacing w:line="276" w:lineRule="auto"/>
        <w:ind w:left="284" w:hanging="284"/>
        <w:jc w:val="both"/>
        <w:rPr>
          <w:rFonts w:asciiTheme="minorHAnsi" w:hAnsiTheme="minorHAnsi" w:cstheme="minorHAnsi"/>
          <w:color w:val="000000" w:themeColor="text1"/>
          <w:sz w:val="24"/>
          <w:szCs w:val="24"/>
        </w:rPr>
      </w:pPr>
      <w:r w:rsidRPr="00603120">
        <w:rPr>
          <w:rFonts w:asciiTheme="minorHAnsi" w:hAnsiTheme="minorHAnsi" w:cstheme="minorHAnsi"/>
          <w:color w:val="000000" w:themeColor="text1"/>
          <w:sz w:val="24"/>
          <w:szCs w:val="24"/>
        </w:rPr>
        <w:t>Wykonawca przeszkoli swoich pracowników w zakresie BHP oraz zapozna się z instrukcją bezpieczeństwa pożarowego Zamawiającego.</w:t>
      </w:r>
    </w:p>
    <w:p w14:paraId="14677E5B" w14:textId="77777777" w:rsidR="00B83D5D" w:rsidRPr="00B83D5D" w:rsidRDefault="00B83D5D" w:rsidP="00B83D5D">
      <w:pPr>
        <w:rPr>
          <w:rFonts w:asciiTheme="minorHAnsi" w:hAnsiTheme="minorHAnsi" w:cstheme="minorHAnsi"/>
          <w:sz w:val="24"/>
          <w:szCs w:val="24"/>
        </w:rPr>
      </w:pPr>
    </w:p>
    <w:p w14:paraId="61671364" w14:textId="77777777" w:rsidR="00B83D5D" w:rsidRPr="00B83D5D" w:rsidRDefault="00B83D5D" w:rsidP="00B83D5D">
      <w:pPr>
        <w:jc w:val="center"/>
        <w:rPr>
          <w:rFonts w:asciiTheme="minorHAnsi" w:hAnsiTheme="minorHAnsi" w:cstheme="minorHAnsi"/>
          <w:sz w:val="24"/>
          <w:szCs w:val="24"/>
        </w:rPr>
      </w:pPr>
      <w:r w:rsidRPr="00B83D5D">
        <w:rPr>
          <w:rFonts w:asciiTheme="minorHAnsi" w:hAnsiTheme="minorHAnsi" w:cstheme="minorHAnsi"/>
          <w:sz w:val="24"/>
          <w:szCs w:val="24"/>
        </w:rPr>
        <w:t>§ 2</w:t>
      </w:r>
    </w:p>
    <w:p w14:paraId="1615951C" w14:textId="77777777" w:rsidR="00603120" w:rsidRPr="00603120" w:rsidRDefault="00603120" w:rsidP="00603120">
      <w:pPr>
        <w:pStyle w:val="Tekstpodstawowy"/>
        <w:spacing w:after="0" w:line="276" w:lineRule="auto"/>
        <w:jc w:val="both"/>
        <w:rPr>
          <w:rFonts w:asciiTheme="minorHAnsi" w:hAnsiTheme="minorHAnsi" w:cstheme="minorHAnsi"/>
          <w:sz w:val="24"/>
          <w:szCs w:val="24"/>
        </w:rPr>
      </w:pPr>
      <w:r w:rsidRPr="00603120">
        <w:rPr>
          <w:rFonts w:asciiTheme="minorHAnsi" w:hAnsiTheme="minorHAnsi" w:cstheme="minorHAnsi"/>
          <w:sz w:val="24"/>
          <w:szCs w:val="24"/>
        </w:rPr>
        <w:t>Integralną część umowy stanowią:</w:t>
      </w:r>
    </w:p>
    <w:p w14:paraId="55060333" w14:textId="63B285EF" w:rsidR="00603120" w:rsidRPr="00603120" w:rsidRDefault="00603120" w:rsidP="003B1BE0">
      <w:pPr>
        <w:pStyle w:val="Tekstpodstawowy"/>
        <w:numPr>
          <w:ilvl w:val="6"/>
          <w:numId w:val="56"/>
        </w:numPr>
        <w:tabs>
          <w:tab w:val="clear" w:pos="5040"/>
          <w:tab w:val="num" w:pos="4820"/>
        </w:tabs>
        <w:spacing w:after="0" w:line="276" w:lineRule="auto"/>
        <w:ind w:left="284" w:hanging="284"/>
        <w:jc w:val="both"/>
        <w:rPr>
          <w:rFonts w:asciiTheme="minorHAnsi" w:hAnsiTheme="minorHAnsi" w:cstheme="minorHAnsi"/>
          <w:sz w:val="24"/>
          <w:szCs w:val="24"/>
        </w:rPr>
      </w:pPr>
      <w:r w:rsidRPr="00603120">
        <w:rPr>
          <w:rFonts w:asciiTheme="minorHAnsi" w:hAnsiTheme="minorHAnsi" w:cstheme="minorHAnsi"/>
          <w:sz w:val="24"/>
          <w:szCs w:val="24"/>
        </w:rPr>
        <w:t xml:space="preserve">Szczegółowy Zakres Obowiązków dla Wykonawcy - Załącznik nr 1 do </w:t>
      </w:r>
      <w:r w:rsidR="00514A5F">
        <w:rPr>
          <w:rFonts w:asciiTheme="minorHAnsi" w:hAnsiTheme="minorHAnsi" w:cstheme="minorHAnsi"/>
          <w:sz w:val="24"/>
          <w:szCs w:val="24"/>
        </w:rPr>
        <w:t>U</w:t>
      </w:r>
      <w:r w:rsidRPr="00603120">
        <w:rPr>
          <w:rFonts w:asciiTheme="minorHAnsi" w:hAnsiTheme="minorHAnsi" w:cstheme="minorHAnsi"/>
          <w:sz w:val="24"/>
          <w:szCs w:val="24"/>
        </w:rPr>
        <w:t>mowy (dotyczy: obiektów przy ul. Racławickiej 15-17, ul. Kwiatkowskiego 6e, ul. Śniadeckich 2);</w:t>
      </w:r>
    </w:p>
    <w:p w14:paraId="62B5A5EC" w14:textId="77777777" w:rsidR="00603120" w:rsidRPr="00603120" w:rsidRDefault="00603120" w:rsidP="003B1BE0">
      <w:pPr>
        <w:pStyle w:val="Tekstpodstawowy"/>
        <w:numPr>
          <w:ilvl w:val="6"/>
          <w:numId w:val="56"/>
        </w:numPr>
        <w:tabs>
          <w:tab w:val="clear" w:pos="5040"/>
          <w:tab w:val="num" w:pos="4820"/>
        </w:tabs>
        <w:spacing w:after="0" w:line="276" w:lineRule="auto"/>
        <w:ind w:left="284" w:hanging="284"/>
        <w:jc w:val="both"/>
        <w:rPr>
          <w:rFonts w:asciiTheme="minorHAnsi" w:hAnsiTheme="minorHAnsi" w:cstheme="minorHAnsi"/>
          <w:sz w:val="24"/>
          <w:szCs w:val="24"/>
        </w:rPr>
      </w:pPr>
      <w:r w:rsidRPr="00603120">
        <w:rPr>
          <w:rFonts w:asciiTheme="minorHAnsi" w:hAnsiTheme="minorHAnsi" w:cstheme="minorHAnsi"/>
          <w:sz w:val="24"/>
          <w:szCs w:val="24"/>
        </w:rPr>
        <w:t>Formularz ofertowy wykonawcy;</w:t>
      </w:r>
    </w:p>
    <w:p w14:paraId="6DAB4C3D" w14:textId="77777777" w:rsidR="00603120" w:rsidRPr="00603120" w:rsidRDefault="00603120" w:rsidP="003B1BE0">
      <w:pPr>
        <w:pStyle w:val="Tekstpodstawowy"/>
        <w:numPr>
          <w:ilvl w:val="6"/>
          <w:numId w:val="56"/>
        </w:numPr>
        <w:tabs>
          <w:tab w:val="clear" w:pos="5040"/>
          <w:tab w:val="num" w:pos="4820"/>
        </w:tabs>
        <w:spacing w:after="0" w:line="276" w:lineRule="auto"/>
        <w:ind w:left="284" w:hanging="284"/>
        <w:jc w:val="both"/>
        <w:rPr>
          <w:rFonts w:asciiTheme="minorHAnsi" w:hAnsiTheme="minorHAnsi" w:cstheme="minorHAnsi"/>
          <w:sz w:val="24"/>
          <w:szCs w:val="24"/>
        </w:rPr>
      </w:pPr>
      <w:r w:rsidRPr="00603120">
        <w:rPr>
          <w:rFonts w:asciiTheme="minorHAnsi" w:hAnsiTheme="minorHAnsi" w:cstheme="minorHAnsi"/>
          <w:sz w:val="24"/>
          <w:szCs w:val="24"/>
        </w:rPr>
        <w:t>SWZ wraz z załącznikami, w tym załącznik nr 1 - opis przedmiotu zamówienia.</w:t>
      </w:r>
    </w:p>
    <w:p w14:paraId="70281940" w14:textId="77777777" w:rsidR="00B83D5D" w:rsidRPr="00B83D5D" w:rsidRDefault="00B83D5D" w:rsidP="00B83D5D">
      <w:pPr>
        <w:pStyle w:val="Stopka"/>
        <w:jc w:val="center"/>
        <w:rPr>
          <w:rFonts w:asciiTheme="minorHAnsi" w:hAnsiTheme="minorHAnsi" w:cstheme="minorHAnsi"/>
          <w:sz w:val="24"/>
          <w:szCs w:val="24"/>
        </w:rPr>
      </w:pPr>
    </w:p>
    <w:p w14:paraId="4D5D8EC8" w14:textId="77777777" w:rsidR="00B83D5D" w:rsidRPr="00B83D5D" w:rsidRDefault="00B83D5D" w:rsidP="00B83D5D">
      <w:pPr>
        <w:pStyle w:val="Stopka"/>
        <w:jc w:val="center"/>
        <w:rPr>
          <w:rFonts w:asciiTheme="minorHAnsi" w:hAnsiTheme="minorHAnsi" w:cstheme="minorHAnsi"/>
          <w:sz w:val="24"/>
          <w:szCs w:val="24"/>
        </w:rPr>
      </w:pPr>
      <w:r w:rsidRPr="00B83D5D">
        <w:rPr>
          <w:rFonts w:asciiTheme="minorHAnsi" w:hAnsiTheme="minorHAnsi" w:cstheme="minorHAnsi"/>
          <w:sz w:val="24"/>
          <w:szCs w:val="24"/>
        </w:rPr>
        <w:t>§ 3</w:t>
      </w:r>
    </w:p>
    <w:p w14:paraId="193B631A" w14:textId="77777777" w:rsidR="00B83D5D" w:rsidRPr="00B83D5D" w:rsidRDefault="00B83D5D" w:rsidP="003B1BE0">
      <w:pPr>
        <w:widowControl w:val="0"/>
        <w:numPr>
          <w:ilvl w:val="0"/>
          <w:numId w:val="80"/>
        </w:numPr>
        <w:adjustRightInd w:val="0"/>
        <w:spacing w:line="276" w:lineRule="auto"/>
        <w:ind w:left="284" w:hanging="284"/>
        <w:jc w:val="both"/>
        <w:rPr>
          <w:rFonts w:asciiTheme="minorHAnsi" w:hAnsiTheme="minorHAnsi" w:cstheme="minorHAnsi"/>
          <w:sz w:val="24"/>
          <w:szCs w:val="24"/>
        </w:rPr>
      </w:pPr>
      <w:r w:rsidRPr="00B83D5D">
        <w:rPr>
          <w:rFonts w:asciiTheme="minorHAnsi" w:hAnsiTheme="minorHAnsi" w:cstheme="minorHAnsi"/>
          <w:sz w:val="24"/>
          <w:szCs w:val="24"/>
        </w:rPr>
        <w:t xml:space="preserve">Za przedmiot umowy wymieniony w § 1 umowy Zamawiający zobowiązuje się zapłacić: </w:t>
      </w:r>
    </w:p>
    <w:p w14:paraId="2927BC74" w14:textId="77777777" w:rsidR="00BA37FF" w:rsidRPr="002C3868" w:rsidRDefault="00BA37FF" w:rsidP="003B1BE0">
      <w:pPr>
        <w:pStyle w:val="Akapitzlist"/>
        <w:numPr>
          <w:ilvl w:val="0"/>
          <w:numId w:val="133"/>
        </w:numPr>
        <w:spacing w:line="276" w:lineRule="auto"/>
        <w:ind w:left="426" w:hanging="284"/>
        <w:jc w:val="both"/>
        <w:rPr>
          <w:rFonts w:asciiTheme="minorHAnsi" w:hAnsiTheme="minorHAnsi" w:cstheme="minorHAnsi"/>
          <w:sz w:val="24"/>
          <w:szCs w:val="24"/>
        </w:rPr>
      </w:pPr>
      <w:r w:rsidRPr="002C3868">
        <w:rPr>
          <w:rFonts w:asciiTheme="minorHAnsi" w:hAnsiTheme="minorHAnsi" w:cstheme="minorHAnsi"/>
          <w:sz w:val="24"/>
          <w:szCs w:val="24"/>
        </w:rPr>
        <w:t>za usługę stałego monitoringu elektronicznego systemów alarmowych Zamawiającego w zakresie ochrony przed włamaniem, napadem, pożarem i zalaniem na podstawie sygnałów transmitowanych przez zastosowane systemy alarmowe oraz usługę patrolu dojazdowego (Grupa Interwencyjna):</w:t>
      </w:r>
    </w:p>
    <w:p w14:paraId="56AA5682" w14:textId="77777777" w:rsidR="00BA37FF" w:rsidRPr="00EF48D8" w:rsidRDefault="00BA37FF" w:rsidP="003B1BE0">
      <w:pPr>
        <w:pStyle w:val="Akapitzlist"/>
        <w:widowControl w:val="0"/>
        <w:numPr>
          <w:ilvl w:val="0"/>
          <w:numId w:val="134"/>
        </w:numPr>
        <w:adjustRightInd w:val="0"/>
        <w:spacing w:line="276" w:lineRule="auto"/>
        <w:ind w:left="714" w:hanging="288"/>
        <w:jc w:val="both"/>
        <w:rPr>
          <w:rFonts w:asciiTheme="minorHAnsi" w:hAnsiTheme="minorHAnsi" w:cstheme="minorHAnsi"/>
          <w:sz w:val="24"/>
          <w:szCs w:val="24"/>
        </w:rPr>
      </w:pPr>
      <w:r w:rsidRPr="00EF48D8">
        <w:rPr>
          <w:rFonts w:asciiTheme="minorHAnsi" w:hAnsiTheme="minorHAnsi" w:cstheme="minorHAnsi"/>
          <w:sz w:val="24"/>
          <w:szCs w:val="24"/>
        </w:rPr>
        <w:t>stawk</w:t>
      </w:r>
      <w:r>
        <w:rPr>
          <w:rFonts w:asciiTheme="minorHAnsi" w:hAnsiTheme="minorHAnsi" w:cstheme="minorHAnsi"/>
          <w:sz w:val="24"/>
          <w:szCs w:val="24"/>
        </w:rPr>
        <w:t>a</w:t>
      </w:r>
      <w:r w:rsidRPr="00EF48D8">
        <w:rPr>
          <w:rFonts w:asciiTheme="minorHAnsi" w:hAnsiTheme="minorHAnsi" w:cstheme="minorHAnsi"/>
          <w:sz w:val="24"/>
          <w:szCs w:val="24"/>
        </w:rPr>
        <w:t xml:space="preserve"> netto ……………….. zł/kampus</w:t>
      </w:r>
      <w:r>
        <w:rPr>
          <w:rFonts w:asciiTheme="minorHAnsi" w:hAnsiTheme="minorHAnsi" w:cstheme="minorHAnsi"/>
          <w:sz w:val="24"/>
          <w:szCs w:val="24"/>
        </w:rPr>
        <w:t xml:space="preserve"> miesięcznie</w:t>
      </w:r>
    </w:p>
    <w:p w14:paraId="5FC5A14D" w14:textId="77777777" w:rsidR="00BA37FF" w:rsidRDefault="00BA37FF" w:rsidP="003B1BE0">
      <w:pPr>
        <w:pStyle w:val="Akapitzlist"/>
        <w:widowControl w:val="0"/>
        <w:numPr>
          <w:ilvl w:val="0"/>
          <w:numId w:val="134"/>
        </w:numPr>
        <w:adjustRightInd w:val="0"/>
        <w:spacing w:line="276" w:lineRule="auto"/>
        <w:ind w:left="714" w:hanging="288"/>
        <w:jc w:val="both"/>
        <w:rPr>
          <w:rFonts w:asciiTheme="minorHAnsi" w:hAnsiTheme="minorHAnsi" w:cstheme="minorHAnsi"/>
          <w:sz w:val="24"/>
          <w:szCs w:val="24"/>
        </w:rPr>
      </w:pPr>
      <w:r w:rsidRPr="00EF48D8">
        <w:rPr>
          <w:rFonts w:asciiTheme="minorHAnsi" w:hAnsiTheme="minorHAnsi" w:cstheme="minorHAnsi"/>
          <w:sz w:val="24"/>
          <w:szCs w:val="24"/>
        </w:rPr>
        <w:t>stawk</w:t>
      </w:r>
      <w:r>
        <w:rPr>
          <w:rFonts w:asciiTheme="minorHAnsi" w:hAnsiTheme="minorHAnsi" w:cstheme="minorHAnsi"/>
          <w:sz w:val="24"/>
          <w:szCs w:val="24"/>
        </w:rPr>
        <w:t>a</w:t>
      </w:r>
      <w:r w:rsidRPr="00EF48D8">
        <w:rPr>
          <w:rFonts w:asciiTheme="minorHAnsi" w:hAnsiTheme="minorHAnsi" w:cstheme="minorHAnsi"/>
          <w:sz w:val="24"/>
          <w:szCs w:val="24"/>
        </w:rPr>
        <w:t xml:space="preserve"> brutto</w:t>
      </w:r>
      <w:r>
        <w:rPr>
          <w:rFonts w:asciiTheme="minorHAnsi" w:hAnsiTheme="minorHAnsi" w:cstheme="minorHAnsi"/>
          <w:sz w:val="24"/>
          <w:szCs w:val="24"/>
        </w:rPr>
        <w:t xml:space="preserve"> </w:t>
      </w:r>
      <w:r w:rsidRPr="00EF48D8">
        <w:rPr>
          <w:rFonts w:asciiTheme="minorHAnsi" w:hAnsiTheme="minorHAnsi" w:cstheme="minorHAnsi"/>
          <w:sz w:val="24"/>
          <w:szCs w:val="24"/>
        </w:rPr>
        <w:t>………………… zł/kampus</w:t>
      </w:r>
      <w:r>
        <w:rPr>
          <w:rFonts w:asciiTheme="minorHAnsi" w:hAnsiTheme="minorHAnsi" w:cstheme="minorHAnsi"/>
          <w:sz w:val="24"/>
          <w:szCs w:val="24"/>
        </w:rPr>
        <w:t xml:space="preserve"> miesięcznie z podatkiem VAT ……%</w:t>
      </w:r>
    </w:p>
    <w:p w14:paraId="4C7A2972" w14:textId="77777777" w:rsidR="00BA37FF" w:rsidRPr="002C3868" w:rsidRDefault="00BA37FF" w:rsidP="003B1BE0">
      <w:pPr>
        <w:pStyle w:val="Akapitzlist"/>
        <w:numPr>
          <w:ilvl w:val="0"/>
          <w:numId w:val="134"/>
        </w:numPr>
        <w:ind w:left="714" w:hanging="288"/>
        <w:jc w:val="both"/>
        <w:rPr>
          <w:rFonts w:asciiTheme="minorHAnsi" w:hAnsiTheme="minorHAnsi" w:cstheme="minorHAnsi"/>
          <w:b/>
          <w:bCs/>
          <w:sz w:val="24"/>
          <w:szCs w:val="24"/>
        </w:rPr>
      </w:pPr>
      <w:r w:rsidRPr="002C3868">
        <w:rPr>
          <w:rFonts w:asciiTheme="minorHAnsi" w:hAnsiTheme="minorHAnsi" w:cstheme="minorHAnsi"/>
          <w:b/>
          <w:bCs/>
          <w:sz w:val="24"/>
          <w:szCs w:val="24"/>
        </w:rPr>
        <w:t>Razem stawka brutto miesięczn</w:t>
      </w:r>
      <w:r>
        <w:rPr>
          <w:rFonts w:asciiTheme="minorHAnsi" w:hAnsiTheme="minorHAnsi" w:cstheme="minorHAnsi"/>
          <w:b/>
          <w:bCs/>
          <w:sz w:val="24"/>
          <w:szCs w:val="24"/>
        </w:rPr>
        <w:t>ie</w:t>
      </w:r>
      <w:r w:rsidRPr="002C3868">
        <w:rPr>
          <w:rFonts w:asciiTheme="minorHAnsi" w:hAnsiTheme="minorHAnsi" w:cstheme="minorHAnsi"/>
          <w:b/>
          <w:bCs/>
          <w:sz w:val="24"/>
          <w:szCs w:val="24"/>
        </w:rPr>
        <w:t xml:space="preserve"> ………………… x 3 kampusy x 12 m-</w:t>
      </w:r>
      <w:proofErr w:type="spellStart"/>
      <w:r w:rsidRPr="002C3868">
        <w:rPr>
          <w:rFonts w:asciiTheme="minorHAnsi" w:hAnsiTheme="minorHAnsi" w:cstheme="minorHAnsi"/>
          <w:b/>
          <w:bCs/>
          <w:sz w:val="24"/>
          <w:szCs w:val="24"/>
        </w:rPr>
        <w:t>cy</w:t>
      </w:r>
      <w:proofErr w:type="spellEnd"/>
      <w:r w:rsidRPr="002C3868">
        <w:rPr>
          <w:rFonts w:asciiTheme="minorHAnsi" w:hAnsiTheme="minorHAnsi" w:cstheme="minorHAnsi"/>
          <w:b/>
          <w:bCs/>
          <w:sz w:val="24"/>
          <w:szCs w:val="24"/>
        </w:rPr>
        <w:t xml:space="preserve"> = …………………………..zł</w:t>
      </w:r>
    </w:p>
    <w:p w14:paraId="0594E976" w14:textId="77777777" w:rsidR="00BA37FF" w:rsidRDefault="00BA37FF" w:rsidP="00BA37FF">
      <w:pPr>
        <w:pStyle w:val="Akapitzlist"/>
        <w:ind w:left="851" w:hanging="284"/>
        <w:jc w:val="both"/>
        <w:rPr>
          <w:rFonts w:asciiTheme="minorHAnsi" w:hAnsiTheme="minorHAnsi" w:cstheme="minorHAnsi"/>
          <w:sz w:val="24"/>
          <w:szCs w:val="24"/>
        </w:rPr>
      </w:pPr>
    </w:p>
    <w:p w14:paraId="21B93FF8" w14:textId="77777777" w:rsidR="00BA37FF" w:rsidRPr="00EF48D8" w:rsidRDefault="00BA37FF" w:rsidP="003B1BE0">
      <w:pPr>
        <w:pStyle w:val="Tekstpodstawowy2"/>
        <w:numPr>
          <w:ilvl w:val="0"/>
          <w:numId w:val="133"/>
        </w:numPr>
        <w:spacing w:line="276" w:lineRule="auto"/>
        <w:ind w:left="426" w:hanging="284"/>
        <w:rPr>
          <w:rFonts w:asciiTheme="minorHAnsi" w:hAnsiTheme="minorHAnsi" w:cstheme="minorHAnsi"/>
          <w:color w:val="FF0000"/>
          <w:sz w:val="24"/>
          <w:szCs w:val="24"/>
        </w:rPr>
      </w:pPr>
      <w:r w:rsidRPr="00EF48D8">
        <w:rPr>
          <w:rFonts w:asciiTheme="minorHAnsi" w:hAnsiTheme="minorHAnsi" w:cstheme="minorHAnsi"/>
          <w:sz w:val="24"/>
          <w:szCs w:val="24"/>
        </w:rPr>
        <w:t>za usługę ochrony fizycznej ludzi, terenu i mienia wraz z obsługą portierni tym patrol dojazdowy (Grupa Interwencyjna)</w:t>
      </w:r>
      <w:r w:rsidRPr="00D26E9F">
        <w:rPr>
          <w:rFonts w:asciiTheme="minorHAnsi" w:hAnsiTheme="minorHAnsi" w:cstheme="minorHAnsi"/>
          <w:sz w:val="24"/>
          <w:szCs w:val="24"/>
        </w:rPr>
        <w:t>:</w:t>
      </w:r>
    </w:p>
    <w:p w14:paraId="5AD7D240" w14:textId="77777777" w:rsidR="00BA37FF" w:rsidRPr="00EF48D8" w:rsidRDefault="00BA37FF" w:rsidP="003B1BE0">
      <w:pPr>
        <w:pStyle w:val="Akapitzlist"/>
        <w:widowControl w:val="0"/>
        <w:numPr>
          <w:ilvl w:val="1"/>
          <w:numId w:val="123"/>
        </w:numPr>
        <w:tabs>
          <w:tab w:val="clear" w:pos="1068"/>
        </w:tabs>
        <w:adjustRightInd w:val="0"/>
        <w:spacing w:line="276" w:lineRule="auto"/>
        <w:ind w:left="709" w:hanging="283"/>
        <w:jc w:val="both"/>
        <w:rPr>
          <w:rFonts w:asciiTheme="minorHAnsi" w:hAnsiTheme="minorHAnsi" w:cstheme="minorHAnsi"/>
          <w:sz w:val="24"/>
          <w:szCs w:val="24"/>
        </w:rPr>
      </w:pPr>
      <w:r>
        <w:rPr>
          <w:rFonts w:asciiTheme="minorHAnsi" w:hAnsiTheme="minorHAnsi" w:cstheme="minorHAnsi"/>
          <w:sz w:val="24"/>
          <w:szCs w:val="24"/>
        </w:rPr>
        <w:t xml:space="preserve">stawka </w:t>
      </w:r>
      <w:r w:rsidRPr="00EF48D8">
        <w:rPr>
          <w:rFonts w:asciiTheme="minorHAnsi" w:hAnsiTheme="minorHAnsi" w:cstheme="minorHAnsi"/>
          <w:sz w:val="24"/>
          <w:szCs w:val="24"/>
        </w:rPr>
        <w:t>netto ………</w:t>
      </w:r>
      <w:r>
        <w:rPr>
          <w:rFonts w:asciiTheme="minorHAnsi" w:hAnsiTheme="minorHAnsi" w:cstheme="minorHAnsi"/>
          <w:sz w:val="24"/>
          <w:szCs w:val="24"/>
        </w:rPr>
        <w:t>…</w:t>
      </w:r>
      <w:r w:rsidRPr="00EF48D8">
        <w:rPr>
          <w:rFonts w:asciiTheme="minorHAnsi" w:hAnsiTheme="minorHAnsi" w:cstheme="minorHAnsi"/>
          <w:sz w:val="24"/>
          <w:szCs w:val="24"/>
        </w:rPr>
        <w:t>……….. zł/</w:t>
      </w:r>
      <w:proofErr w:type="spellStart"/>
      <w:r w:rsidRPr="00EF48D8">
        <w:rPr>
          <w:rFonts w:asciiTheme="minorHAnsi" w:hAnsiTheme="minorHAnsi" w:cstheme="minorHAnsi"/>
          <w:sz w:val="24"/>
          <w:szCs w:val="24"/>
        </w:rPr>
        <w:t>rbg</w:t>
      </w:r>
      <w:proofErr w:type="spellEnd"/>
    </w:p>
    <w:p w14:paraId="24A9D431" w14:textId="77777777" w:rsidR="00BA37FF" w:rsidRDefault="00BA37FF" w:rsidP="003B1BE0">
      <w:pPr>
        <w:pStyle w:val="Akapitzlist"/>
        <w:widowControl w:val="0"/>
        <w:numPr>
          <w:ilvl w:val="0"/>
          <w:numId w:val="135"/>
        </w:numPr>
        <w:tabs>
          <w:tab w:val="clear" w:pos="1068"/>
        </w:tabs>
        <w:adjustRightInd w:val="0"/>
        <w:spacing w:line="276" w:lineRule="auto"/>
        <w:ind w:left="709" w:hanging="283"/>
        <w:jc w:val="both"/>
        <w:rPr>
          <w:rFonts w:asciiTheme="minorHAnsi" w:hAnsiTheme="minorHAnsi" w:cstheme="minorHAnsi"/>
          <w:sz w:val="24"/>
          <w:szCs w:val="24"/>
        </w:rPr>
      </w:pPr>
      <w:r>
        <w:rPr>
          <w:rFonts w:asciiTheme="minorHAnsi" w:hAnsiTheme="minorHAnsi" w:cstheme="minorHAnsi"/>
          <w:sz w:val="24"/>
          <w:szCs w:val="24"/>
        </w:rPr>
        <w:t xml:space="preserve">stawka </w:t>
      </w:r>
      <w:r w:rsidRPr="00D26E9F">
        <w:rPr>
          <w:rFonts w:asciiTheme="minorHAnsi" w:hAnsiTheme="minorHAnsi" w:cstheme="minorHAnsi"/>
          <w:sz w:val="24"/>
          <w:szCs w:val="24"/>
        </w:rPr>
        <w:t>brutto</w:t>
      </w:r>
      <w:r>
        <w:rPr>
          <w:rFonts w:asciiTheme="minorHAnsi" w:hAnsiTheme="minorHAnsi" w:cstheme="minorHAnsi"/>
          <w:sz w:val="24"/>
          <w:szCs w:val="24"/>
        </w:rPr>
        <w:t xml:space="preserve"> </w:t>
      </w:r>
      <w:r w:rsidRPr="00D26E9F">
        <w:rPr>
          <w:rFonts w:asciiTheme="minorHAnsi" w:hAnsiTheme="minorHAnsi" w:cstheme="minorHAnsi"/>
          <w:sz w:val="24"/>
          <w:szCs w:val="24"/>
        </w:rPr>
        <w:t xml:space="preserve">………………… zł/1rbg </w:t>
      </w:r>
      <w:r>
        <w:rPr>
          <w:rFonts w:asciiTheme="minorHAnsi" w:hAnsiTheme="minorHAnsi" w:cstheme="minorHAnsi"/>
          <w:sz w:val="24"/>
          <w:szCs w:val="24"/>
        </w:rPr>
        <w:t>z podatkiem VAT w wys. ………%</w:t>
      </w:r>
    </w:p>
    <w:p w14:paraId="4585FE4E" w14:textId="77777777" w:rsidR="00BA37FF" w:rsidRPr="00FD4B50" w:rsidRDefault="00BA37FF" w:rsidP="003B1BE0">
      <w:pPr>
        <w:pStyle w:val="Akapitzlist"/>
        <w:widowControl w:val="0"/>
        <w:numPr>
          <w:ilvl w:val="0"/>
          <w:numId w:val="135"/>
        </w:numPr>
        <w:tabs>
          <w:tab w:val="clear" w:pos="1068"/>
        </w:tabs>
        <w:adjustRightInd w:val="0"/>
        <w:spacing w:line="276" w:lineRule="auto"/>
        <w:ind w:left="709" w:hanging="283"/>
        <w:jc w:val="both"/>
        <w:rPr>
          <w:rFonts w:asciiTheme="minorHAnsi" w:hAnsiTheme="minorHAnsi" w:cstheme="minorHAnsi"/>
          <w:b/>
          <w:bCs/>
          <w:sz w:val="24"/>
          <w:szCs w:val="24"/>
        </w:rPr>
      </w:pPr>
      <w:r w:rsidRPr="00FD4B50">
        <w:rPr>
          <w:rFonts w:asciiTheme="minorHAnsi" w:hAnsiTheme="minorHAnsi" w:cstheme="minorHAnsi"/>
          <w:b/>
          <w:bCs/>
          <w:sz w:val="24"/>
          <w:szCs w:val="24"/>
        </w:rPr>
        <w:t>Razem stawka brutto ………………… zł/1rbg x 3</w:t>
      </w:r>
      <w:r>
        <w:rPr>
          <w:rFonts w:asciiTheme="minorHAnsi" w:hAnsiTheme="minorHAnsi" w:cstheme="minorHAnsi"/>
          <w:b/>
          <w:bCs/>
          <w:sz w:val="24"/>
          <w:szCs w:val="24"/>
        </w:rPr>
        <w:t xml:space="preserve"> </w:t>
      </w:r>
      <w:r w:rsidRPr="00FD4B50">
        <w:rPr>
          <w:rFonts w:asciiTheme="minorHAnsi" w:hAnsiTheme="minorHAnsi" w:cstheme="minorHAnsi"/>
          <w:b/>
          <w:bCs/>
          <w:sz w:val="24"/>
          <w:szCs w:val="24"/>
        </w:rPr>
        <w:t xml:space="preserve">500 </w:t>
      </w:r>
      <w:proofErr w:type="spellStart"/>
      <w:r w:rsidRPr="00FD4B50">
        <w:rPr>
          <w:rFonts w:asciiTheme="minorHAnsi" w:hAnsiTheme="minorHAnsi" w:cstheme="minorHAnsi"/>
          <w:b/>
          <w:bCs/>
          <w:sz w:val="24"/>
          <w:szCs w:val="24"/>
        </w:rPr>
        <w:t>rbg</w:t>
      </w:r>
      <w:proofErr w:type="spellEnd"/>
      <w:r w:rsidRPr="00FD4B50">
        <w:rPr>
          <w:rFonts w:asciiTheme="minorHAnsi" w:hAnsiTheme="minorHAnsi" w:cstheme="minorHAnsi"/>
          <w:b/>
          <w:bCs/>
          <w:sz w:val="24"/>
          <w:szCs w:val="24"/>
        </w:rPr>
        <w:t xml:space="preserve"> = ……………………………</w:t>
      </w:r>
      <w:r>
        <w:rPr>
          <w:rFonts w:asciiTheme="minorHAnsi" w:hAnsiTheme="minorHAnsi" w:cstheme="minorHAnsi"/>
          <w:b/>
          <w:bCs/>
          <w:sz w:val="24"/>
          <w:szCs w:val="24"/>
        </w:rPr>
        <w:t>……..</w:t>
      </w:r>
      <w:r w:rsidRPr="00FD4B50">
        <w:rPr>
          <w:rFonts w:asciiTheme="minorHAnsi" w:hAnsiTheme="minorHAnsi" w:cstheme="minorHAnsi"/>
          <w:b/>
          <w:bCs/>
          <w:sz w:val="24"/>
          <w:szCs w:val="24"/>
        </w:rPr>
        <w:t>……zł</w:t>
      </w:r>
    </w:p>
    <w:p w14:paraId="02DE094D" w14:textId="77777777" w:rsidR="00603120" w:rsidRPr="008B2065" w:rsidRDefault="00603120" w:rsidP="00603120">
      <w:pPr>
        <w:spacing w:line="276" w:lineRule="auto"/>
        <w:jc w:val="both"/>
        <w:rPr>
          <w:rFonts w:ascii="Arial" w:hAnsi="Arial" w:cs="Arial"/>
          <w:sz w:val="22"/>
          <w:szCs w:val="22"/>
        </w:rPr>
      </w:pPr>
    </w:p>
    <w:p w14:paraId="47AC61AD" w14:textId="686A1DCD" w:rsidR="00B83D5D" w:rsidRPr="00B83D5D" w:rsidRDefault="00B83D5D" w:rsidP="00B16C82">
      <w:pPr>
        <w:pStyle w:val="Akapitzlist"/>
        <w:numPr>
          <w:ilvl w:val="1"/>
          <w:numId w:val="87"/>
        </w:numPr>
        <w:tabs>
          <w:tab w:val="clear" w:pos="360"/>
        </w:tabs>
        <w:spacing w:line="276" w:lineRule="auto"/>
        <w:ind w:left="284" w:hanging="284"/>
        <w:jc w:val="both"/>
        <w:rPr>
          <w:rFonts w:asciiTheme="minorHAnsi" w:hAnsiTheme="minorHAnsi" w:cstheme="minorHAnsi"/>
          <w:sz w:val="24"/>
          <w:szCs w:val="24"/>
        </w:rPr>
      </w:pPr>
      <w:r w:rsidRPr="00B83D5D">
        <w:rPr>
          <w:rFonts w:asciiTheme="minorHAnsi" w:hAnsiTheme="minorHAnsi" w:cstheme="minorHAnsi"/>
          <w:sz w:val="24"/>
          <w:szCs w:val="24"/>
        </w:rPr>
        <w:lastRenderedPageBreak/>
        <w:t>Ogólna wartość brutto umowy przy szacunkowej liczby roboczogodzin wskazanych w ust.</w:t>
      </w:r>
      <w:r>
        <w:rPr>
          <w:rFonts w:asciiTheme="minorHAnsi" w:hAnsiTheme="minorHAnsi" w:cstheme="minorHAnsi"/>
          <w:sz w:val="24"/>
          <w:szCs w:val="24"/>
        </w:rPr>
        <w:t xml:space="preserve"> </w:t>
      </w:r>
      <w:r w:rsidRPr="00B83D5D">
        <w:rPr>
          <w:rFonts w:asciiTheme="minorHAnsi" w:hAnsiTheme="minorHAnsi" w:cstheme="minorHAnsi"/>
          <w:sz w:val="24"/>
          <w:szCs w:val="24"/>
        </w:rPr>
        <w:t>3 wynosi</w:t>
      </w:r>
      <w:r w:rsidR="00904B46">
        <w:rPr>
          <w:rFonts w:asciiTheme="minorHAnsi" w:hAnsiTheme="minorHAnsi" w:cstheme="minorHAnsi"/>
          <w:sz w:val="24"/>
          <w:szCs w:val="24"/>
        </w:rPr>
        <w:t xml:space="preserve"> maksymalnie</w:t>
      </w:r>
      <w:r w:rsidRPr="00B83D5D">
        <w:rPr>
          <w:rFonts w:asciiTheme="minorHAnsi" w:hAnsiTheme="minorHAnsi" w:cstheme="minorHAnsi"/>
          <w:sz w:val="24"/>
          <w:szCs w:val="24"/>
        </w:rPr>
        <w:t xml:space="preserve">: ……………………………………………. </w:t>
      </w:r>
      <w:r w:rsidR="00BA37FF">
        <w:rPr>
          <w:rFonts w:asciiTheme="minorHAnsi" w:hAnsiTheme="minorHAnsi" w:cstheme="minorHAnsi"/>
          <w:sz w:val="24"/>
          <w:szCs w:val="24"/>
        </w:rPr>
        <w:t>z</w:t>
      </w:r>
      <w:r w:rsidRPr="00B83D5D">
        <w:rPr>
          <w:rFonts w:asciiTheme="minorHAnsi" w:hAnsiTheme="minorHAnsi" w:cstheme="minorHAnsi"/>
          <w:sz w:val="24"/>
          <w:szCs w:val="24"/>
        </w:rPr>
        <w:t>ł</w:t>
      </w:r>
    </w:p>
    <w:p w14:paraId="3B2C0E1A" w14:textId="700EB9B8" w:rsidR="00B83D5D" w:rsidRPr="00B16C82" w:rsidRDefault="00B83D5D" w:rsidP="00B16C82">
      <w:pPr>
        <w:pStyle w:val="Akapitzlist"/>
        <w:widowControl w:val="0"/>
        <w:numPr>
          <w:ilvl w:val="3"/>
          <w:numId w:val="88"/>
        </w:numPr>
        <w:tabs>
          <w:tab w:val="clear" w:pos="2880"/>
        </w:tabs>
        <w:suppressAutoHyphens/>
        <w:autoSpaceDE/>
        <w:spacing w:line="276" w:lineRule="auto"/>
        <w:ind w:left="284" w:hanging="284"/>
        <w:jc w:val="both"/>
        <w:rPr>
          <w:rFonts w:asciiTheme="minorHAnsi" w:hAnsiTheme="minorHAnsi" w:cstheme="minorHAnsi"/>
          <w:bCs/>
          <w:iCs/>
          <w:sz w:val="32"/>
          <w:szCs w:val="32"/>
        </w:rPr>
      </w:pPr>
      <w:bookmarkStart w:id="68" w:name="_Hlk189050605"/>
      <w:r w:rsidRPr="00B16C82">
        <w:rPr>
          <w:rFonts w:ascii="Calibri" w:hAnsi="Calibri" w:cs="Calibri"/>
          <w:bCs/>
          <w:sz w:val="24"/>
          <w:szCs w:val="24"/>
        </w:rPr>
        <w:t xml:space="preserve">Szacunkowa liczba roboczogodzin w okresie trwania umowy wynosi </w:t>
      </w:r>
      <w:r w:rsidR="00603120" w:rsidRPr="00B16C82">
        <w:rPr>
          <w:rFonts w:ascii="Calibri" w:hAnsi="Calibri" w:cs="Calibri"/>
          <w:bCs/>
          <w:sz w:val="24"/>
          <w:szCs w:val="24"/>
        </w:rPr>
        <w:t>3 500</w:t>
      </w:r>
      <w:r w:rsidRPr="00B16C82">
        <w:rPr>
          <w:rFonts w:ascii="Calibri" w:hAnsi="Calibri" w:cs="Calibri"/>
          <w:bCs/>
          <w:sz w:val="24"/>
          <w:szCs w:val="24"/>
        </w:rPr>
        <w:t xml:space="preserve">. </w:t>
      </w:r>
      <w:r w:rsidRPr="00B16C82">
        <w:rPr>
          <w:rFonts w:asciiTheme="minorHAnsi" w:hAnsiTheme="minorHAnsi" w:cstheme="minorHAnsi"/>
          <w:color w:val="000000" w:themeColor="text1"/>
          <w:sz w:val="24"/>
          <w:szCs w:val="24"/>
        </w:rPr>
        <w:t xml:space="preserve">Zamawiający zastrzega sobie prawo zmniejszenia ilości roboczogodzin będących przedmiotem zamówienia. </w:t>
      </w:r>
      <w:r w:rsidRPr="00B16C82">
        <w:rPr>
          <w:rFonts w:asciiTheme="minorHAnsi" w:hAnsiTheme="minorHAnsi" w:cstheme="minorHAnsi"/>
          <w:bCs/>
          <w:iCs/>
          <w:snapToGrid w:val="0"/>
          <w:sz w:val="24"/>
          <w:szCs w:val="24"/>
        </w:rPr>
        <w:t xml:space="preserve">Minimalna szacowana ilość </w:t>
      </w:r>
      <w:proofErr w:type="spellStart"/>
      <w:r w:rsidRPr="00B16C82">
        <w:rPr>
          <w:rFonts w:asciiTheme="minorHAnsi" w:hAnsiTheme="minorHAnsi" w:cstheme="minorHAnsi"/>
          <w:bCs/>
          <w:iCs/>
          <w:snapToGrid w:val="0"/>
          <w:sz w:val="24"/>
          <w:szCs w:val="24"/>
        </w:rPr>
        <w:t>rbg</w:t>
      </w:r>
      <w:proofErr w:type="spellEnd"/>
      <w:r w:rsidRPr="00B16C82">
        <w:rPr>
          <w:rFonts w:asciiTheme="minorHAnsi" w:hAnsiTheme="minorHAnsi" w:cstheme="minorHAnsi"/>
          <w:bCs/>
          <w:iCs/>
          <w:snapToGrid w:val="0"/>
          <w:sz w:val="24"/>
          <w:szCs w:val="24"/>
        </w:rPr>
        <w:t xml:space="preserve"> w okresie trwania umowy to </w:t>
      </w:r>
      <w:r w:rsidR="00603120" w:rsidRPr="00B16C82">
        <w:rPr>
          <w:rFonts w:asciiTheme="minorHAnsi" w:hAnsiTheme="minorHAnsi" w:cstheme="minorHAnsi"/>
          <w:bCs/>
          <w:iCs/>
          <w:snapToGrid w:val="0"/>
          <w:sz w:val="24"/>
          <w:szCs w:val="24"/>
        </w:rPr>
        <w:t>2</w:t>
      </w:r>
      <w:r w:rsidRPr="00B16C82">
        <w:rPr>
          <w:rFonts w:asciiTheme="minorHAnsi" w:hAnsiTheme="minorHAnsi" w:cstheme="minorHAnsi"/>
          <w:bCs/>
          <w:iCs/>
          <w:snapToGrid w:val="0"/>
          <w:sz w:val="24"/>
          <w:szCs w:val="24"/>
        </w:rPr>
        <w:t xml:space="preserve"> 000 </w:t>
      </w:r>
      <w:proofErr w:type="spellStart"/>
      <w:r w:rsidRPr="00B16C82">
        <w:rPr>
          <w:rFonts w:asciiTheme="minorHAnsi" w:hAnsiTheme="minorHAnsi" w:cstheme="minorHAnsi"/>
          <w:bCs/>
          <w:iCs/>
          <w:snapToGrid w:val="0"/>
          <w:sz w:val="24"/>
          <w:szCs w:val="24"/>
        </w:rPr>
        <w:t>rbg</w:t>
      </w:r>
      <w:proofErr w:type="spellEnd"/>
      <w:r w:rsidRPr="00B16C82">
        <w:rPr>
          <w:rFonts w:asciiTheme="minorHAnsi" w:hAnsiTheme="minorHAnsi" w:cstheme="minorHAnsi"/>
          <w:bCs/>
          <w:iCs/>
          <w:snapToGrid w:val="0"/>
          <w:sz w:val="24"/>
          <w:szCs w:val="24"/>
        </w:rPr>
        <w:t>.</w:t>
      </w:r>
    </w:p>
    <w:bookmarkEnd w:id="68"/>
    <w:p w14:paraId="2425D6A3" w14:textId="43B20EF4" w:rsidR="00B83D5D" w:rsidRPr="007A5804" w:rsidRDefault="00B83D5D" w:rsidP="00B16C82">
      <w:pPr>
        <w:pStyle w:val="Tekstpodstawowy"/>
        <w:numPr>
          <w:ilvl w:val="3"/>
          <w:numId w:val="88"/>
        </w:numPr>
        <w:tabs>
          <w:tab w:val="clear" w:pos="2880"/>
        </w:tabs>
        <w:autoSpaceDE/>
        <w:autoSpaceDN/>
        <w:spacing w:after="0" w:line="276" w:lineRule="auto"/>
        <w:ind w:left="284" w:hanging="284"/>
        <w:jc w:val="both"/>
        <w:rPr>
          <w:rFonts w:asciiTheme="minorHAnsi" w:hAnsiTheme="minorHAnsi" w:cstheme="minorHAnsi"/>
          <w:sz w:val="24"/>
          <w:szCs w:val="24"/>
        </w:rPr>
      </w:pPr>
      <w:r w:rsidRPr="007A5804">
        <w:rPr>
          <w:rFonts w:asciiTheme="minorHAnsi" w:hAnsiTheme="minorHAnsi" w:cstheme="minorHAnsi"/>
          <w:sz w:val="24"/>
          <w:szCs w:val="24"/>
        </w:rPr>
        <w:t>Faktury za ochronę będą wystawiane co miesiąc, na każdy obiekt oddzielnie, tzn. osobna faktura na obiekty przy ul. Racławickiej, Kwiatkowskiego i Śniadeckich zgodnie z harmonogram</w:t>
      </w:r>
      <w:r w:rsidR="00904B46">
        <w:rPr>
          <w:rFonts w:asciiTheme="minorHAnsi" w:hAnsiTheme="minorHAnsi" w:cstheme="minorHAnsi"/>
          <w:sz w:val="24"/>
          <w:szCs w:val="24"/>
        </w:rPr>
        <w:t>ami</w:t>
      </w:r>
      <w:r w:rsidRPr="007A5804">
        <w:rPr>
          <w:rFonts w:asciiTheme="minorHAnsi" w:hAnsiTheme="minorHAnsi" w:cstheme="minorHAnsi"/>
          <w:sz w:val="24"/>
          <w:szCs w:val="24"/>
        </w:rPr>
        <w:t xml:space="preserve"> pracy</w:t>
      </w:r>
      <w:r w:rsidR="00904B46">
        <w:rPr>
          <w:rFonts w:asciiTheme="minorHAnsi" w:hAnsiTheme="minorHAnsi" w:cstheme="minorHAnsi"/>
          <w:sz w:val="24"/>
          <w:szCs w:val="24"/>
        </w:rPr>
        <w:t xml:space="preserve"> przygotowanymi przez Zamawiającego</w:t>
      </w:r>
      <w:r w:rsidRPr="007A5804">
        <w:rPr>
          <w:rFonts w:asciiTheme="minorHAnsi" w:hAnsiTheme="minorHAnsi" w:cstheme="minorHAnsi"/>
          <w:sz w:val="24"/>
          <w:szCs w:val="24"/>
        </w:rPr>
        <w:t>.</w:t>
      </w:r>
    </w:p>
    <w:p w14:paraId="5AA7E0DD" w14:textId="7D17492E" w:rsidR="00B83D5D" w:rsidRDefault="00B83D5D" w:rsidP="00B16C82">
      <w:pPr>
        <w:pStyle w:val="Tekstpodstawowy"/>
        <w:numPr>
          <w:ilvl w:val="3"/>
          <w:numId w:val="88"/>
        </w:numPr>
        <w:tabs>
          <w:tab w:val="clear" w:pos="2880"/>
          <w:tab w:val="left" w:pos="567"/>
        </w:tabs>
        <w:autoSpaceDE/>
        <w:autoSpaceDN/>
        <w:spacing w:after="0" w:line="276" w:lineRule="auto"/>
        <w:ind w:left="284" w:hanging="284"/>
        <w:jc w:val="both"/>
        <w:rPr>
          <w:rFonts w:asciiTheme="minorHAnsi" w:hAnsiTheme="minorHAnsi" w:cstheme="minorHAnsi"/>
          <w:sz w:val="24"/>
          <w:szCs w:val="24"/>
        </w:rPr>
      </w:pPr>
      <w:r w:rsidRPr="007A5804">
        <w:rPr>
          <w:rFonts w:asciiTheme="minorHAnsi" w:hAnsiTheme="minorHAnsi" w:cstheme="minorHAnsi"/>
          <w:sz w:val="24"/>
          <w:szCs w:val="24"/>
        </w:rPr>
        <w:t>Zapłata należności za wykonany przedmiot umowy nastąpi w terminie do 30 dni od daty otrzymania przez Zamawiającego prawidłowo wystawionej faktury VAT lub innego dokumentu księgowego na rachunek bankowy wskazany na fakturze.</w:t>
      </w:r>
    </w:p>
    <w:p w14:paraId="4F679058" w14:textId="5F8C9E2B" w:rsidR="00904B46" w:rsidRPr="00904B46" w:rsidRDefault="00904B46" w:rsidP="00904B46">
      <w:pPr>
        <w:numPr>
          <w:ilvl w:val="3"/>
          <w:numId w:val="88"/>
        </w:numPr>
        <w:adjustRightInd w:val="0"/>
        <w:spacing w:line="268" w:lineRule="auto"/>
        <w:ind w:left="284" w:hanging="284"/>
        <w:jc w:val="both"/>
        <w:rPr>
          <w:rFonts w:asciiTheme="minorHAnsi" w:eastAsia="Calibri" w:hAnsiTheme="minorHAnsi" w:cstheme="minorHAnsi"/>
          <w:bCs/>
          <w:sz w:val="24"/>
          <w:szCs w:val="24"/>
          <w:lang w:eastAsia="en-US"/>
        </w:rPr>
      </w:pPr>
      <w:r w:rsidRPr="00904B46">
        <w:rPr>
          <w:rFonts w:asciiTheme="minorHAnsi" w:eastAsia="Calibri" w:hAnsiTheme="minorHAnsi" w:cstheme="minorHAnsi"/>
          <w:color w:val="000000"/>
          <w:sz w:val="24"/>
          <w:szCs w:val="24"/>
          <w:lang w:eastAsia="en-US"/>
        </w:rPr>
        <w:t>Strony dopuszczają przekazywanie faktury VAT drogą elektroniczną na adres: ……………………. Od daty wprowadzenia obowiązku wystawiania przez Wykonawcę faktur w</w:t>
      </w:r>
      <w:r w:rsidR="00A24976">
        <w:rPr>
          <w:rFonts w:ascii="Arial" w:eastAsia="Calibri" w:hAnsi="Arial" w:cs="Arial"/>
          <w:color w:val="000000"/>
          <w:sz w:val="24"/>
          <w:szCs w:val="24"/>
          <w:lang w:eastAsia="en-US"/>
        </w:rPr>
        <w:t xml:space="preserve"> </w:t>
      </w:r>
      <w:r w:rsidRPr="00904B46">
        <w:rPr>
          <w:rFonts w:asciiTheme="minorHAnsi" w:eastAsia="Calibri" w:hAnsiTheme="minorHAnsi" w:cstheme="minorHAnsi"/>
          <w:color w:val="000000"/>
          <w:sz w:val="24"/>
          <w:szCs w:val="24"/>
          <w:lang w:eastAsia="en-US"/>
        </w:rPr>
        <w:t xml:space="preserve">KSEF – </w:t>
      </w:r>
      <w:r w:rsidRPr="00904B46">
        <w:rPr>
          <w:rFonts w:asciiTheme="minorHAnsi" w:eastAsia="Calibri" w:hAnsiTheme="minorHAnsi" w:cstheme="minorHAnsi"/>
          <w:color w:val="000000" w:themeColor="text1"/>
          <w:sz w:val="24"/>
          <w:szCs w:val="24"/>
          <w:lang w:eastAsia="en-US"/>
        </w:rPr>
        <w:t>faktury ustrukturyzowane będą wystawiane i udostępniane za pośrednictwem Krajowego Systemu e-Faktur (</w:t>
      </w:r>
      <w:proofErr w:type="spellStart"/>
      <w:r w:rsidRPr="00904B46">
        <w:rPr>
          <w:rFonts w:asciiTheme="minorHAnsi" w:eastAsia="Calibri" w:hAnsiTheme="minorHAnsi" w:cstheme="minorHAnsi"/>
          <w:color w:val="000000" w:themeColor="text1"/>
          <w:sz w:val="24"/>
          <w:szCs w:val="24"/>
          <w:lang w:eastAsia="en-US"/>
        </w:rPr>
        <w:t>KSeF</w:t>
      </w:r>
      <w:proofErr w:type="spellEnd"/>
      <w:r w:rsidRPr="00904B46">
        <w:rPr>
          <w:rFonts w:asciiTheme="minorHAnsi" w:eastAsia="Calibri" w:hAnsiTheme="minorHAnsi" w:cstheme="minorHAnsi"/>
          <w:color w:val="000000" w:themeColor="text1"/>
          <w:sz w:val="24"/>
          <w:szCs w:val="24"/>
          <w:lang w:eastAsia="en-US"/>
        </w:rPr>
        <w:t xml:space="preserve">). W przypadku wystąpienia awarii/niedostępności systemu </w:t>
      </w:r>
      <w:proofErr w:type="spellStart"/>
      <w:r w:rsidRPr="00904B46">
        <w:rPr>
          <w:rFonts w:asciiTheme="minorHAnsi" w:eastAsia="Calibri" w:hAnsiTheme="minorHAnsi" w:cstheme="minorHAnsi"/>
          <w:color w:val="000000" w:themeColor="text1"/>
          <w:sz w:val="24"/>
          <w:szCs w:val="24"/>
          <w:lang w:eastAsia="en-US"/>
        </w:rPr>
        <w:t>KSeF</w:t>
      </w:r>
      <w:proofErr w:type="spellEnd"/>
      <w:r w:rsidRPr="00904B46">
        <w:rPr>
          <w:rFonts w:asciiTheme="minorHAnsi" w:eastAsia="Calibri" w:hAnsiTheme="minorHAnsi" w:cstheme="minorHAnsi"/>
          <w:color w:val="000000" w:themeColor="text1"/>
          <w:sz w:val="24"/>
          <w:szCs w:val="24"/>
          <w:lang w:eastAsia="en-US"/>
        </w:rPr>
        <w:t xml:space="preserve">, wystawianie faktur nastąpi zgodnie z procedurą opisana ustawowo, z tym, że gdy przepisy odsyłają do umownego uregulowania daty otrzymania faktury w okresie </w:t>
      </w:r>
      <w:proofErr w:type="spellStart"/>
      <w:r w:rsidRPr="00904B46">
        <w:rPr>
          <w:rFonts w:asciiTheme="minorHAnsi" w:eastAsia="Calibri" w:hAnsiTheme="minorHAnsi" w:cstheme="minorHAnsi"/>
          <w:color w:val="000000" w:themeColor="text1"/>
          <w:sz w:val="24"/>
          <w:szCs w:val="24"/>
          <w:lang w:eastAsia="en-US"/>
        </w:rPr>
        <w:t>ww</w:t>
      </w:r>
      <w:proofErr w:type="spellEnd"/>
      <w:r w:rsidRPr="00904B46">
        <w:rPr>
          <w:rFonts w:asciiTheme="minorHAnsi" w:eastAsia="Calibri" w:hAnsiTheme="minorHAnsi" w:cstheme="minorHAnsi"/>
          <w:color w:val="000000" w:themeColor="text1"/>
          <w:sz w:val="24"/>
          <w:szCs w:val="24"/>
          <w:lang w:eastAsia="en-US"/>
        </w:rPr>
        <w:t xml:space="preserve"> awarii, przyjmuje się, że </w:t>
      </w:r>
      <w:r w:rsidRPr="00904B46">
        <w:rPr>
          <w:rFonts w:asciiTheme="minorHAnsi" w:eastAsia="Calibri" w:hAnsiTheme="minorHAnsi" w:cstheme="minorHAnsi"/>
          <w:iCs/>
          <w:color w:val="000000" w:themeColor="text1"/>
          <w:sz w:val="24"/>
          <w:szCs w:val="24"/>
          <w:lang w:eastAsia="en-US"/>
        </w:rPr>
        <w:t>w zależności od tego co nastąpi wcześniej,</w:t>
      </w:r>
      <w:r w:rsidRPr="00904B46">
        <w:rPr>
          <w:rFonts w:asciiTheme="minorHAnsi" w:eastAsia="Calibri" w:hAnsiTheme="minorHAnsi" w:cstheme="minorHAnsi"/>
          <w:color w:val="000000" w:themeColor="text1"/>
          <w:sz w:val="24"/>
          <w:szCs w:val="24"/>
          <w:lang w:eastAsia="en-US"/>
        </w:rPr>
        <w:t xml:space="preserve"> otrzymanie faktury będzie skuteczne:</w:t>
      </w:r>
    </w:p>
    <w:p w14:paraId="53196293" w14:textId="1B4E448F" w:rsidR="00904B46" w:rsidRPr="00904B46" w:rsidRDefault="00904B46" w:rsidP="00904B46">
      <w:pPr>
        <w:spacing w:line="276" w:lineRule="auto"/>
        <w:ind w:left="426" w:hanging="142"/>
        <w:contextualSpacing/>
        <w:jc w:val="both"/>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 xml:space="preserve">- </w:t>
      </w:r>
      <w:r w:rsidRPr="00904B46">
        <w:rPr>
          <w:rFonts w:asciiTheme="minorHAnsi" w:hAnsiTheme="minorHAnsi" w:cstheme="minorHAnsi"/>
          <w:color w:val="000000" w:themeColor="text1"/>
          <w:sz w:val="24"/>
          <w:szCs w:val="24"/>
        </w:rPr>
        <w:t xml:space="preserve">przez faktyczne doręczenie na adres elektroniczny …………../adresy siedziby Zmawiających wskazane w umowie, gdy nie będzie działał </w:t>
      </w:r>
      <w:proofErr w:type="spellStart"/>
      <w:r w:rsidRPr="00904B46">
        <w:rPr>
          <w:rFonts w:asciiTheme="minorHAnsi" w:hAnsiTheme="minorHAnsi" w:cstheme="minorHAnsi"/>
          <w:color w:val="000000" w:themeColor="text1"/>
          <w:sz w:val="24"/>
          <w:szCs w:val="24"/>
        </w:rPr>
        <w:t>internet</w:t>
      </w:r>
      <w:proofErr w:type="spellEnd"/>
      <w:r w:rsidRPr="00904B46">
        <w:rPr>
          <w:rFonts w:asciiTheme="minorHAnsi" w:hAnsiTheme="minorHAnsi" w:cstheme="minorHAnsi"/>
          <w:color w:val="000000" w:themeColor="text1"/>
          <w:sz w:val="24"/>
          <w:szCs w:val="24"/>
        </w:rPr>
        <w:t xml:space="preserve"> lub</w:t>
      </w:r>
    </w:p>
    <w:p w14:paraId="0FE77CBE" w14:textId="31ABE12C" w:rsidR="00904B46" w:rsidRPr="00904B46" w:rsidRDefault="00904B46" w:rsidP="00904B46">
      <w:pPr>
        <w:adjustRightInd w:val="0"/>
        <w:spacing w:line="268" w:lineRule="auto"/>
        <w:ind w:left="426" w:hanging="142"/>
        <w:jc w:val="both"/>
        <w:rPr>
          <w:rFonts w:asciiTheme="minorHAnsi" w:eastAsia="Calibri" w:hAnsiTheme="minorHAnsi" w:cstheme="minorHAnsi"/>
          <w:bCs/>
          <w:sz w:val="24"/>
          <w:szCs w:val="24"/>
          <w:lang w:eastAsia="en-US"/>
        </w:rPr>
      </w:pPr>
      <w:r>
        <w:rPr>
          <w:rFonts w:asciiTheme="minorHAnsi" w:eastAsia="Calibri" w:hAnsiTheme="minorHAnsi" w:cstheme="minorHAnsi"/>
          <w:iCs/>
          <w:color w:val="000000" w:themeColor="text1"/>
          <w:sz w:val="24"/>
          <w:szCs w:val="24"/>
          <w:lang w:eastAsia="en-US"/>
        </w:rPr>
        <w:t xml:space="preserve">- </w:t>
      </w:r>
      <w:r w:rsidRPr="00904B46">
        <w:rPr>
          <w:rFonts w:asciiTheme="minorHAnsi" w:eastAsia="Calibri" w:hAnsiTheme="minorHAnsi" w:cstheme="minorHAnsi"/>
          <w:iCs/>
          <w:color w:val="000000" w:themeColor="text1"/>
          <w:sz w:val="24"/>
          <w:szCs w:val="24"/>
          <w:lang w:eastAsia="en-US"/>
        </w:rPr>
        <w:t xml:space="preserve">z datą przydzielenia nr </w:t>
      </w:r>
      <w:proofErr w:type="spellStart"/>
      <w:r w:rsidRPr="00904B46">
        <w:rPr>
          <w:rFonts w:asciiTheme="minorHAnsi" w:eastAsia="Calibri" w:hAnsiTheme="minorHAnsi" w:cstheme="minorHAnsi"/>
          <w:iCs/>
          <w:color w:val="000000" w:themeColor="text1"/>
          <w:sz w:val="24"/>
          <w:szCs w:val="24"/>
          <w:lang w:eastAsia="en-US"/>
        </w:rPr>
        <w:t>KSeF</w:t>
      </w:r>
      <w:proofErr w:type="spellEnd"/>
      <w:r w:rsidRPr="00904B46">
        <w:rPr>
          <w:rFonts w:asciiTheme="minorHAnsi" w:eastAsia="Calibri" w:hAnsiTheme="minorHAnsi" w:cstheme="minorHAnsi"/>
          <w:iCs/>
          <w:color w:val="000000" w:themeColor="text1"/>
          <w:sz w:val="24"/>
          <w:szCs w:val="24"/>
          <w:lang w:eastAsia="en-US"/>
        </w:rPr>
        <w:t>.</w:t>
      </w:r>
    </w:p>
    <w:p w14:paraId="756A5A38" w14:textId="77777777" w:rsidR="00B83D5D" w:rsidRPr="007A5804" w:rsidRDefault="00B83D5D" w:rsidP="00B16C82">
      <w:pPr>
        <w:pStyle w:val="Tekstpodstawowy"/>
        <w:numPr>
          <w:ilvl w:val="3"/>
          <w:numId w:val="149"/>
        </w:numPr>
        <w:tabs>
          <w:tab w:val="clear" w:pos="2880"/>
          <w:tab w:val="left" w:pos="567"/>
        </w:tabs>
        <w:autoSpaceDE/>
        <w:autoSpaceDN/>
        <w:spacing w:after="0" w:line="276" w:lineRule="auto"/>
        <w:ind w:left="284" w:hanging="284"/>
        <w:jc w:val="both"/>
        <w:rPr>
          <w:rFonts w:asciiTheme="minorHAnsi" w:hAnsiTheme="minorHAnsi" w:cstheme="minorHAnsi"/>
          <w:color w:val="000000" w:themeColor="text1"/>
          <w:sz w:val="24"/>
          <w:szCs w:val="24"/>
        </w:rPr>
      </w:pPr>
      <w:r w:rsidRPr="007A5804">
        <w:rPr>
          <w:rFonts w:asciiTheme="minorHAnsi" w:hAnsiTheme="minorHAnsi" w:cstheme="minorHAnsi"/>
          <w:color w:val="000000" w:themeColor="text1"/>
          <w:sz w:val="24"/>
          <w:szCs w:val="24"/>
        </w:rPr>
        <w:t>Strony oświadczają, iż są podatnikami VAT upoważnionymi do wystawiania i otrzymywania faktur:</w:t>
      </w:r>
    </w:p>
    <w:p w14:paraId="0C1411AE" w14:textId="77777777" w:rsidR="00B83D5D" w:rsidRPr="007A5804" w:rsidRDefault="00B83D5D" w:rsidP="003B1BE0">
      <w:pPr>
        <w:pStyle w:val="Akapitzlist"/>
        <w:numPr>
          <w:ilvl w:val="0"/>
          <w:numId w:val="86"/>
        </w:numPr>
        <w:tabs>
          <w:tab w:val="clear" w:pos="720"/>
          <w:tab w:val="num" w:pos="993"/>
        </w:tabs>
        <w:spacing w:line="276" w:lineRule="auto"/>
        <w:ind w:left="567" w:hanging="283"/>
        <w:jc w:val="both"/>
        <w:rPr>
          <w:rFonts w:asciiTheme="minorHAnsi" w:hAnsiTheme="minorHAnsi" w:cstheme="minorHAnsi"/>
          <w:color w:val="000000" w:themeColor="text1"/>
          <w:sz w:val="24"/>
          <w:szCs w:val="24"/>
        </w:rPr>
      </w:pPr>
      <w:r w:rsidRPr="007A5804">
        <w:rPr>
          <w:rFonts w:asciiTheme="minorHAnsi" w:hAnsiTheme="minorHAnsi" w:cstheme="minorHAnsi"/>
          <w:color w:val="000000" w:themeColor="text1"/>
          <w:sz w:val="24"/>
          <w:szCs w:val="24"/>
        </w:rPr>
        <w:t>NIP Wykonawcy:</w:t>
      </w:r>
      <w:r w:rsidRPr="007A5804">
        <w:rPr>
          <w:rFonts w:asciiTheme="minorHAnsi" w:hAnsiTheme="minorHAnsi" w:cstheme="minorHAnsi"/>
          <w:color w:val="000000" w:themeColor="text1"/>
          <w:sz w:val="24"/>
          <w:szCs w:val="24"/>
        </w:rPr>
        <w:tab/>
      </w:r>
      <w:r w:rsidRPr="007A5804">
        <w:rPr>
          <w:rFonts w:asciiTheme="minorHAnsi" w:hAnsiTheme="minorHAnsi" w:cstheme="minorHAnsi"/>
          <w:sz w:val="24"/>
          <w:szCs w:val="24"/>
        </w:rPr>
        <w:t>………………………</w:t>
      </w:r>
    </w:p>
    <w:p w14:paraId="78F6F316" w14:textId="77777777" w:rsidR="00B83D5D" w:rsidRDefault="00B83D5D" w:rsidP="003B1BE0">
      <w:pPr>
        <w:pStyle w:val="Akapitzlist"/>
        <w:numPr>
          <w:ilvl w:val="0"/>
          <w:numId w:val="86"/>
        </w:numPr>
        <w:tabs>
          <w:tab w:val="clear" w:pos="720"/>
          <w:tab w:val="num" w:pos="993"/>
        </w:tabs>
        <w:spacing w:line="276" w:lineRule="auto"/>
        <w:ind w:left="567" w:hanging="283"/>
        <w:jc w:val="both"/>
        <w:rPr>
          <w:rFonts w:asciiTheme="minorHAnsi" w:hAnsiTheme="minorHAnsi" w:cstheme="minorHAnsi"/>
          <w:color w:val="000000" w:themeColor="text1"/>
          <w:sz w:val="24"/>
          <w:szCs w:val="24"/>
        </w:rPr>
      </w:pPr>
      <w:r w:rsidRPr="007A5804">
        <w:rPr>
          <w:rFonts w:asciiTheme="minorHAnsi" w:hAnsiTheme="minorHAnsi" w:cstheme="minorHAnsi"/>
          <w:color w:val="000000" w:themeColor="text1"/>
          <w:sz w:val="24"/>
          <w:szCs w:val="24"/>
        </w:rPr>
        <w:t>N</w:t>
      </w:r>
      <w:r>
        <w:rPr>
          <w:rFonts w:asciiTheme="minorHAnsi" w:hAnsiTheme="minorHAnsi" w:cstheme="minorHAnsi"/>
          <w:color w:val="000000" w:themeColor="text1"/>
          <w:sz w:val="24"/>
          <w:szCs w:val="24"/>
        </w:rPr>
        <w:t>IP Zamawiającego:</w:t>
      </w:r>
      <w:r>
        <w:rPr>
          <w:rFonts w:asciiTheme="minorHAnsi" w:hAnsiTheme="minorHAnsi" w:cstheme="minorHAnsi"/>
          <w:color w:val="000000" w:themeColor="text1"/>
          <w:sz w:val="24"/>
          <w:szCs w:val="24"/>
        </w:rPr>
        <w:tab/>
        <w:t>669-050-51-68.</w:t>
      </w:r>
    </w:p>
    <w:p w14:paraId="34D879A5" w14:textId="77777777" w:rsidR="00B83D5D" w:rsidRPr="007A5804" w:rsidRDefault="00B83D5D" w:rsidP="00B83D5D">
      <w:pPr>
        <w:pStyle w:val="Akapitzlist"/>
        <w:spacing w:line="276" w:lineRule="auto"/>
        <w:ind w:left="567"/>
        <w:jc w:val="both"/>
        <w:rPr>
          <w:rFonts w:asciiTheme="minorHAnsi" w:hAnsiTheme="minorHAnsi" w:cstheme="minorHAnsi"/>
          <w:color w:val="000000" w:themeColor="text1"/>
          <w:sz w:val="24"/>
          <w:szCs w:val="24"/>
        </w:rPr>
      </w:pPr>
    </w:p>
    <w:p w14:paraId="6FBF8315" w14:textId="77777777" w:rsidR="00B83D5D" w:rsidRPr="007A5804" w:rsidRDefault="00B83D5D" w:rsidP="00B83D5D">
      <w:pPr>
        <w:pStyle w:val="Stopka"/>
        <w:spacing w:line="276" w:lineRule="auto"/>
        <w:jc w:val="center"/>
        <w:rPr>
          <w:rFonts w:asciiTheme="minorHAnsi" w:hAnsiTheme="minorHAnsi" w:cstheme="minorHAnsi"/>
          <w:sz w:val="24"/>
          <w:szCs w:val="24"/>
        </w:rPr>
      </w:pPr>
      <w:r w:rsidRPr="007A5804">
        <w:rPr>
          <w:rFonts w:asciiTheme="minorHAnsi" w:hAnsiTheme="minorHAnsi" w:cstheme="minorHAnsi"/>
          <w:sz w:val="24"/>
          <w:szCs w:val="24"/>
        </w:rPr>
        <w:t>§ 4</w:t>
      </w:r>
    </w:p>
    <w:p w14:paraId="2114BC29" w14:textId="77777777" w:rsidR="00B83D5D" w:rsidRPr="001A3B95" w:rsidRDefault="00B83D5D" w:rsidP="003B1BE0">
      <w:pPr>
        <w:pStyle w:val="Akapitzlist"/>
        <w:widowControl w:val="0"/>
        <w:numPr>
          <w:ilvl w:val="0"/>
          <w:numId w:val="52"/>
        </w:numPr>
        <w:suppressAutoHyphens/>
        <w:spacing w:line="276" w:lineRule="auto"/>
        <w:ind w:left="284" w:hanging="284"/>
        <w:jc w:val="both"/>
        <w:rPr>
          <w:rFonts w:asciiTheme="minorHAnsi" w:hAnsiTheme="minorHAnsi" w:cstheme="minorHAnsi"/>
          <w:sz w:val="24"/>
          <w:szCs w:val="24"/>
        </w:rPr>
      </w:pPr>
      <w:r w:rsidRPr="001A3B95">
        <w:rPr>
          <w:rFonts w:asciiTheme="minorHAnsi" w:hAnsiTheme="minorHAnsi" w:cstheme="minorHAnsi"/>
          <w:sz w:val="24"/>
          <w:szCs w:val="24"/>
        </w:rPr>
        <w:t xml:space="preserve">Wykonawca przy realizacji przedmiotu umowy ma prawo posługiwać się podwykonawcami, z tym, że zobowiązany jest do zawarcia </w:t>
      </w:r>
      <w:r>
        <w:rPr>
          <w:rFonts w:asciiTheme="minorHAnsi" w:hAnsiTheme="minorHAnsi" w:cstheme="minorHAnsi"/>
          <w:sz w:val="24"/>
          <w:szCs w:val="24"/>
        </w:rPr>
        <w:t>pisemnej umowy z </w:t>
      </w:r>
      <w:r w:rsidRPr="001A3B95">
        <w:rPr>
          <w:rFonts w:asciiTheme="minorHAnsi" w:hAnsiTheme="minorHAnsi" w:cstheme="minorHAnsi"/>
          <w:sz w:val="24"/>
          <w:szCs w:val="24"/>
        </w:rPr>
        <w:t>podwykonawcą.</w:t>
      </w:r>
    </w:p>
    <w:p w14:paraId="33832A5E" w14:textId="77777777" w:rsidR="00B83D5D" w:rsidRPr="001A3B95" w:rsidRDefault="00B83D5D" w:rsidP="003B1BE0">
      <w:pPr>
        <w:pStyle w:val="Akapitzlist"/>
        <w:widowControl w:val="0"/>
        <w:numPr>
          <w:ilvl w:val="0"/>
          <w:numId w:val="52"/>
        </w:numPr>
        <w:suppressAutoHyphens/>
        <w:spacing w:line="276" w:lineRule="auto"/>
        <w:ind w:left="284" w:hanging="284"/>
        <w:jc w:val="both"/>
        <w:rPr>
          <w:rFonts w:asciiTheme="minorHAnsi" w:hAnsiTheme="minorHAnsi" w:cstheme="minorHAnsi"/>
          <w:sz w:val="24"/>
          <w:szCs w:val="24"/>
        </w:rPr>
      </w:pPr>
      <w:r w:rsidRPr="001A3B95">
        <w:rPr>
          <w:rFonts w:asciiTheme="minorHAnsi" w:hAnsiTheme="minorHAnsi" w:cstheme="minorHAnsi"/>
          <w:sz w:val="24"/>
          <w:szCs w:val="24"/>
        </w:rPr>
        <w:t>Do zawarcia przez Wykonawcę umowy z podwykonawcą jest wymagana zgoda Zamawiającego. Wykonawca jest zobowiązany do przedłożenia zamawiającemu kopii poświadczonej za zgodność z oryginałem zawartej umowy o podwykonawstwo w terminie 7 dni od dnia jej zawarcia. Jeżeli Zamawiający, w terminie 14 dni od przedstawienia mu przez Wykonawcę umowy z podwykonawcą lub jej projektu, nie zgłosi na piśmie sprzeciwu lub zastrzeżeń, uważa się, że wyraził zgodę na zawarcie umowy.</w:t>
      </w:r>
    </w:p>
    <w:p w14:paraId="49FD17D6" w14:textId="77777777" w:rsidR="00B83D5D" w:rsidRPr="000B1458" w:rsidRDefault="00B83D5D" w:rsidP="003B1BE0">
      <w:pPr>
        <w:pStyle w:val="Akapitzlist"/>
        <w:widowControl w:val="0"/>
        <w:numPr>
          <w:ilvl w:val="0"/>
          <w:numId w:val="52"/>
        </w:numPr>
        <w:suppressAutoHyphens/>
        <w:spacing w:line="276" w:lineRule="auto"/>
        <w:ind w:left="284" w:hanging="284"/>
        <w:jc w:val="both"/>
        <w:rPr>
          <w:rFonts w:asciiTheme="minorHAnsi" w:hAnsiTheme="minorHAnsi" w:cstheme="minorHAnsi"/>
          <w:sz w:val="24"/>
          <w:szCs w:val="24"/>
        </w:rPr>
      </w:pPr>
      <w:r w:rsidRPr="000B1458">
        <w:rPr>
          <w:rFonts w:asciiTheme="minorHAnsi" w:hAnsiTheme="minorHAnsi" w:cstheme="minorHAnsi"/>
          <w:sz w:val="24"/>
          <w:szCs w:val="24"/>
        </w:rPr>
        <w:t>Zlecenie części zamówienia podwykonawcom nie zmienia zobowiązań Wykonawcy wobec Zamawiającego za wykonanie tej części zamówienia, którą wykonuje podwykonawca. Wykonawca jest odpowiedzialny za działania, uchybien</w:t>
      </w:r>
      <w:r>
        <w:rPr>
          <w:rFonts w:asciiTheme="minorHAnsi" w:hAnsiTheme="minorHAnsi" w:cstheme="minorHAnsi"/>
          <w:sz w:val="24"/>
          <w:szCs w:val="24"/>
        </w:rPr>
        <w:t>ia i zaniedbania podwykonawcy i </w:t>
      </w:r>
      <w:r w:rsidRPr="000B1458">
        <w:rPr>
          <w:rFonts w:asciiTheme="minorHAnsi" w:hAnsiTheme="minorHAnsi" w:cstheme="minorHAnsi"/>
          <w:sz w:val="24"/>
          <w:szCs w:val="24"/>
        </w:rPr>
        <w:t xml:space="preserve">jego pracowników w takim samym stopniu jakby </w:t>
      </w:r>
      <w:r>
        <w:rPr>
          <w:rFonts w:asciiTheme="minorHAnsi" w:hAnsiTheme="minorHAnsi" w:cstheme="minorHAnsi"/>
          <w:sz w:val="24"/>
          <w:szCs w:val="24"/>
        </w:rPr>
        <w:t>to były działania, uchybienia i </w:t>
      </w:r>
      <w:r w:rsidRPr="000B1458">
        <w:rPr>
          <w:rFonts w:asciiTheme="minorHAnsi" w:hAnsiTheme="minorHAnsi" w:cstheme="minorHAnsi"/>
          <w:sz w:val="24"/>
          <w:szCs w:val="24"/>
        </w:rPr>
        <w:t>zaniedbania jego własnych pracowników.</w:t>
      </w:r>
    </w:p>
    <w:p w14:paraId="27AA86C7" w14:textId="77777777" w:rsidR="00B83D5D" w:rsidRPr="0095495F" w:rsidRDefault="00B83D5D" w:rsidP="00B83D5D">
      <w:pPr>
        <w:suppressAutoHyphens/>
        <w:autoSpaceDN/>
        <w:spacing w:line="276" w:lineRule="auto"/>
        <w:jc w:val="center"/>
        <w:rPr>
          <w:rFonts w:ascii="Calibri" w:hAnsi="Calibri" w:cs="Calibri"/>
          <w:color w:val="FF0000"/>
          <w:sz w:val="24"/>
          <w:szCs w:val="24"/>
        </w:rPr>
      </w:pPr>
      <w:r w:rsidRPr="0095495F">
        <w:rPr>
          <w:rFonts w:ascii="Calibri" w:hAnsi="Calibri" w:cs="Calibri"/>
          <w:color w:val="FF0000"/>
          <w:sz w:val="24"/>
          <w:szCs w:val="24"/>
        </w:rPr>
        <w:lastRenderedPageBreak/>
        <w:t xml:space="preserve">§ </w:t>
      </w:r>
      <w:r>
        <w:rPr>
          <w:rFonts w:ascii="Calibri" w:hAnsi="Calibri" w:cs="Calibri"/>
          <w:color w:val="FF0000"/>
          <w:sz w:val="24"/>
          <w:szCs w:val="24"/>
        </w:rPr>
        <w:t>4</w:t>
      </w:r>
      <w:r w:rsidRPr="0095495F">
        <w:rPr>
          <w:rFonts w:ascii="Calibri" w:hAnsi="Calibri" w:cs="Calibri"/>
          <w:color w:val="FF0000"/>
          <w:sz w:val="24"/>
          <w:szCs w:val="24"/>
        </w:rPr>
        <w:t>a</w:t>
      </w:r>
    </w:p>
    <w:p w14:paraId="54014D78" w14:textId="77777777" w:rsidR="00B83D5D" w:rsidRPr="0095495F" w:rsidRDefault="00B83D5D" w:rsidP="00B83D5D">
      <w:pPr>
        <w:suppressAutoHyphens/>
        <w:autoSpaceDN/>
        <w:spacing w:line="276" w:lineRule="auto"/>
        <w:jc w:val="center"/>
        <w:rPr>
          <w:rFonts w:ascii="Calibri" w:hAnsi="Calibri" w:cs="Calibri"/>
          <w:color w:val="FF0000"/>
          <w:sz w:val="24"/>
          <w:szCs w:val="24"/>
        </w:rPr>
      </w:pPr>
      <w:r w:rsidRPr="0095495F">
        <w:rPr>
          <w:rFonts w:ascii="Calibri" w:hAnsi="Calibri" w:cs="Calibri"/>
          <w:color w:val="FF0000"/>
          <w:sz w:val="24"/>
          <w:szCs w:val="24"/>
        </w:rPr>
        <w:t>Wykonawcy wspólnie realizujący umowę w ramach konsorcjum</w:t>
      </w:r>
    </w:p>
    <w:p w14:paraId="5105D1E1" w14:textId="77777777" w:rsidR="00B83D5D" w:rsidRPr="0095495F" w:rsidRDefault="00B83D5D" w:rsidP="003B1BE0">
      <w:pPr>
        <w:widowControl w:val="0"/>
        <w:numPr>
          <w:ilvl w:val="0"/>
          <w:numId w:val="66"/>
        </w:numPr>
        <w:adjustRightInd w:val="0"/>
        <w:spacing w:line="276" w:lineRule="auto"/>
        <w:ind w:left="284" w:hanging="284"/>
        <w:contextualSpacing/>
        <w:jc w:val="both"/>
        <w:rPr>
          <w:rFonts w:ascii="Calibri" w:hAnsi="Calibri" w:cs="Calibri"/>
          <w:sz w:val="24"/>
          <w:szCs w:val="24"/>
        </w:rPr>
      </w:pPr>
      <w:r w:rsidRPr="0095495F">
        <w:rPr>
          <w:rFonts w:ascii="Calibri" w:hAnsi="Calibri" w:cs="Calibri"/>
          <w:sz w:val="24"/>
          <w:szCs w:val="24"/>
        </w:rPr>
        <w:t>Wykonawca realizuje umowę w ramach konsorcjum, w skład którego wchodzą Partnerzy wykazani w komparycji niniejszej umowy oraz w ofercie w postępowaniu o udzielenie zamówienia publicznego na realizację niniejszej umowy.</w:t>
      </w:r>
    </w:p>
    <w:p w14:paraId="6751840C" w14:textId="77777777" w:rsidR="00B83D5D" w:rsidRPr="0095495F" w:rsidRDefault="00B83D5D" w:rsidP="003B1BE0">
      <w:pPr>
        <w:widowControl w:val="0"/>
        <w:numPr>
          <w:ilvl w:val="0"/>
          <w:numId w:val="66"/>
        </w:numPr>
        <w:adjustRightInd w:val="0"/>
        <w:spacing w:line="276" w:lineRule="auto"/>
        <w:ind w:left="284" w:hanging="284"/>
        <w:contextualSpacing/>
        <w:jc w:val="both"/>
        <w:rPr>
          <w:rFonts w:ascii="Calibri" w:hAnsi="Calibri" w:cs="Calibri"/>
          <w:sz w:val="24"/>
          <w:szCs w:val="24"/>
        </w:rPr>
      </w:pPr>
      <w:r w:rsidRPr="0095495F">
        <w:rPr>
          <w:rFonts w:ascii="Calibri" w:hAnsi="Calibri" w:cs="Calibri"/>
          <w:sz w:val="24"/>
          <w:szCs w:val="24"/>
        </w:rPr>
        <w:t>Wykonawcy (Partnerzy) realizujący wspólnie umowę są solidarnie odpowiedzialni za jej wykonanie. Dla potrzeb niniejszej umowy przez Wykonawcę rozumie się również Partnerów wchodzących w skład konsorcjum, wszystkich ra</w:t>
      </w:r>
      <w:r>
        <w:rPr>
          <w:rFonts w:ascii="Calibri" w:hAnsi="Calibri" w:cs="Calibri"/>
          <w:sz w:val="24"/>
          <w:szCs w:val="24"/>
        </w:rPr>
        <w:t>zem i każdego z osobna, o ile z </w:t>
      </w:r>
      <w:r w:rsidRPr="0095495F">
        <w:rPr>
          <w:rFonts w:ascii="Calibri" w:hAnsi="Calibri" w:cs="Calibri"/>
          <w:sz w:val="24"/>
          <w:szCs w:val="24"/>
        </w:rPr>
        <w:t>postanowień niniejszego paragrafu nie wynika inaczej.</w:t>
      </w:r>
    </w:p>
    <w:p w14:paraId="3D439BFF" w14:textId="77777777" w:rsidR="00B83D5D" w:rsidRPr="0095495F" w:rsidRDefault="00B83D5D" w:rsidP="003B1BE0">
      <w:pPr>
        <w:widowControl w:val="0"/>
        <w:numPr>
          <w:ilvl w:val="0"/>
          <w:numId w:val="66"/>
        </w:numPr>
        <w:adjustRightInd w:val="0"/>
        <w:spacing w:line="276" w:lineRule="auto"/>
        <w:ind w:left="284" w:hanging="284"/>
        <w:contextualSpacing/>
        <w:jc w:val="both"/>
        <w:rPr>
          <w:rFonts w:ascii="Calibri" w:hAnsi="Calibri" w:cs="Calibri"/>
          <w:sz w:val="24"/>
          <w:szCs w:val="24"/>
        </w:rPr>
      </w:pPr>
      <w:r w:rsidRPr="0095495F">
        <w:rPr>
          <w:rFonts w:ascii="Calibri" w:hAnsi="Calibri" w:cs="Calibri"/>
          <w:sz w:val="24"/>
          <w:szCs w:val="24"/>
        </w:rPr>
        <w:t>Wykonawcy (Partnerzy) realizujący wspólnie umowę wyznaczają niniejszym spośród siebie Lidera Konsorcjum upoważnionego do zaciągania zobowiązań w imieniu wszystkich Wykonawców (Partnerów) realizujących wspólnie umowę. Lider Konsorcjum upoważniony jest także do wystawiania faktur, przyjmowania płatności od Zamawiającego i do przyjmowania poleceń na rzecz i w imieniu wszystkich Wykonawców (Partnerów) realizujących wspólnie umowę na zasadach określonych w niniejszej umowie dla Wykonawcy, jak również do odbioru oświadczeń woli kierowanych przez Zamawiającego do wszystkich wykonawców łącznie realizujących zamówienie.</w:t>
      </w:r>
    </w:p>
    <w:p w14:paraId="65C46518" w14:textId="77777777" w:rsidR="00B83D5D" w:rsidRPr="0095495F" w:rsidRDefault="00B83D5D" w:rsidP="003B1BE0">
      <w:pPr>
        <w:widowControl w:val="0"/>
        <w:numPr>
          <w:ilvl w:val="0"/>
          <w:numId w:val="66"/>
        </w:numPr>
        <w:adjustRightInd w:val="0"/>
        <w:spacing w:line="276" w:lineRule="auto"/>
        <w:ind w:left="284" w:hanging="284"/>
        <w:contextualSpacing/>
        <w:jc w:val="both"/>
        <w:rPr>
          <w:rFonts w:ascii="Calibri" w:hAnsi="Calibri" w:cs="Calibri"/>
          <w:sz w:val="24"/>
          <w:szCs w:val="24"/>
        </w:rPr>
      </w:pPr>
      <w:r w:rsidRPr="0095495F">
        <w:rPr>
          <w:rFonts w:ascii="Calibri" w:hAnsi="Calibri" w:cs="Calibri"/>
          <w:sz w:val="24"/>
          <w:szCs w:val="24"/>
        </w:rPr>
        <w:t>Liderem Konsorcjum jest ……………………………………………………………………………………… .</w:t>
      </w:r>
    </w:p>
    <w:p w14:paraId="3A67334B" w14:textId="77777777" w:rsidR="00B83D5D" w:rsidRPr="0095495F" w:rsidRDefault="00B83D5D" w:rsidP="003B1BE0">
      <w:pPr>
        <w:widowControl w:val="0"/>
        <w:numPr>
          <w:ilvl w:val="0"/>
          <w:numId w:val="66"/>
        </w:numPr>
        <w:adjustRightInd w:val="0"/>
        <w:spacing w:line="276" w:lineRule="auto"/>
        <w:ind w:left="284" w:hanging="284"/>
        <w:contextualSpacing/>
        <w:jc w:val="both"/>
        <w:rPr>
          <w:rFonts w:ascii="Calibri" w:hAnsi="Calibri" w:cs="Calibri"/>
          <w:sz w:val="24"/>
          <w:szCs w:val="24"/>
        </w:rPr>
      </w:pPr>
      <w:r w:rsidRPr="0095495F">
        <w:rPr>
          <w:rFonts w:ascii="Calibri" w:hAnsi="Calibri" w:cs="Calibri"/>
          <w:sz w:val="24"/>
          <w:szCs w:val="24"/>
        </w:rPr>
        <w:t>Płatność dokonana na rzecz Lidera zwalnia Zamawiającego ze zobowiązania względem Wykonawców (Partnerów). W przypadku realizacji umowy w ramach Konsorcjum, Lider zobowiązany jest do przedłożenia umowy Konsorcjum, n</w:t>
      </w:r>
      <w:r>
        <w:rPr>
          <w:rFonts w:ascii="Calibri" w:hAnsi="Calibri" w:cs="Calibri"/>
          <w:sz w:val="24"/>
          <w:szCs w:val="24"/>
        </w:rPr>
        <w:t>iepozostającej w sprzeczności z </w:t>
      </w:r>
      <w:r w:rsidRPr="0095495F">
        <w:rPr>
          <w:rFonts w:ascii="Calibri" w:hAnsi="Calibri" w:cs="Calibri"/>
          <w:sz w:val="24"/>
          <w:szCs w:val="24"/>
        </w:rPr>
        <w:t>postanowieniami niniejszej umowy, najpóźniej w dniu przystąpienia do realizacji umowy.</w:t>
      </w:r>
    </w:p>
    <w:p w14:paraId="24279B77" w14:textId="77777777" w:rsidR="00B83D5D" w:rsidRPr="0095495F" w:rsidRDefault="00B83D5D" w:rsidP="003B1BE0">
      <w:pPr>
        <w:widowControl w:val="0"/>
        <w:numPr>
          <w:ilvl w:val="0"/>
          <w:numId w:val="66"/>
        </w:numPr>
        <w:adjustRightInd w:val="0"/>
        <w:spacing w:line="276" w:lineRule="auto"/>
        <w:ind w:left="284" w:hanging="284"/>
        <w:contextualSpacing/>
        <w:jc w:val="both"/>
        <w:rPr>
          <w:rFonts w:ascii="Calibri" w:hAnsi="Calibri" w:cs="Calibri"/>
          <w:sz w:val="24"/>
          <w:szCs w:val="24"/>
        </w:rPr>
      </w:pPr>
      <w:r w:rsidRPr="0095495F">
        <w:rPr>
          <w:rFonts w:ascii="Calibri" w:hAnsi="Calibri" w:cs="Calibri"/>
          <w:sz w:val="24"/>
          <w:szCs w:val="24"/>
        </w:rPr>
        <w:t>Jeżeli w dokumentacji przetargowej Zamawiający zastrzegł, że roboty będące przedmiotem niniejszej umowy wykonawca w całości lub w części winien wykonać osobiście i jednocześnie zgodnie ze specyfikacją warunków zamówienia warunkiem udziału w postępowaniu i/lub kryterium oceny ofert było wykazanie się przez wykonawcę posiadaniem wiedzy i doświadczenia polegającego na wykonaniu tożsamych robót, a wyłącznie jeden z Partnerów wykazał się posiadaniem takiej wiedzy lub doświadczenia, wówczas ten Partner winien wykonać roboty, będące przedmiotem niniejszej umowy osobiście, tj. w oparciu wyłącznie o własne zasoby.</w:t>
      </w:r>
    </w:p>
    <w:p w14:paraId="1E83E831" w14:textId="77777777" w:rsidR="00B83D5D" w:rsidRPr="0095495F" w:rsidRDefault="00B83D5D" w:rsidP="00B83D5D">
      <w:pPr>
        <w:widowControl w:val="0"/>
        <w:adjustRightInd w:val="0"/>
        <w:spacing w:line="276" w:lineRule="auto"/>
        <w:ind w:left="284"/>
        <w:contextualSpacing/>
        <w:jc w:val="both"/>
        <w:rPr>
          <w:rFonts w:ascii="Calibri" w:hAnsi="Calibri" w:cs="Calibri"/>
          <w:color w:val="FF0000"/>
          <w:sz w:val="22"/>
          <w:szCs w:val="24"/>
        </w:rPr>
      </w:pPr>
      <w:r w:rsidRPr="0095495F">
        <w:rPr>
          <w:rFonts w:ascii="Calibri" w:hAnsi="Calibri" w:cs="Calibri"/>
          <w:color w:val="FF0000"/>
          <w:sz w:val="22"/>
          <w:szCs w:val="24"/>
        </w:rPr>
        <w:t xml:space="preserve">(Paragraf </w:t>
      </w:r>
      <w:r>
        <w:rPr>
          <w:rFonts w:ascii="Calibri" w:hAnsi="Calibri" w:cs="Calibri"/>
          <w:color w:val="FF0000"/>
          <w:sz w:val="22"/>
          <w:szCs w:val="24"/>
        </w:rPr>
        <w:t>4</w:t>
      </w:r>
      <w:r w:rsidRPr="0095495F">
        <w:rPr>
          <w:rFonts w:ascii="Calibri" w:hAnsi="Calibri" w:cs="Calibri"/>
          <w:color w:val="FF0000"/>
          <w:sz w:val="22"/>
          <w:szCs w:val="24"/>
        </w:rPr>
        <w:t>a zostanie wpisany do umowy w przypadku wyboru, jako najkorzystniejszej oferty złożonej przez Wykonawców wspólnie ubiegających się o udzielenie zamówienia.)</w:t>
      </w:r>
    </w:p>
    <w:p w14:paraId="31D5CF2C" w14:textId="77777777" w:rsidR="00040F90" w:rsidRDefault="00040F90" w:rsidP="00B83D5D">
      <w:pPr>
        <w:suppressAutoHyphens/>
        <w:autoSpaceDN/>
        <w:spacing w:line="276" w:lineRule="auto"/>
        <w:jc w:val="center"/>
        <w:rPr>
          <w:rFonts w:asciiTheme="minorHAnsi" w:hAnsiTheme="minorHAnsi" w:cstheme="minorHAnsi"/>
          <w:sz w:val="24"/>
          <w:szCs w:val="24"/>
        </w:rPr>
      </w:pPr>
    </w:p>
    <w:p w14:paraId="5F278AEE" w14:textId="55798450" w:rsidR="00B83D5D" w:rsidRPr="007A5804" w:rsidRDefault="00B83D5D" w:rsidP="00B83D5D">
      <w:pPr>
        <w:suppressAutoHyphens/>
        <w:autoSpaceDN/>
        <w:spacing w:line="276" w:lineRule="auto"/>
        <w:jc w:val="center"/>
        <w:rPr>
          <w:rFonts w:asciiTheme="minorHAnsi" w:hAnsiTheme="minorHAnsi" w:cstheme="minorHAnsi"/>
          <w:sz w:val="24"/>
          <w:szCs w:val="24"/>
        </w:rPr>
      </w:pPr>
      <w:r w:rsidRPr="007A5804">
        <w:rPr>
          <w:rFonts w:asciiTheme="minorHAnsi" w:hAnsiTheme="minorHAnsi" w:cstheme="minorHAnsi"/>
          <w:sz w:val="24"/>
          <w:szCs w:val="24"/>
        </w:rPr>
        <w:t xml:space="preserve">§ 5 </w:t>
      </w:r>
    </w:p>
    <w:p w14:paraId="0B09C6BF" w14:textId="77777777" w:rsidR="00B83D5D" w:rsidRPr="000B1458" w:rsidRDefault="00B83D5D" w:rsidP="003B1BE0">
      <w:pPr>
        <w:pStyle w:val="Akapitzlist"/>
        <w:numPr>
          <w:ilvl w:val="3"/>
          <w:numId w:val="54"/>
        </w:numPr>
        <w:autoSpaceDE/>
        <w:spacing w:line="276" w:lineRule="auto"/>
        <w:ind w:left="284" w:hanging="284"/>
        <w:jc w:val="both"/>
        <w:rPr>
          <w:rFonts w:asciiTheme="minorHAnsi" w:hAnsiTheme="minorHAnsi" w:cstheme="minorHAnsi"/>
          <w:color w:val="000000"/>
          <w:sz w:val="24"/>
          <w:szCs w:val="24"/>
        </w:rPr>
      </w:pPr>
      <w:r w:rsidRPr="000B1458">
        <w:rPr>
          <w:rFonts w:asciiTheme="minorHAnsi" w:hAnsiTheme="minorHAnsi" w:cstheme="minorHAnsi"/>
          <w:color w:val="000000"/>
          <w:sz w:val="24"/>
          <w:szCs w:val="24"/>
        </w:rPr>
        <w:t xml:space="preserve">Zgodnie z art. 95 ustawy </w:t>
      </w:r>
      <w:proofErr w:type="spellStart"/>
      <w:r w:rsidRPr="000B1458">
        <w:rPr>
          <w:rFonts w:asciiTheme="minorHAnsi" w:hAnsiTheme="minorHAnsi" w:cstheme="minorHAnsi"/>
          <w:color w:val="000000"/>
          <w:sz w:val="24"/>
          <w:szCs w:val="24"/>
        </w:rPr>
        <w:t>pzp</w:t>
      </w:r>
      <w:proofErr w:type="spellEnd"/>
      <w:r w:rsidRPr="000B1458">
        <w:rPr>
          <w:rFonts w:asciiTheme="minorHAnsi" w:hAnsiTheme="minorHAnsi" w:cstheme="minorHAnsi"/>
          <w:color w:val="000000"/>
          <w:sz w:val="24"/>
          <w:szCs w:val="24"/>
        </w:rPr>
        <w:t xml:space="preserve">, Zamawiający wymaga zatrudnienia przez wykonawcę lub podwykonawcę, na podstawie stosunku pracy, osób wykonujących czynności w zakresie realizacji zamówienia, jeżeli wykonanie tych czynności polega na wykonywaniu pracy w sposób określony w art. 22 § 1 ustawy z dnia 26 czerwca 1974 – Kodeks pracy tj.: czynności niezbędnych do realizacji zamówienia polegającego na świadczeniu usług </w:t>
      </w:r>
      <w:r>
        <w:rPr>
          <w:rFonts w:asciiTheme="minorHAnsi" w:hAnsiTheme="minorHAnsi" w:cstheme="minorHAnsi"/>
          <w:color w:val="000000"/>
          <w:sz w:val="24"/>
          <w:szCs w:val="24"/>
        </w:rPr>
        <w:t>ochrony</w:t>
      </w:r>
      <w:r w:rsidRPr="000B1458">
        <w:rPr>
          <w:rFonts w:asciiTheme="minorHAnsi" w:hAnsiTheme="minorHAnsi" w:cstheme="minorHAnsi"/>
          <w:color w:val="000000"/>
          <w:sz w:val="24"/>
          <w:szCs w:val="24"/>
        </w:rPr>
        <w:t xml:space="preserve">, których zakres został szczegółowo </w:t>
      </w:r>
      <w:r w:rsidRPr="00A467BD">
        <w:rPr>
          <w:rFonts w:asciiTheme="minorHAnsi" w:hAnsiTheme="minorHAnsi" w:cstheme="minorHAnsi"/>
          <w:sz w:val="24"/>
          <w:szCs w:val="24"/>
        </w:rPr>
        <w:t xml:space="preserve">opisany umową i w </w:t>
      </w:r>
      <w:r w:rsidRPr="000B1458">
        <w:rPr>
          <w:rFonts w:asciiTheme="minorHAnsi" w:hAnsiTheme="minorHAnsi" w:cstheme="minorHAnsi"/>
          <w:color w:val="000000"/>
          <w:sz w:val="24"/>
          <w:szCs w:val="24"/>
        </w:rPr>
        <w:t xml:space="preserve">załączniku nr </w:t>
      </w:r>
      <w:r>
        <w:rPr>
          <w:rFonts w:asciiTheme="minorHAnsi" w:hAnsiTheme="minorHAnsi" w:cstheme="minorHAnsi"/>
          <w:color w:val="000000"/>
          <w:sz w:val="24"/>
          <w:szCs w:val="24"/>
        </w:rPr>
        <w:t>1</w:t>
      </w:r>
      <w:r w:rsidRPr="000B1458">
        <w:rPr>
          <w:rFonts w:asciiTheme="minorHAnsi" w:hAnsiTheme="minorHAnsi" w:cstheme="minorHAnsi"/>
          <w:color w:val="000000"/>
          <w:sz w:val="24"/>
          <w:szCs w:val="24"/>
        </w:rPr>
        <w:t xml:space="preserve"> do SWZ.</w:t>
      </w:r>
    </w:p>
    <w:p w14:paraId="111A51A6" w14:textId="77777777" w:rsidR="00B83D5D" w:rsidRPr="00937F50" w:rsidRDefault="00B83D5D" w:rsidP="003B1BE0">
      <w:pPr>
        <w:pStyle w:val="Akapitzlist"/>
        <w:numPr>
          <w:ilvl w:val="3"/>
          <w:numId w:val="54"/>
        </w:numPr>
        <w:autoSpaceDE/>
        <w:spacing w:line="276" w:lineRule="auto"/>
        <w:ind w:left="284" w:hanging="284"/>
        <w:jc w:val="both"/>
        <w:rPr>
          <w:rFonts w:asciiTheme="minorHAnsi" w:hAnsiTheme="minorHAnsi" w:cstheme="minorHAnsi"/>
          <w:color w:val="000000"/>
          <w:sz w:val="24"/>
          <w:szCs w:val="24"/>
        </w:rPr>
      </w:pPr>
      <w:r w:rsidRPr="000B1458">
        <w:rPr>
          <w:rFonts w:asciiTheme="minorHAnsi" w:hAnsiTheme="minorHAnsi" w:cstheme="minorHAnsi"/>
          <w:color w:val="000000"/>
          <w:sz w:val="24"/>
          <w:szCs w:val="24"/>
        </w:rPr>
        <w:lastRenderedPageBreak/>
        <w:t>Zamawiający jest uprawniony do wykonywania czynności kontrolnych wobec Wykonawcy, co do spełniania przez wykonawcę lub podwykonawcę wymogu zatrud</w:t>
      </w:r>
      <w:r>
        <w:rPr>
          <w:rFonts w:asciiTheme="minorHAnsi" w:hAnsiTheme="minorHAnsi" w:cstheme="minorHAnsi"/>
          <w:color w:val="000000"/>
          <w:sz w:val="24"/>
          <w:szCs w:val="24"/>
        </w:rPr>
        <w:t xml:space="preserve">nienia wskazanego w ust. 1, tj. </w:t>
      </w:r>
      <w:r w:rsidRPr="00937F50">
        <w:rPr>
          <w:rFonts w:asciiTheme="minorHAnsi" w:hAnsiTheme="minorHAnsi" w:cstheme="minorHAnsi"/>
          <w:color w:val="000000"/>
          <w:sz w:val="24"/>
          <w:szCs w:val="24"/>
        </w:rPr>
        <w:t>może żądać od Wykonawcy lub podwykonawcy przedłożenia:</w:t>
      </w:r>
    </w:p>
    <w:p w14:paraId="39BB12FD" w14:textId="77777777" w:rsidR="00B83D5D" w:rsidRPr="000B1458" w:rsidRDefault="00B83D5D" w:rsidP="003B1BE0">
      <w:pPr>
        <w:pStyle w:val="Teksttreci0"/>
        <w:numPr>
          <w:ilvl w:val="5"/>
          <w:numId w:val="54"/>
        </w:numPr>
        <w:spacing w:after="0" w:line="276" w:lineRule="auto"/>
        <w:ind w:left="709" w:hanging="283"/>
        <w:jc w:val="both"/>
        <w:rPr>
          <w:rFonts w:asciiTheme="minorHAnsi" w:hAnsiTheme="minorHAnsi" w:cstheme="minorHAnsi"/>
          <w:color w:val="000000"/>
          <w:sz w:val="24"/>
          <w:szCs w:val="24"/>
        </w:rPr>
      </w:pPr>
      <w:r w:rsidRPr="000B1458">
        <w:rPr>
          <w:rFonts w:asciiTheme="minorHAnsi" w:hAnsiTheme="minorHAnsi" w:cstheme="minorHAnsi"/>
          <w:color w:val="000000"/>
          <w:sz w:val="24"/>
          <w:szCs w:val="24"/>
        </w:rPr>
        <w:t>oświadczenia</w:t>
      </w:r>
      <w:r w:rsidRPr="000B1458">
        <w:rPr>
          <w:rFonts w:asciiTheme="minorHAnsi" w:hAnsiTheme="minorHAnsi" w:cstheme="minorHAnsi"/>
          <w:b/>
          <w:color w:val="000000"/>
          <w:sz w:val="24"/>
          <w:szCs w:val="24"/>
        </w:rPr>
        <w:t xml:space="preserve"> </w:t>
      </w:r>
      <w:r w:rsidRPr="000B1458">
        <w:rPr>
          <w:rFonts w:asciiTheme="minorHAnsi" w:hAnsiTheme="minorHAnsi" w:cstheme="minorHAnsi"/>
          <w:color w:val="000000"/>
          <w:sz w:val="24"/>
          <w:szCs w:val="24"/>
        </w:rPr>
        <w:t>o zatrudnieniu na podstawie umowy o pracę osób wykonujących czynności/zadania, których dotyczy wezwanie Zamawiającego.</w:t>
      </w:r>
      <w:r w:rsidRPr="000B1458">
        <w:rPr>
          <w:rFonts w:asciiTheme="minorHAnsi" w:hAnsiTheme="minorHAnsi" w:cstheme="minorHAnsi"/>
          <w:b/>
          <w:color w:val="000000"/>
          <w:sz w:val="24"/>
          <w:szCs w:val="24"/>
        </w:rPr>
        <w:t xml:space="preserve"> </w:t>
      </w:r>
      <w:r w:rsidRPr="000B1458">
        <w:rPr>
          <w:rFonts w:asciiTheme="minorHAnsi" w:hAnsiTheme="minorHAnsi" w:cstheme="minorHAnsi"/>
          <w:color w:val="000000"/>
          <w:sz w:val="24"/>
          <w:szCs w:val="24"/>
        </w:rPr>
        <w:t>Oświadczenie to powinno zawierać w szczególności: dokładne określenie podmiotu składającego oświadczenie, datę złożenia oświadczenia, wskazanie, że objęte wezwaniem czynności/zadania wykonują osoby zatrudnione na podstawie umowy o pracę wraz ze wskazaniem liczby tych osób, rodzaju umowy o pracę i wymiaru etatu oraz podpis osoby uprawnionej do złożenia oświadczenia w imieniu Wykonawcy lub podwykonawcy,</w:t>
      </w:r>
    </w:p>
    <w:p w14:paraId="58D44AE7" w14:textId="77777777" w:rsidR="00B83D5D" w:rsidRPr="000B1458" w:rsidRDefault="00B83D5D" w:rsidP="003B1BE0">
      <w:pPr>
        <w:pStyle w:val="Teksttreci0"/>
        <w:numPr>
          <w:ilvl w:val="5"/>
          <w:numId w:val="54"/>
        </w:numPr>
        <w:spacing w:after="0" w:line="276" w:lineRule="auto"/>
        <w:ind w:left="709" w:hanging="283"/>
        <w:jc w:val="both"/>
        <w:rPr>
          <w:rFonts w:asciiTheme="minorHAnsi" w:hAnsiTheme="minorHAnsi" w:cstheme="minorHAnsi"/>
          <w:color w:val="000000"/>
          <w:sz w:val="24"/>
          <w:szCs w:val="24"/>
        </w:rPr>
      </w:pPr>
      <w:r w:rsidRPr="000B1458">
        <w:rPr>
          <w:rFonts w:asciiTheme="minorHAnsi" w:hAnsiTheme="minorHAnsi" w:cstheme="minorHAnsi"/>
          <w:color w:val="000000"/>
          <w:sz w:val="24"/>
          <w:szCs w:val="24"/>
        </w:rPr>
        <w:t>stosownych dokumentów np.:</w:t>
      </w:r>
    </w:p>
    <w:p w14:paraId="634A5556" w14:textId="77777777" w:rsidR="00B83D5D" w:rsidRPr="000B1458" w:rsidRDefault="00B83D5D" w:rsidP="003B1BE0">
      <w:pPr>
        <w:pStyle w:val="Teksttreci0"/>
        <w:numPr>
          <w:ilvl w:val="0"/>
          <w:numId w:val="55"/>
        </w:numPr>
        <w:spacing w:after="0" w:line="276" w:lineRule="auto"/>
        <w:ind w:left="993" w:hanging="284"/>
        <w:jc w:val="both"/>
        <w:rPr>
          <w:rFonts w:asciiTheme="minorHAnsi" w:hAnsiTheme="minorHAnsi" w:cstheme="minorHAnsi"/>
          <w:color w:val="000000"/>
          <w:sz w:val="24"/>
          <w:szCs w:val="24"/>
        </w:rPr>
      </w:pPr>
      <w:r w:rsidRPr="000B1458">
        <w:rPr>
          <w:rFonts w:asciiTheme="minorHAnsi" w:hAnsiTheme="minorHAnsi" w:cstheme="minorHAnsi"/>
          <w:color w:val="000000"/>
          <w:sz w:val="24"/>
          <w:szCs w:val="24"/>
        </w:rPr>
        <w:t xml:space="preserve">dokumentów potwierdzających opłacanie składek na ubezpieczenie społeczne i zdrowotne z tytułu umów o pracę, </w:t>
      </w:r>
    </w:p>
    <w:p w14:paraId="35B8A0C8" w14:textId="77777777" w:rsidR="00B83D5D" w:rsidRPr="000B1458" w:rsidRDefault="00B83D5D" w:rsidP="003B1BE0">
      <w:pPr>
        <w:pStyle w:val="Teksttreci0"/>
        <w:numPr>
          <w:ilvl w:val="0"/>
          <w:numId w:val="55"/>
        </w:numPr>
        <w:spacing w:after="0" w:line="276" w:lineRule="auto"/>
        <w:ind w:left="993" w:hanging="284"/>
        <w:jc w:val="both"/>
        <w:rPr>
          <w:rFonts w:asciiTheme="minorHAnsi" w:hAnsiTheme="minorHAnsi" w:cstheme="minorHAnsi"/>
          <w:color w:val="000000"/>
          <w:sz w:val="24"/>
          <w:szCs w:val="24"/>
        </w:rPr>
      </w:pPr>
      <w:r w:rsidRPr="000B1458">
        <w:rPr>
          <w:rFonts w:asciiTheme="minorHAnsi" w:hAnsiTheme="minorHAnsi" w:cstheme="minorHAnsi"/>
          <w:color w:val="000000"/>
          <w:sz w:val="24"/>
          <w:szCs w:val="24"/>
        </w:rPr>
        <w:t xml:space="preserve">kopii umów o pracę spełniających wymogi w zakresie ochrony danych osobowych pracowników, </w:t>
      </w:r>
    </w:p>
    <w:p w14:paraId="06FCD8A6" w14:textId="77777777" w:rsidR="00B83D5D" w:rsidRPr="000B1458" w:rsidRDefault="00B83D5D" w:rsidP="003B1BE0">
      <w:pPr>
        <w:pStyle w:val="Teksttreci0"/>
        <w:numPr>
          <w:ilvl w:val="0"/>
          <w:numId w:val="55"/>
        </w:numPr>
        <w:spacing w:after="0" w:line="276" w:lineRule="auto"/>
        <w:ind w:left="993" w:hanging="284"/>
        <w:jc w:val="both"/>
        <w:rPr>
          <w:rFonts w:asciiTheme="minorHAnsi" w:hAnsiTheme="minorHAnsi" w:cstheme="minorHAnsi"/>
          <w:color w:val="000000"/>
          <w:sz w:val="24"/>
          <w:szCs w:val="24"/>
        </w:rPr>
      </w:pPr>
      <w:r w:rsidRPr="000B1458">
        <w:rPr>
          <w:rFonts w:asciiTheme="minorHAnsi" w:hAnsiTheme="minorHAnsi" w:cstheme="minorHAnsi"/>
          <w:color w:val="000000"/>
          <w:sz w:val="24"/>
          <w:szCs w:val="24"/>
        </w:rPr>
        <w:t>oświadczeń od zatrudnionych pracowników o zakresie wykonywanych przez nich czynności/zadań.</w:t>
      </w:r>
    </w:p>
    <w:p w14:paraId="2D10106D" w14:textId="2A71BCB5" w:rsidR="00B83D5D" w:rsidRDefault="00B83D5D" w:rsidP="003B1BE0">
      <w:pPr>
        <w:pStyle w:val="Teksttreci0"/>
        <w:numPr>
          <w:ilvl w:val="3"/>
          <w:numId w:val="54"/>
        </w:numPr>
        <w:tabs>
          <w:tab w:val="left" w:pos="1134"/>
        </w:tabs>
        <w:spacing w:after="0" w:line="276" w:lineRule="auto"/>
        <w:ind w:left="284" w:hanging="284"/>
        <w:jc w:val="both"/>
        <w:rPr>
          <w:rFonts w:asciiTheme="minorHAnsi" w:hAnsiTheme="minorHAnsi" w:cstheme="minorHAnsi"/>
          <w:color w:val="000000"/>
          <w:sz w:val="24"/>
          <w:szCs w:val="24"/>
        </w:rPr>
      </w:pPr>
      <w:r w:rsidRPr="000B1458">
        <w:rPr>
          <w:rFonts w:asciiTheme="minorHAnsi" w:hAnsiTheme="minorHAnsi" w:cstheme="minorHAnsi"/>
          <w:color w:val="000000"/>
          <w:sz w:val="24"/>
          <w:szCs w:val="24"/>
        </w:rPr>
        <w:t>Niewykonanie przez Wykonawcę w wyznaczonym przez Zamawiającego terminie obowiązków wskazanych w ust. 1-2 będzie traktowane, jako niespełnienie przez Wykonawcę lub podwykonawcę wymogu zatrudnienia na podstawie umowy o pracę osób wykonujących zadania wskazane w ust. 1.</w:t>
      </w:r>
    </w:p>
    <w:p w14:paraId="2DB6791D" w14:textId="58C2A27B" w:rsidR="00BA37FF" w:rsidRPr="00BA37FF" w:rsidRDefault="00BA37FF" w:rsidP="003B1BE0">
      <w:pPr>
        <w:pStyle w:val="Akapitzlist"/>
        <w:numPr>
          <w:ilvl w:val="3"/>
          <w:numId w:val="54"/>
        </w:numPr>
        <w:spacing w:line="276" w:lineRule="auto"/>
        <w:ind w:left="284" w:hanging="284"/>
        <w:rPr>
          <w:rFonts w:asciiTheme="minorHAnsi" w:eastAsia="Calibri" w:hAnsiTheme="minorHAnsi" w:cstheme="minorHAnsi"/>
          <w:color w:val="000000"/>
          <w:sz w:val="24"/>
          <w:szCs w:val="24"/>
          <w:lang w:eastAsia="en-US"/>
        </w:rPr>
      </w:pPr>
      <w:r w:rsidRPr="00BA37FF">
        <w:rPr>
          <w:rFonts w:asciiTheme="minorHAnsi" w:eastAsia="Calibri" w:hAnsiTheme="minorHAnsi" w:cstheme="minorHAnsi"/>
          <w:color w:val="000000"/>
          <w:sz w:val="24"/>
          <w:szCs w:val="24"/>
          <w:lang w:eastAsia="en-US"/>
        </w:rPr>
        <w:t>Z tytułu niewykonania przez Wykonawcę lub podwykonawcę obowiązków wskazanych w ust. 1-2, Zamawiający przewiduje sankcję w postaci obowiązku zapłaty przez Wykonawcę kary umownej w wysokości określonej w § 1</w:t>
      </w:r>
      <w:r>
        <w:rPr>
          <w:rFonts w:asciiTheme="minorHAnsi" w:eastAsia="Calibri" w:hAnsiTheme="minorHAnsi" w:cstheme="minorHAnsi"/>
          <w:color w:val="000000"/>
          <w:sz w:val="24"/>
          <w:szCs w:val="24"/>
          <w:lang w:eastAsia="en-US"/>
        </w:rPr>
        <w:t>0</w:t>
      </w:r>
      <w:r w:rsidRPr="00BA37FF">
        <w:rPr>
          <w:rFonts w:asciiTheme="minorHAnsi" w:eastAsia="Calibri" w:hAnsiTheme="minorHAnsi" w:cstheme="minorHAnsi"/>
          <w:color w:val="000000"/>
          <w:sz w:val="24"/>
          <w:szCs w:val="24"/>
          <w:lang w:eastAsia="en-US"/>
        </w:rPr>
        <w:t xml:space="preserve"> ust. 1 pkt 4.</w:t>
      </w:r>
    </w:p>
    <w:p w14:paraId="6861382E" w14:textId="65374CB4" w:rsidR="00BA37FF" w:rsidRPr="000B1458" w:rsidRDefault="00BA37FF" w:rsidP="00BA37FF">
      <w:pPr>
        <w:pStyle w:val="Teksttreci0"/>
        <w:tabs>
          <w:tab w:val="left" w:pos="5488"/>
        </w:tabs>
        <w:spacing w:after="0" w:line="276" w:lineRule="auto"/>
        <w:ind w:left="284"/>
        <w:jc w:val="both"/>
        <w:rPr>
          <w:rFonts w:asciiTheme="minorHAnsi" w:hAnsiTheme="minorHAnsi" w:cstheme="minorHAnsi"/>
          <w:color w:val="000000"/>
          <w:sz w:val="24"/>
          <w:szCs w:val="24"/>
        </w:rPr>
      </w:pPr>
      <w:r>
        <w:rPr>
          <w:rFonts w:asciiTheme="minorHAnsi" w:hAnsiTheme="minorHAnsi" w:cstheme="minorHAnsi"/>
          <w:color w:val="000000"/>
          <w:sz w:val="24"/>
          <w:szCs w:val="24"/>
        </w:rPr>
        <w:tab/>
      </w:r>
    </w:p>
    <w:p w14:paraId="77661A20" w14:textId="77777777" w:rsidR="00B83D5D" w:rsidRPr="007A5804" w:rsidRDefault="00B83D5D" w:rsidP="00B83D5D">
      <w:pPr>
        <w:pStyle w:val="Stopka"/>
        <w:spacing w:line="276" w:lineRule="auto"/>
        <w:jc w:val="center"/>
        <w:rPr>
          <w:rFonts w:asciiTheme="minorHAnsi" w:hAnsiTheme="minorHAnsi" w:cstheme="minorHAnsi"/>
          <w:sz w:val="24"/>
          <w:szCs w:val="24"/>
        </w:rPr>
      </w:pPr>
      <w:r w:rsidRPr="007A5804">
        <w:rPr>
          <w:rFonts w:asciiTheme="minorHAnsi" w:hAnsiTheme="minorHAnsi" w:cstheme="minorHAnsi"/>
          <w:sz w:val="24"/>
          <w:szCs w:val="24"/>
        </w:rPr>
        <w:t>§ 6</w:t>
      </w:r>
    </w:p>
    <w:p w14:paraId="23052314" w14:textId="24B99AD3" w:rsidR="00B83D5D" w:rsidRDefault="00B83D5D" w:rsidP="003B1BE0">
      <w:pPr>
        <w:pStyle w:val="Akapitzlist"/>
        <w:numPr>
          <w:ilvl w:val="0"/>
          <w:numId w:val="58"/>
        </w:numPr>
        <w:spacing w:line="276" w:lineRule="auto"/>
        <w:ind w:left="284" w:hanging="284"/>
        <w:jc w:val="both"/>
        <w:rPr>
          <w:rFonts w:asciiTheme="minorHAnsi" w:hAnsiTheme="minorHAnsi" w:cstheme="minorHAnsi"/>
          <w:sz w:val="24"/>
          <w:szCs w:val="24"/>
        </w:rPr>
      </w:pPr>
      <w:r w:rsidRPr="007A5804">
        <w:rPr>
          <w:rFonts w:asciiTheme="minorHAnsi" w:hAnsiTheme="minorHAnsi" w:cstheme="minorHAnsi"/>
          <w:sz w:val="24"/>
          <w:szCs w:val="24"/>
        </w:rPr>
        <w:t>Wykonawca zobowiązuje się, że z chwilą odebrania sygnału alarmowego z ochranianego obiektu</w:t>
      </w:r>
      <w:r w:rsidR="00904B46">
        <w:rPr>
          <w:rFonts w:asciiTheme="minorHAnsi" w:hAnsiTheme="minorHAnsi" w:cstheme="minorHAnsi"/>
          <w:sz w:val="24"/>
          <w:szCs w:val="24"/>
        </w:rPr>
        <w:t xml:space="preserve"> (sygnału elektronicznego lub od pracownika)</w:t>
      </w:r>
      <w:r w:rsidRPr="007A5804">
        <w:rPr>
          <w:rFonts w:asciiTheme="minorHAnsi" w:hAnsiTheme="minorHAnsi" w:cstheme="minorHAnsi"/>
          <w:sz w:val="24"/>
          <w:szCs w:val="24"/>
        </w:rPr>
        <w:t xml:space="preserve">, natychmiast skieruje do niego najbliższy własny zmotoryzowany patrol dojazdowy (Grupę Interwencyjną) i jednocześnie powiadomi Zamawiającego lub osoby upoważnione. Czas dojazdu patrolu dojazdowego (Grupy Interwencyjnej) na obiekt wynosi </w:t>
      </w:r>
      <w:r>
        <w:rPr>
          <w:rFonts w:asciiTheme="minorHAnsi" w:hAnsiTheme="minorHAnsi" w:cstheme="minorHAnsi"/>
          <w:sz w:val="24"/>
          <w:szCs w:val="24"/>
        </w:rPr>
        <w:t>………………</w:t>
      </w:r>
      <w:r w:rsidRPr="007A5804">
        <w:rPr>
          <w:rFonts w:asciiTheme="minorHAnsi" w:hAnsiTheme="minorHAnsi" w:cstheme="minorHAnsi"/>
          <w:sz w:val="24"/>
          <w:szCs w:val="24"/>
        </w:rPr>
        <w:t xml:space="preserve"> (zgodnie z formularzem ofertowym).</w:t>
      </w:r>
    </w:p>
    <w:p w14:paraId="171F8E02" w14:textId="77777777" w:rsidR="00B83D5D" w:rsidRPr="00B83D5D" w:rsidRDefault="00B83D5D" w:rsidP="003B1BE0">
      <w:pPr>
        <w:pStyle w:val="Akapitzlist"/>
        <w:numPr>
          <w:ilvl w:val="0"/>
          <w:numId w:val="58"/>
        </w:numPr>
        <w:spacing w:line="276" w:lineRule="auto"/>
        <w:ind w:left="284" w:hanging="284"/>
        <w:jc w:val="both"/>
        <w:rPr>
          <w:rFonts w:asciiTheme="minorHAnsi" w:hAnsiTheme="minorHAnsi" w:cstheme="minorHAnsi"/>
          <w:sz w:val="24"/>
          <w:szCs w:val="24"/>
        </w:rPr>
      </w:pPr>
      <w:r w:rsidRPr="00B83D5D">
        <w:rPr>
          <w:rFonts w:asciiTheme="minorHAnsi" w:hAnsiTheme="minorHAnsi" w:cstheme="minorHAnsi"/>
          <w:sz w:val="24"/>
          <w:szCs w:val="24"/>
        </w:rPr>
        <w:t>Po przybyciu na ochraniany obiekt, zadaniem patrolu dojazdowego (Grupy Interwencyjnej) jest:</w:t>
      </w:r>
    </w:p>
    <w:p w14:paraId="3097B11A" w14:textId="70B860BC" w:rsidR="00B83D5D" w:rsidRPr="00B83D5D" w:rsidRDefault="00B83D5D" w:rsidP="003B1BE0">
      <w:pPr>
        <w:pStyle w:val="Akapitzlist"/>
        <w:numPr>
          <w:ilvl w:val="0"/>
          <w:numId w:val="69"/>
        </w:numPr>
        <w:autoSpaceDE/>
        <w:autoSpaceDN/>
        <w:spacing w:line="276" w:lineRule="auto"/>
        <w:ind w:left="709" w:hanging="284"/>
        <w:jc w:val="both"/>
        <w:rPr>
          <w:rFonts w:asciiTheme="minorHAnsi" w:hAnsiTheme="minorHAnsi" w:cstheme="minorHAnsi"/>
          <w:sz w:val="24"/>
          <w:szCs w:val="24"/>
        </w:rPr>
      </w:pPr>
      <w:r w:rsidRPr="00B83D5D">
        <w:rPr>
          <w:rFonts w:asciiTheme="minorHAnsi" w:hAnsiTheme="minorHAnsi" w:cstheme="minorHAnsi"/>
          <w:sz w:val="24"/>
          <w:szCs w:val="24"/>
        </w:rPr>
        <w:t>ustalenie przyczyn włączenia się alarmu</w:t>
      </w:r>
      <w:r w:rsidR="00EE06A4">
        <w:rPr>
          <w:rFonts w:asciiTheme="minorHAnsi" w:hAnsiTheme="minorHAnsi" w:cstheme="minorHAnsi"/>
          <w:sz w:val="24"/>
          <w:szCs w:val="24"/>
        </w:rPr>
        <w:t>,</w:t>
      </w:r>
    </w:p>
    <w:p w14:paraId="46720C22" w14:textId="77777777" w:rsidR="00B83D5D" w:rsidRPr="00B83D5D" w:rsidRDefault="00B83D5D" w:rsidP="003B1BE0">
      <w:pPr>
        <w:numPr>
          <w:ilvl w:val="0"/>
          <w:numId w:val="69"/>
        </w:numPr>
        <w:autoSpaceDE/>
        <w:autoSpaceDN/>
        <w:spacing w:line="276" w:lineRule="auto"/>
        <w:ind w:left="709" w:hanging="284"/>
        <w:jc w:val="both"/>
        <w:rPr>
          <w:rFonts w:asciiTheme="minorHAnsi" w:hAnsiTheme="minorHAnsi" w:cstheme="minorHAnsi"/>
          <w:sz w:val="24"/>
          <w:szCs w:val="24"/>
        </w:rPr>
      </w:pPr>
      <w:r w:rsidRPr="00B83D5D">
        <w:rPr>
          <w:rFonts w:asciiTheme="minorHAnsi" w:hAnsiTheme="minorHAnsi" w:cstheme="minorHAnsi"/>
          <w:sz w:val="24"/>
          <w:szCs w:val="24"/>
        </w:rPr>
        <w:t>w przypadku stwierdzenia włamania:</w:t>
      </w:r>
    </w:p>
    <w:p w14:paraId="20485E74" w14:textId="77777777" w:rsidR="00B83D5D" w:rsidRPr="00B83D5D" w:rsidRDefault="00B83D5D" w:rsidP="003B1BE0">
      <w:pPr>
        <w:pStyle w:val="Akapitzlist"/>
        <w:numPr>
          <w:ilvl w:val="0"/>
          <w:numId w:val="67"/>
        </w:numPr>
        <w:tabs>
          <w:tab w:val="clear" w:pos="1080"/>
          <w:tab w:val="num" w:pos="1276"/>
        </w:tabs>
        <w:autoSpaceDE/>
        <w:autoSpaceDN/>
        <w:spacing w:line="276" w:lineRule="auto"/>
        <w:ind w:left="993" w:hanging="283"/>
        <w:jc w:val="both"/>
        <w:rPr>
          <w:rFonts w:asciiTheme="minorHAnsi" w:hAnsiTheme="minorHAnsi" w:cstheme="minorHAnsi"/>
          <w:sz w:val="24"/>
          <w:szCs w:val="24"/>
        </w:rPr>
      </w:pPr>
      <w:r w:rsidRPr="00B83D5D">
        <w:rPr>
          <w:rFonts w:asciiTheme="minorHAnsi" w:hAnsiTheme="minorHAnsi" w:cstheme="minorHAnsi"/>
          <w:sz w:val="24"/>
          <w:szCs w:val="24"/>
        </w:rPr>
        <w:t>zatrzymanie sprawców,</w:t>
      </w:r>
    </w:p>
    <w:p w14:paraId="135C4369" w14:textId="77777777" w:rsidR="00B83D5D" w:rsidRPr="00B83D5D" w:rsidRDefault="00B83D5D" w:rsidP="003B1BE0">
      <w:pPr>
        <w:numPr>
          <w:ilvl w:val="0"/>
          <w:numId w:val="67"/>
        </w:numPr>
        <w:tabs>
          <w:tab w:val="clear" w:pos="1080"/>
          <w:tab w:val="num" w:pos="1276"/>
        </w:tabs>
        <w:autoSpaceDE/>
        <w:autoSpaceDN/>
        <w:spacing w:line="276" w:lineRule="auto"/>
        <w:ind w:left="993" w:hanging="283"/>
        <w:jc w:val="both"/>
        <w:rPr>
          <w:rFonts w:asciiTheme="minorHAnsi" w:hAnsiTheme="minorHAnsi" w:cstheme="minorHAnsi"/>
          <w:sz w:val="24"/>
          <w:szCs w:val="24"/>
        </w:rPr>
      </w:pPr>
      <w:r w:rsidRPr="00B83D5D">
        <w:rPr>
          <w:rFonts w:asciiTheme="minorHAnsi" w:hAnsiTheme="minorHAnsi" w:cstheme="minorHAnsi"/>
          <w:sz w:val="24"/>
          <w:szCs w:val="24"/>
        </w:rPr>
        <w:t>zabezpieczenie śladów włamania i mienia do chwili przybycia Policji i Zamawiającego;</w:t>
      </w:r>
    </w:p>
    <w:p w14:paraId="5592E09F" w14:textId="77777777" w:rsidR="00B83D5D" w:rsidRPr="00B83D5D" w:rsidRDefault="00B83D5D" w:rsidP="003B1BE0">
      <w:pPr>
        <w:numPr>
          <w:ilvl w:val="0"/>
          <w:numId w:val="69"/>
        </w:numPr>
        <w:autoSpaceDE/>
        <w:autoSpaceDN/>
        <w:spacing w:line="276" w:lineRule="auto"/>
        <w:ind w:left="709" w:hanging="284"/>
        <w:jc w:val="both"/>
        <w:rPr>
          <w:rFonts w:asciiTheme="minorHAnsi" w:hAnsiTheme="minorHAnsi" w:cstheme="minorHAnsi"/>
          <w:sz w:val="24"/>
          <w:szCs w:val="24"/>
        </w:rPr>
      </w:pPr>
      <w:r w:rsidRPr="00B83D5D">
        <w:rPr>
          <w:rFonts w:asciiTheme="minorHAnsi" w:hAnsiTheme="minorHAnsi" w:cstheme="minorHAnsi"/>
          <w:sz w:val="24"/>
          <w:szCs w:val="24"/>
        </w:rPr>
        <w:t>w przypadku fałszywego alarmu:</w:t>
      </w:r>
    </w:p>
    <w:p w14:paraId="7EC0068E" w14:textId="77777777" w:rsidR="00B83D5D" w:rsidRPr="00B83D5D" w:rsidRDefault="00B83D5D" w:rsidP="003B1BE0">
      <w:pPr>
        <w:numPr>
          <w:ilvl w:val="0"/>
          <w:numId w:val="68"/>
        </w:numPr>
        <w:tabs>
          <w:tab w:val="clear" w:pos="1080"/>
          <w:tab w:val="num" w:pos="1276"/>
        </w:tabs>
        <w:autoSpaceDE/>
        <w:autoSpaceDN/>
        <w:spacing w:line="276" w:lineRule="auto"/>
        <w:ind w:left="993" w:hanging="283"/>
        <w:jc w:val="both"/>
        <w:rPr>
          <w:rFonts w:asciiTheme="minorHAnsi" w:hAnsiTheme="minorHAnsi" w:cstheme="minorHAnsi"/>
          <w:sz w:val="24"/>
          <w:szCs w:val="24"/>
        </w:rPr>
      </w:pPr>
      <w:r w:rsidRPr="00B83D5D">
        <w:rPr>
          <w:rFonts w:asciiTheme="minorHAnsi" w:hAnsiTheme="minorHAnsi" w:cstheme="minorHAnsi"/>
          <w:sz w:val="24"/>
          <w:szCs w:val="24"/>
        </w:rPr>
        <w:t>sprawdzenie obiektu i przyległego terenu,</w:t>
      </w:r>
    </w:p>
    <w:p w14:paraId="27C86AC7" w14:textId="6A015E23" w:rsidR="00B83D5D" w:rsidRDefault="00B83D5D" w:rsidP="003B1BE0">
      <w:pPr>
        <w:numPr>
          <w:ilvl w:val="0"/>
          <w:numId w:val="68"/>
        </w:numPr>
        <w:tabs>
          <w:tab w:val="clear" w:pos="1080"/>
          <w:tab w:val="num" w:pos="1276"/>
        </w:tabs>
        <w:autoSpaceDE/>
        <w:autoSpaceDN/>
        <w:spacing w:line="276" w:lineRule="auto"/>
        <w:ind w:left="993" w:hanging="283"/>
        <w:jc w:val="both"/>
        <w:rPr>
          <w:rFonts w:asciiTheme="minorHAnsi" w:hAnsiTheme="minorHAnsi" w:cstheme="minorHAnsi"/>
          <w:sz w:val="24"/>
          <w:szCs w:val="24"/>
        </w:rPr>
      </w:pPr>
      <w:r w:rsidRPr="00B83D5D">
        <w:rPr>
          <w:rFonts w:asciiTheme="minorHAnsi" w:hAnsiTheme="minorHAnsi" w:cstheme="minorHAnsi"/>
          <w:sz w:val="24"/>
          <w:szCs w:val="24"/>
        </w:rPr>
        <w:lastRenderedPageBreak/>
        <w:t>powiadomienie Zamawiającego lub osoby upoważnionej i oczekiwanie na ich przybycie.</w:t>
      </w:r>
    </w:p>
    <w:p w14:paraId="3D0A6927" w14:textId="6F364BD7" w:rsidR="00EE06A4" w:rsidRPr="00EE06A4" w:rsidRDefault="00EE06A4" w:rsidP="003B1BE0">
      <w:pPr>
        <w:pStyle w:val="Akapitzlist"/>
        <w:numPr>
          <w:ilvl w:val="0"/>
          <w:numId w:val="58"/>
        </w:numPr>
        <w:spacing w:line="276" w:lineRule="auto"/>
        <w:ind w:left="567"/>
        <w:jc w:val="both"/>
        <w:rPr>
          <w:rFonts w:asciiTheme="minorHAnsi" w:hAnsiTheme="minorHAnsi" w:cstheme="minorHAnsi"/>
          <w:color w:val="000000" w:themeColor="text1"/>
          <w:sz w:val="24"/>
          <w:szCs w:val="24"/>
        </w:rPr>
      </w:pPr>
      <w:r w:rsidRPr="00EE06A4">
        <w:rPr>
          <w:rFonts w:asciiTheme="minorHAnsi" w:hAnsiTheme="minorHAnsi" w:cstheme="minorHAnsi"/>
          <w:color w:val="000000" w:themeColor="text1"/>
          <w:sz w:val="24"/>
          <w:szCs w:val="24"/>
        </w:rPr>
        <w:t xml:space="preserve">Koszt rozmów telefonicznych przeprowadzonych z aparatów telefonicznych </w:t>
      </w:r>
      <w:r>
        <w:rPr>
          <w:rFonts w:asciiTheme="minorHAnsi" w:hAnsiTheme="minorHAnsi" w:cstheme="minorHAnsi"/>
          <w:color w:val="000000" w:themeColor="text1"/>
          <w:sz w:val="24"/>
          <w:szCs w:val="24"/>
        </w:rPr>
        <w:t>Z</w:t>
      </w:r>
      <w:r w:rsidRPr="00EE06A4">
        <w:rPr>
          <w:rFonts w:asciiTheme="minorHAnsi" w:hAnsiTheme="minorHAnsi" w:cstheme="minorHAnsi"/>
          <w:color w:val="000000" w:themeColor="text1"/>
          <w:sz w:val="24"/>
          <w:szCs w:val="24"/>
        </w:rPr>
        <w:t>amawiającego przez pracowników ochrony pokrywa Wykonawca, zgodnie z wydrukiem komputerowym rozmów.</w:t>
      </w:r>
    </w:p>
    <w:p w14:paraId="4EB50B11" w14:textId="77777777" w:rsidR="00B83D5D" w:rsidRPr="007A5804" w:rsidRDefault="00B83D5D" w:rsidP="00B83D5D">
      <w:pPr>
        <w:spacing w:line="276" w:lineRule="auto"/>
        <w:jc w:val="center"/>
        <w:rPr>
          <w:rFonts w:asciiTheme="minorHAnsi" w:hAnsiTheme="minorHAnsi" w:cstheme="minorHAnsi"/>
          <w:sz w:val="24"/>
          <w:szCs w:val="24"/>
        </w:rPr>
      </w:pPr>
      <w:r>
        <w:rPr>
          <w:rFonts w:asciiTheme="minorHAnsi" w:hAnsiTheme="minorHAnsi" w:cstheme="minorHAnsi"/>
          <w:sz w:val="24"/>
          <w:szCs w:val="24"/>
        </w:rPr>
        <w:t>§ 7</w:t>
      </w:r>
    </w:p>
    <w:p w14:paraId="12765C8D" w14:textId="40086230" w:rsidR="00B83D5D" w:rsidRPr="007A5804" w:rsidRDefault="00B83D5D" w:rsidP="003B1BE0">
      <w:pPr>
        <w:pStyle w:val="Akapitzlist"/>
        <w:widowControl w:val="0"/>
        <w:numPr>
          <w:ilvl w:val="0"/>
          <w:numId w:val="57"/>
        </w:numPr>
        <w:adjustRightInd w:val="0"/>
        <w:spacing w:line="276" w:lineRule="auto"/>
        <w:ind w:left="284" w:hanging="284"/>
        <w:jc w:val="both"/>
        <w:rPr>
          <w:rFonts w:asciiTheme="minorHAnsi" w:hAnsiTheme="minorHAnsi" w:cstheme="minorHAnsi"/>
          <w:sz w:val="24"/>
          <w:szCs w:val="24"/>
        </w:rPr>
      </w:pPr>
      <w:r w:rsidRPr="007A5804">
        <w:rPr>
          <w:rFonts w:asciiTheme="minorHAnsi" w:hAnsiTheme="minorHAnsi" w:cstheme="minorHAnsi"/>
          <w:sz w:val="24"/>
          <w:szCs w:val="24"/>
        </w:rPr>
        <w:t>W przypadku powstania szkód w ochranianym obiekcie</w:t>
      </w:r>
      <w:r w:rsidR="00904B46">
        <w:rPr>
          <w:rFonts w:asciiTheme="minorHAnsi" w:hAnsiTheme="minorHAnsi" w:cstheme="minorHAnsi"/>
          <w:sz w:val="24"/>
          <w:szCs w:val="24"/>
        </w:rPr>
        <w:t>/w przedmiocie</w:t>
      </w:r>
      <w:r w:rsidRPr="007A5804">
        <w:rPr>
          <w:rFonts w:asciiTheme="minorHAnsi" w:hAnsiTheme="minorHAnsi" w:cstheme="minorHAnsi"/>
          <w:sz w:val="24"/>
          <w:szCs w:val="24"/>
        </w:rPr>
        <w:t>, w przedmiocie umowy Wykonawca ponosi pełne koszty pokrycia strat wynikłych z zaniedbania obowiązków.</w:t>
      </w:r>
    </w:p>
    <w:p w14:paraId="61C94ABD" w14:textId="77777777" w:rsidR="00B83D5D" w:rsidRPr="00B83D5D" w:rsidRDefault="00B83D5D" w:rsidP="003B1BE0">
      <w:pPr>
        <w:pStyle w:val="Akapitzlist"/>
        <w:widowControl w:val="0"/>
        <w:numPr>
          <w:ilvl w:val="0"/>
          <w:numId w:val="57"/>
        </w:numPr>
        <w:adjustRightInd w:val="0"/>
        <w:spacing w:line="276" w:lineRule="auto"/>
        <w:ind w:left="284" w:hanging="284"/>
        <w:jc w:val="both"/>
        <w:rPr>
          <w:rFonts w:asciiTheme="minorHAnsi" w:hAnsiTheme="minorHAnsi" w:cstheme="minorHAnsi"/>
          <w:sz w:val="24"/>
          <w:szCs w:val="24"/>
        </w:rPr>
      </w:pPr>
      <w:r w:rsidRPr="00B83D5D">
        <w:rPr>
          <w:rFonts w:asciiTheme="minorHAnsi" w:hAnsiTheme="minorHAnsi" w:cstheme="minorHAnsi"/>
          <w:sz w:val="24"/>
          <w:szCs w:val="24"/>
        </w:rPr>
        <w:t>Powstanie szkody w wyniku zaniedbania obowiązków przez Wykonawcę skutkuje:</w:t>
      </w:r>
    </w:p>
    <w:p w14:paraId="02451360" w14:textId="77777777" w:rsidR="00B83D5D" w:rsidRPr="00B83D5D" w:rsidRDefault="00B83D5D" w:rsidP="0062004E">
      <w:pPr>
        <w:pStyle w:val="Akapitzlist"/>
        <w:widowControl w:val="0"/>
        <w:adjustRightInd w:val="0"/>
        <w:spacing w:line="276" w:lineRule="auto"/>
        <w:ind w:left="284"/>
        <w:jc w:val="both"/>
        <w:rPr>
          <w:rFonts w:asciiTheme="minorHAnsi" w:hAnsiTheme="minorHAnsi" w:cstheme="minorHAnsi"/>
          <w:sz w:val="24"/>
          <w:szCs w:val="24"/>
        </w:rPr>
      </w:pPr>
      <w:r w:rsidRPr="00B83D5D">
        <w:rPr>
          <w:rFonts w:asciiTheme="minorHAnsi" w:hAnsiTheme="minorHAnsi" w:cstheme="minorHAnsi"/>
          <w:sz w:val="24"/>
          <w:szCs w:val="24"/>
        </w:rPr>
        <w:t>1) prawem Zamawiającego do rozwiązania umowy ze skutkiem natychmiastowym,</w:t>
      </w:r>
    </w:p>
    <w:p w14:paraId="2F04EDC4" w14:textId="77777777" w:rsidR="00B83D5D" w:rsidRPr="00B83D5D" w:rsidRDefault="00B83D5D" w:rsidP="0062004E">
      <w:pPr>
        <w:pStyle w:val="Akapitzlist"/>
        <w:widowControl w:val="0"/>
        <w:adjustRightInd w:val="0"/>
        <w:spacing w:line="276" w:lineRule="auto"/>
        <w:ind w:left="284"/>
        <w:jc w:val="both"/>
        <w:rPr>
          <w:rFonts w:asciiTheme="minorHAnsi" w:hAnsiTheme="minorHAnsi" w:cstheme="minorHAnsi"/>
          <w:sz w:val="24"/>
          <w:szCs w:val="24"/>
        </w:rPr>
      </w:pPr>
      <w:r w:rsidRPr="00B83D5D">
        <w:rPr>
          <w:rFonts w:asciiTheme="minorHAnsi" w:hAnsiTheme="minorHAnsi" w:cstheme="minorHAnsi"/>
          <w:sz w:val="24"/>
          <w:szCs w:val="24"/>
        </w:rPr>
        <w:t>2) brakiem zapłaty za usługę (dyżur), w którym powstała szkoda.</w:t>
      </w:r>
    </w:p>
    <w:p w14:paraId="6B225244" w14:textId="77777777" w:rsidR="00B83D5D" w:rsidRPr="00B83D5D" w:rsidRDefault="00B83D5D" w:rsidP="003B1BE0">
      <w:pPr>
        <w:pStyle w:val="Akapitzlist"/>
        <w:widowControl w:val="0"/>
        <w:numPr>
          <w:ilvl w:val="0"/>
          <w:numId w:val="57"/>
        </w:numPr>
        <w:adjustRightInd w:val="0"/>
        <w:spacing w:line="276" w:lineRule="auto"/>
        <w:ind w:left="284" w:hanging="284"/>
        <w:jc w:val="both"/>
        <w:rPr>
          <w:rFonts w:asciiTheme="minorHAnsi" w:hAnsiTheme="minorHAnsi" w:cstheme="minorHAnsi"/>
          <w:sz w:val="24"/>
          <w:szCs w:val="24"/>
        </w:rPr>
      </w:pPr>
      <w:r w:rsidRPr="00B83D5D">
        <w:rPr>
          <w:rFonts w:asciiTheme="minorHAnsi" w:hAnsiTheme="minorHAnsi" w:cstheme="minorHAnsi"/>
          <w:sz w:val="24"/>
          <w:szCs w:val="24"/>
        </w:rPr>
        <w:t>Wykonawca po otrzymaniu pisma od Zamawiającego o odmowie zapłaty za usługę (dyżur), w którym powstała szkoda ma obowiązek wystawić fakturę korygującą, uwzględniającą obniżenie kwoty zapłaty.</w:t>
      </w:r>
    </w:p>
    <w:p w14:paraId="1EBAF849" w14:textId="77777777" w:rsidR="00B83D5D" w:rsidRPr="007A5804" w:rsidRDefault="00B83D5D" w:rsidP="003B1BE0">
      <w:pPr>
        <w:pStyle w:val="Akapitzlist"/>
        <w:widowControl w:val="0"/>
        <w:numPr>
          <w:ilvl w:val="0"/>
          <w:numId w:val="57"/>
        </w:numPr>
        <w:adjustRightInd w:val="0"/>
        <w:spacing w:line="276" w:lineRule="auto"/>
        <w:ind w:left="284" w:hanging="284"/>
        <w:jc w:val="both"/>
        <w:rPr>
          <w:rFonts w:asciiTheme="minorHAnsi" w:hAnsiTheme="minorHAnsi" w:cstheme="minorHAnsi"/>
          <w:sz w:val="24"/>
          <w:szCs w:val="24"/>
        </w:rPr>
      </w:pPr>
      <w:r w:rsidRPr="007A5804">
        <w:rPr>
          <w:rFonts w:asciiTheme="minorHAnsi" w:hAnsiTheme="minorHAnsi" w:cstheme="minorHAnsi"/>
          <w:sz w:val="24"/>
          <w:szCs w:val="24"/>
        </w:rPr>
        <w:t>Na żądanie Zamawiającego, Wykonawca w terminie do 14 dni dokona wymiany osób skierowanych do ochrony danego obiektu na innych pracowników.</w:t>
      </w:r>
    </w:p>
    <w:p w14:paraId="29585ADC" w14:textId="1CAB97DE" w:rsidR="00B83D5D" w:rsidRPr="0062004E" w:rsidRDefault="00B83D5D" w:rsidP="003B1BE0">
      <w:pPr>
        <w:pStyle w:val="Akapitzlist"/>
        <w:widowControl w:val="0"/>
        <w:numPr>
          <w:ilvl w:val="0"/>
          <w:numId w:val="57"/>
        </w:numPr>
        <w:adjustRightInd w:val="0"/>
        <w:spacing w:line="276" w:lineRule="auto"/>
        <w:ind w:left="284" w:hanging="284"/>
        <w:jc w:val="both"/>
        <w:rPr>
          <w:rFonts w:asciiTheme="minorHAnsi" w:hAnsiTheme="minorHAnsi" w:cstheme="minorHAnsi"/>
          <w:sz w:val="24"/>
          <w:szCs w:val="24"/>
        </w:rPr>
      </w:pPr>
      <w:r w:rsidRPr="0062004E">
        <w:rPr>
          <w:rFonts w:asciiTheme="minorHAnsi" w:hAnsiTheme="minorHAnsi" w:cstheme="minorHAnsi"/>
          <w:sz w:val="24"/>
          <w:szCs w:val="24"/>
        </w:rPr>
        <w:t xml:space="preserve">W przypadku wykonywania dozoru niezgodnie ze Szczegółowym Zakresem Obowiązków dla Wykonawcy (załącznik nr 1 do </w:t>
      </w:r>
      <w:r w:rsidR="0062004E" w:rsidRPr="0062004E">
        <w:rPr>
          <w:rFonts w:asciiTheme="minorHAnsi" w:hAnsiTheme="minorHAnsi" w:cstheme="minorHAnsi"/>
          <w:sz w:val="24"/>
          <w:szCs w:val="24"/>
        </w:rPr>
        <w:t>U</w:t>
      </w:r>
      <w:r w:rsidRPr="0062004E">
        <w:rPr>
          <w:rFonts w:asciiTheme="minorHAnsi" w:hAnsiTheme="minorHAnsi" w:cstheme="minorHAnsi"/>
          <w:sz w:val="24"/>
          <w:szCs w:val="24"/>
        </w:rPr>
        <w:t>mowy)</w:t>
      </w:r>
      <w:r w:rsidR="00904B46">
        <w:rPr>
          <w:rFonts w:asciiTheme="minorHAnsi" w:hAnsiTheme="minorHAnsi" w:cstheme="minorHAnsi"/>
          <w:sz w:val="24"/>
          <w:szCs w:val="24"/>
        </w:rPr>
        <w:t>,</w:t>
      </w:r>
      <w:r w:rsidRPr="0062004E">
        <w:rPr>
          <w:rFonts w:asciiTheme="minorHAnsi" w:hAnsiTheme="minorHAnsi" w:cstheme="minorHAnsi"/>
          <w:sz w:val="24"/>
          <w:szCs w:val="24"/>
        </w:rPr>
        <w:t xml:space="preserve"> gdy nastąpiło rażące naruszenie dyscypliny</w:t>
      </w:r>
      <w:r w:rsidR="0062004E" w:rsidRPr="0062004E">
        <w:rPr>
          <w:rFonts w:asciiTheme="minorHAnsi" w:hAnsiTheme="minorHAnsi" w:cstheme="minorHAnsi"/>
          <w:sz w:val="24"/>
          <w:szCs w:val="24"/>
        </w:rPr>
        <w:t xml:space="preserve">, </w:t>
      </w:r>
      <w:r w:rsidRPr="0062004E">
        <w:rPr>
          <w:rFonts w:asciiTheme="minorHAnsi" w:hAnsiTheme="minorHAnsi" w:cstheme="minorHAnsi"/>
          <w:sz w:val="24"/>
          <w:szCs w:val="24"/>
        </w:rPr>
        <w:t xml:space="preserve"> Wykonawca dokona wymiany pracownika w ciągu 24 godzin od zgłoszenia.</w:t>
      </w:r>
    </w:p>
    <w:p w14:paraId="3DA26B09" w14:textId="77777777" w:rsidR="00B83D5D" w:rsidRPr="007A5804" w:rsidRDefault="00B83D5D" w:rsidP="00B83D5D">
      <w:pPr>
        <w:pStyle w:val="Akapitzlist"/>
        <w:tabs>
          <w:tab w:val="left" w:pos="567"/>
        </w:tabs>
        <w:spacing w:line="276" w:lineRule="auto"/>
        <w:ind w:left="567"/>
        <w:jc w:val="both"/>
        <w:rPr>
          <w:rFonts w:asciiTheme="minorHAnsi" w:hAnsiTheme="minorHAnsi" w:cstheme="minorHAnsi"/>
          <w:sz w:val="24"/>
          <w:szCs w:val="24"/>
        </w:rPr>
      </w:pPr>
    </w:p>
    <w:p w14:paraId="1AF10C31" w14:textId="77777777" w:rsidR="00B83D5D" w:rsidRPr="00B83D5D" w:rsidRDefault="00B83D5D" w:rsidP="00B83D5D">
      <w:pPr>
        <w:spacing w:line="276" w:lineRule="auto"/>
        <w:jc w:val="center"/>
        <w:rPr>
          <w:rFonts w:asciiTheme="minorHAnsi" w:hAnsiTheme="minorHAnsi" w:cstheme="minorHAnsi"/>
          <w:sz w:val="24"/>
          <w:szCs w:val="24"/>
        </w:rPr>
      </w:pPr>
      <w:r w:rsidRPr="00B83D5D">
        <w:rPr>
          <w:rFonts w:asciiTheme="minorHAnsi" w:hAnsiTheme="minorHAnsi" w:cstheme="minorHAnsi"/>
          <w:sz w:val="24"/>
          <w:szCs w:val="24"/>
        </w:rPr>
        <w:t>§ 8</w:t>
      </w:r>
    </w:p>
    <w:p w14:paraId="2C6D7810" w14:textId="46706481" w:rsidR="00B83D5D" w:rsidRPr="00176AD1" w:rsidRDefault="00B83D5D" w:rsidP="00EC6C53">
      <w:pPr>
        <w:pStyle w:val="Akapitzlist"/>
        <w:numPr>
          <w:ilvl w:val="0"/>
          <w:numId w:val="81"/>
        </w:numPr>
        <w:autoSpaceDE/>
        <w:autoSpaceDN/>
        <w:spacing w:line="276" w:lineRule="auto"/>
        <w:ind w:left="426"/>
        <w:jc w:val="both"/>
        <w:rPr>
          <w:rFonts w:asciiTheme="minorHAnsi" w:hAnsiTheme="minorHAnsi" w:cstheme="minorHAnsi"/>
          <w:b/>
          <w:sz w:val="24"/>
          <w:szCs w:val="24"/>
        </w:rPr>
      </w:pPr>
      <w:r w:rsidRPr="00176AD1">
        <w:rPr>
          <w:rFonts w:asciiTheme="minorHAnsi" w:hAnsiTheme="minorHAnsi" w:cstheme="minorHAnsi"/>
          <w:sz w:val="24"/>
          <w:szCs w:val="24"/>
        </w:rPr>
        <w:t xml:space="preserve">Umowa obowiązuje </w:t>
      </w:r>
      <w:r w:rsidR="00C556FB" w:rsidRPr="00176AD1">
        <w:rPr>
          <w:rFonts w:asciiTheme="minorHAnsi" w:hAnsiTheme="minorHAnsi" w:cstheme="minorHAnsi"/>
          <w:sz w:val="24"/>
          <w:szCs w:val="24"/>
        </w:rPr>
        <w:t>przez okres 12 miesięcy od dnia zawarcia umowy. Świadczenie usługi ochrony rozpocznie się od godziny 7</w:t>
      </w:r>
      <w:r w:rsidR="00C556FB" w:rsidRPr="00176AD1">
        <w:rPr>
          <w:rFonts w:asciiTheme="minorHAnsi" w:hAnsiTheme="minorHAnsi" w:cstheme="minorHAnsi"/>
          <w:sz w:val="24"/>
          <w:szCs w:val="24"/>
          <w:vertAlign w:val="superscript"/>
        </w:rPr>
        <w:t>oo</w:t>
      </w:r>
      <w:r w:rsidR="00C556FB" w:rsidRPr="00176AD1">
        <w:rPr>
          <w:rFonts w:asciiTheme="minorHAnsi" w:hAnsiTheme="minorHAnsi" w:cstheme="minorHAnsi"/>
          <w:sz w:val="24"/>
          <w:szCs w:val="24"/>
        </w:rPr>
        <w:t xml:space="preserve"> dnia …………., a zakończy się o godzinie 7</w:t>
      </w:r>
      <w:r w:rsidR="00C556FB" w:rsidRPr="00176AD1">
        <w:rPr>
          <w:rFonts w:asciiTheme="minorHAnsi" w:hAnsiTheme="minorHAnsi" w:cstheme="minorHAnsi"/>
          <w:sz w:val="24"/>
          <w:szCs w:val="24"/>
          <w:vertAlign w:val="superscript"/>
        </w:rPr>
        <w:t>00</w:t>
      </w:r>
      <w:r w:rsidR="00C556FB" w:rsidRPr="00176AD1">
        <w:rPr>
          <w:rFonts w:asciiTheme="minorHAnsi" w:hAnsiTheme="minorHAnsi" w:cstheme="minorHAnsi"/>
          <w:sz w:val="24"/>
          <w:szCs w:val="24"/>
        </w:rPr>
        <w:t xml:space="preserve"> dnia ………………...</w:t>
      </w:r>
      <w:r w:rsidR="00904B46" w:rsidRPr="00176AD1">
        <w:rPr>
          <w:rFonts w:asciiTheme="minorHAnsi" w:hAnsiTheme="minorHAnsi" w:cstheme="minorHAnsi"/>
          <w:i/>
          <w:iCs/>
          <w:sz w:val="24"/>
          <w:szCs w:val="24"/>
        </w:rPr>
        <w:t>/</w:t>
      </w:r>
      <w:r w:rsidR="00904B46" w:rsidRPr="00176AD1">
        <w:rPr>
          <w:rFonts w:asciiTheme="minorHAnsi" w:hAnsiTheme="minorHAnsi" w:cstheme="minorHAnsi"/>
          <w:i/>
          <w:iCs/>
        </w:rPr>
        <w:t>termin zostanie wskazany zgodnie z SWZ</w:t>
      </w:r>
      <w:r w:rsidR="00176AD1" w:rsidRPr="00176AD1">
        <w:rPr>
          <w:rFonts w:asciiTheme="minorHAnsi" w:hAnsiTheme="minorHAnsi" w:cstheme="minorHAnsi"/>
          <w:i/>
          <w:iCs/>
        </w:rPr>
        <w:t xml:space="preserve">, tj. </w:t>
      </w:r>
      <w:r w:rsidR="00176AD1" w:rsidRPr="00176AD1">
        <w:rPr>
          <w:rFonts w:ascii="Calibri" w:hAnsi="Calibri" w:cs="Calibri"/>
          <w:i/>
          <w:iCs/>
        </w:rPr>
        <w:t>pismem zawiad</w:t>
      </w:r>
      <w:r w:rsidR="00176AD1" w:rsidRPr="00176AD1">
        <w:rPr>
          <w:rFonts w:ascii="Calibri" w:hAnsi="Calibri" w:cs="Calibri"/>
          <w:i/>
          <w:iCs/>
        </w:rPr>
        <w:t>a</w:t>
      </w:r>
      <w:r w:rsidR="00176AD1" w:rsidRPr="00176AD1">
        <w:rPr>
          <w:rFonts w:ascii="Calibri" w:hAnsi="Calibri" w:cs="Calibri"/>
          <w:i/>
          <w:iCs/>
        </w:rPr>
        <w:t>miającym o wyborze najkorzystniej oferty</w:t>
      </w:r>
      <w:r w:rsidR="00176AD1" w:rsidRPr="00176AD1">
        <w:rPr>
          <w:rFonts w:asciiTheme="minorHAnsi" w:hAnsiTheme="minorHAnsi" w:cstheme="minorHAnsi"/>
          <w:i/>
          <w:iCs/>
          <w:sz w:val="24"/>
          <w:szCs w:val="24"/>
        </w:rPr>
        <w:t>/</w:t>
      </w:r>
      <w:r w:rsidR="00176AD1" w:rsidRPr="00176AD1">
        <w:rPr>
          <w:rFonts w:asciiTheme="minorHAnsi" w:hAnsiTheme="minorHAnsi" w:cstheme="minorHAnsi"/>
          <w:sz w:val="24"/>
          <w:szCs w:val="24"/>
        </w:rPr>
        <w:t>.</w:t>
      </w:r>
      <w:r w:rsidR="00C556FB" w:rsidRPr="00176AD1">
        <w:rPr>
          <w:rFonts w:asciiTheme="minorHAnsi" w:hAnsiTheme="minorHAnsi" w:cstheme="minorHAnsi"/>
          <w:sz w:val="24"/>
          <w:szCs w:val="24"/>
        </w:rPr>
        <w:t xml:space="preserve"> </w:t>
      </w:r>
    </w:p>
    <w:p w14:paraId="7EA3C37E" w14:textId="77777777" w:rsidR="00B83D5D" w:rsidRPr="007A5804" w:rsidRDefault="00B83D5D" w:rsidP="003B1BE0">
      <w:pPr>
        <w:pStyle w:val="Akapitzlist"/>
        <w:numPr>
          <w:ilvl w:val="0"/>
          <w:numId w:val="81"/>
        </w:numPr>
        <w:tabs>
          <w:tab w:val="left" w:pos="567"/>
        </w:tabs>
        <w:autoSpaceDE/>
        <w:autoSpaceDN/>
        <w:spacing w:line="276" w:lineRule="auto"/>
        <w:ind w:left="426" w:hanging="426"/>
        <w:jc w:val="both"/>
        <w:rPr>
          <w:rFonts w:asciiTheme="minorHAnsi" w:hAnsiTheme="minorHAnsi" w:cstheme="minorHAnsi"/>
          <w:b/>
          <w:sz w:val="24"/>
          <w:szCs w:val="24"/>
        </w:rPr>
      </w:pPr>
      <w:r w:rsidRPr="007A5804">
        <w:rPr>
          <w:rFonts w:asciiTheme="minorHAnsi" w:hAnsiTheme="minorHAnsi" w:cstheme="minorHAnsi"/>
          <w:sz w:val="24"/>
          <w:szCs w:val="24"/>
        </w:rPr>
        <w:t>Zamawiający wyznacza:</w:t>
      </w:r>
    </w:p>
    <w:p w14:paraId="6B8FB620" w14:textId="77777777" w:rsidR="00B83D5D" w:rsidRPr="007A5804" w:rsidRDefault="00B83D5D" w:rsidP="003B1BE0">
      <w:pPr>
        <w:pStyle w:val="Akapitzlist"/>
        <w:numPr>
          <w:ilvl w:val="4"/>
          <w:numId w:val="86"/>
        </w:numPr>
        <w:tabs>
          <w:tab w:val="left" w:pos="426"/>
        </w:tabs>
        <w:autoSpaceDE/>
        <w:autoSpaceDN/>
        <w:spacing w:line="276" w:lineRule="auto"/>
        <w:ind w:left="993"/>
        <w:jc w:val="both"/>
        <w:rPr>
          <w:rFonts w:asciiTheme="minorHAnsi" w:hAnsiTheme="minorHAnsi" w:cstheme="minorHAnsi"/>
          <w:b/>
          <w:sz w:val="24"/>
          <w:szCs w:val="24"/>
        </w:rPr>
      </w:pPr>
      <w:r w:rsidRPr="007A5804">
        <w:rPr>
          <w:rFonts w:asciiTheme="minorHAnsi" w:hAnsiTheme="minorHAnsi" w:cstheme="minorHAnsi"/>
          <w:sz w:val="24"/>
          <w:szCs w:val="24"/>
        </w:rPr>
        <w:t xml:space="preserve">Annę Duda - Zielińską - obiekt dydaktyczny przy ul Racławickiej 15-17, tel. 94/3478-287 e-mail: </w:t>
      </w:r>
      <w:hyperlink r:id="rId24" w:history="1">
        <w:r w:rsidRPr="007A5804">
          <w:rPr>
            <w:rStyle w:val="Hipercze"/>
            <w:rFonts w:asciiTheme="minorHAnsi" w:hAnsiTheme="minorHAnsi" w:cstheme="minorHAnsi"/>
            <w:sz w:val="24"/>
            <w:szCs w:val="24"/>
          </w:rPr>
          <w:t>anna.duda-zielinska@tu.koszalin.pl</w:t>
        </w:r>
      </w:hyperlink>
      <w:r w:rsidRPr="007A5804">
        <w:rPr>
          <w:rFonts w:asciiTheme="minorHAnsi" w:hAnsiTheme="minorHAnsi" w:cstheme="minorHAnsi"/>
          <w:sz w:val="24"/>
          <w:szCs w:val="24"/>
        </w:rPr>
        <w:t>;</w:t>
      </w:r>
    </w:p>
    <w:p w14:paraId="034AE57C" w14:textId="77777777" w:rsidR="00B83D5D" w:rsidRPr="007A5804" w:rsidRDefault="00B83D5D" w:rsidP="003B1BE0">
      <w:pPr>
        <w:pStyle w:val="Akapitzlist"/>
        <w:numPr>
          <w:ilvl w:val="4"/>
          <w:numId w:val="86"/>
        </w:numPr>
        <w:tabs>
          <w:tab w:val="left" w:pos="426"/>
        </w:tabs>
        <w:autoSpaceDE/>
        <w:autoSpaceDN/>
        <w:spacing w:line="276" w:lineRule="auto"/>
        <w:ind w:left="993"/>
        <w:jc w:val="both"/>
        <w:rPr>
          <w:rFonts w:asciiTheme="minorHAnsi" w:hAnsiTheme="minorHAnsi" w:cstheme="minorHAnsi"/>
          <w:b/>
          <w:sz w:val="24"/>
          <w:szCs w:val="24"/>
        </w:rPr>
      </w:pPr>
      <w:r w:rsidRPr="007A5804">
        <w:rPr>
          <w:rFonts w:asciiTheme="minorHAnsi" w:hAnsiTheme="minorHAnsi" w:cstheme="minorHAnsi"/>
          <w:sz w:val="24"/>
          <w:szCs w:val="24"/>
        </w:rPr>
        <w:t xml:space="preserve">Mariolę </w:t>
      </w:r>
      <w:proofErr w:type="spellStart"/>
      <w:r w:rsidRPr="007A5804">
        <w:rPr>
          <w:rFonts w:asciiTheme="minorHAnsi" w:hAnsiTheme="minorHAnsi" w:cstheme="minorHAnsi"/>
          <w:sz w:val="24"/>
          <w:szCs w:val="24"/>
        </w:rPr>
        <w:t>Błachutę</w:t>
      </w:r>
      <w:proofErr w:type="spellEnd"/>
      <w:r w:rsidRPr="007A5804">
        <w:rPr>
          <w:rFonts w:asciiTheme="minorHAnsi" w:hAnsiTheme="minorHAnsi" w:cstheme="minorHAnsi"/>
          <w:sz w:val="24"/>
          <w:szCs w:val="24"/>
        </w:rPr>
        <w:t xml:space="preserve"> – obiekt dydaktyczny przy ul Kwiatkowskiego 6e, tel. 94/3439-111 e-mail: </w:t>
      </w:r>
      <w:hyperlink r:id="rId25" w:history="1">
        <w:r w:rsidRPr="007A5804">
          <w:rPr>
            <w:rStyle w:val="Hipercze"/>
            <w:rFonts w:asciiTheme="minorHAnsi" w:hAnsiTheme="minorHAnsi" w:cstheme="minorHAnsi"/>
            <w:sz w:val="24"/>
            <w:szCs w:val="24"/>
          </w:rPr>
          <w:t>mariola.blachuta@tu.koszalin.pl</w:t>
        </w:r>
      </w:hyperlink>
      <w:r w:rsidRPr="007A5804">
        <w:rPr>
          <w:rFonts w:asciiTheme="minorHAnsi" w:hAnsiTheme="minorHAnsi" w:cstheme="minorHAnsi"/>
          <w:sz w:val="24"/>
          <w:szCs w:val="24"/>
        </w:rPr>
        <w:t>;</w:t>
      </w:r>
    </w:p>
    <w:p w14:paraId="6B528343" w14:textId="77777777" w:rsidR="00B83D5D" w:rsidRPr="007A5804" w:rsidRDefault="00B83D5D" w:rsidP="003B1BE0">
      <w:pPr>
        <w:pStyle w:val="Akapitzlist"/>
        <w:numPr>
          <w:ilvl w:val="4"/>
          <w:numId w:val="86"/>
        </w:numPr>
        <w:tabs>
          <w:tab w:val="left" w:pos="426"/>
        </w:tabs>
        <w:autoSpaceDE/>
        <w:autoSpaceDN/>
        <w:spacing w:line="276" w:lineRule="auto"/>
        <w:ind w:left="993"/>
        <w:jc w:val="both"/>
        <w:rPr>
          <w:rFonts w:asciiTheme="minorHAnsi" w:hAnsiTheme="minorHAnsi" w:cstheme="minorHAnsi"/>
          <w:b/>
          <w:sz w:val="24"/>
          <w:szCs w:val="24"/>
        </w:rPr>
      </w:pPr>
      <w:r w:rsidRPr="007A5804">
        <w:rPr>
          <w:rFonts w:asciiTheme="minorHAnsi" w:hAnsiTheme="minorHAnsi" w:cstheme="minorHAnsi"/>
          <w:sz w:val="24"/>
          <w:szCs w:val="24"/>
        </w:rPr>
        <w:t xml:space="preserve">Dobiesławę </w:t>
      </w:r>
      <w:proofErr w:type="spellStart"/>
      <w:r w:rsidRPr="007A5804">
        <w:rPr>
          <w:rFonts w:asciiTheme="minorHAnsi" w:hAnsiTheme="minorHAnsi" w:cstheme="minorHAnsi"/>
          <w:sz w:val="24"/>
          <w:szCs w:val="24"/>
        </w:rPr>
        <w:t>Gurazda</w:t>
      </w:r>
      <w:proofErr w:type="spellEnd"/>
      <w:r w:rsidRPr="007A5804">
        <w:rPr>
          <w:rFonts w:asciiTheme="minorHAnsi" w:hAnsiTheme="minorHAnsi" w:cstheme="minorHAnsi"/>
          <w:sz w:val="24"/>
          <w:szCs w:val="24"/>
        </w:rPr>
        <w:t xml:space="preserve"> – obiekt dydaktyczny przy ul Śniadeckich 2, tel. 94/3478-555, e-mail: </w:t>
      </w:r>
      <w:hyperlink r:id="rId26" w:history="1">
        <w:r w:rsidRPr="007A5804">
          <w:rPr>
            <w:rStyle w:val="Hipercze"/>
            <w:rFonts w:asciiTheme="minorHAnsi" w:hAnsiTheme="minorHAnsi" w:cstheme="minorHAnsi"/>
            <w:sz w:val="24"/>
            <w:szCs w:val="24"/>
          </w:rPr>
          <w:t>dobieslawa.gurazda@tu.koszalin.pl</w:t>
        </w:r>
      </w:hyperlink>
      <w:r w:rsidRPr="007A5804">
        <w:rPr>
          <w:rFonts w:asciiTheme="minorHAnsi" w:hAnsiTheme="minorHAnsi" w:cstheme="minorHAnsi"/>
          <w:sz w:val="24"/>
          <w:szCs w:val="24"/>
        </w:rPr>
        <w:t>.</w:t>
      </w:r>
    </w:p>
    <w:p w14:paraId="57828A8A" w14:textId="77777777" w:rsidR="00B83D5D" w:rsidRDefault="00B83D5D" w:rsidP="00B83D5D">
      <w:pPr>
        <w:spacing w:line="276" w:lineRule="auto"/>
        <w:ind w:left="567"/>
        <w:jc w:val="both"/>
        <w:rPr>
          <w:rFonts w:asciiTheme="minorHAnsi" w:hAnsiTheme="minorHAnsi" w:cstheme="minorHAnsi"/>
          <w:sz w:val="24"/>
          <w:szCs w:val="24"/>
        </w:rPr>
      </w:pPr>
      <w:r w:rsidRPr="007A5804">
        <w:rPr>
          <w:rFonts w:asciiTheme="minorHAnsi" w:hAnsiTheme="minorHAnsi" w:cstheme="minorHAnsi"/>
          <w:sz w:val="24"/>
          <w:szCs w:val="24"/>
        </w:rPr>
        <w:t>jako koordynatorów prac w zakresie realizacji umowy.</w:t>
      </w:r>
    </w:p>
    <w:p w14:paraId="4609C1F3" w14:textId="77777777" w:rsidR="00B83D5D" w:rsidRPr="007A5804" w:rsidRDefault="00B83D5D" w:rsidP="003B1BE0">
      <w:pPr>
        <w:pStyle w:val="Akapitzlist"/>
        <w:numPr>
          <w:ilvl w:val="1"/>
          <w:numId w:val="86"/>
        </w:numPr>
        <w:tabs>
          <w:tab w:val="clear" w:pos="360"/>
        </w:tabs>
        <w:spacing w:line="276" w:lineRule="auto"/>
        <w:ind w:left="426" w:hanging="426"/>
        <w:jc w:val="both"/>
        <w:rPr>
          <w:rFonts w:asciiTheme="minorHAnsi" w:hAnsiTheme="minorHAnsi" w:cstheme="minorHAnsi"/>
          <w:sz w:val="24"/>
          <w:szCs w:val="24"/>
        </w:rPr>
      </w:pPr>
      <w:r w:rsidRPr="007A5804">
        <w:rPr>
          <w:rFonts w:asciiTheme="minorHAnsi" w:hAnsiTheme="minorHAnsi" w:cstheme="minorHAnsi"/>
          <w:sz w:val="24"/>
          <w:szCs w:val="24"/>
        </w:rPr>
        <w:t>Wykonawca wyznacza:</w:t>
      </w:r>
    </w:p>
    <w:p w14:paraId="7F625DBE" w14:textId="77777777" w:rsidR="00B83D5D" w:rsidRPr="007A5804" w:rsidRDefault="00B83D5D" w:rsidP="003B1BE0">
      <w:pPr>
        <w:pStyle w:val="Akapitzlist"/>
        <w:numPr>
          <w:ilvl w:val="4"/>
          <w:numId w:val="86"/>
        </w:numPr>
        <w:tabs>
          <w:tab w:val="left" w:pos="426"/>
        </w:tabs>
        <w:autoSpaceDE/>
        <w:autoSpaceDN/>
        <w:spacing w:line="276" w:lineRule="auto"/>
        <w:ind w:left="993"/>
        <w:jc w:val="both"/>
        <w:rPr>
          <w:rFonts w:asciiTheme="minorHAnsi" w:hAnsiTheme="minorHAnsi" w:cstheme="minorHAnsi"/>
          <w:b/>
          <w:sz w:val="24"/>
          <w:szCs w:val="24"/>
        </w:rPr>
      </w:pPr>
      <w:r w:rsidRPr="007A5804">
        <w:rPr>
          <w:rFonts w:asciiTheme="minorHAnsi" w:hAnsiTheme="minorHAnsi" w:cstheme="minorHAnsi"/>
          <w:sz w:val="24"/>
          <w:szCs w:val="24"/>
        </w:rPr>
        <w:t>……………………………….……..…………….. - obiekt dydaktyczny przy ul Racławickiej 15-17, tel. …………………….……….…… e-mail: ………………………….</w:t>
      </w:r>
    </w:p>
    <w:p w14:paraId="7BB33363" w14:textId="77777777" w:rsidR="00B83D5D" w:rsidRPr="007A5804" w:rsidRDefault="00B83D5D" w:rsidP="003B1BE0">
      <w:pPr>
        <w:pStyle w:val="Akapitzlist"/>
        <w:numPr>
          <w:ilvl w:val="4"/>
          <w:numId w:val="86"/>
        </w:numPr>
        <w:tabs>
          <w:tab w:val="left" w:pos="426"/>
        </w:tabs>
        <w:autoSpaceDE/>
        <w:autoSpaceDN/>
        <w:spacing w:line="276" w:lineRule="auto"/>
        <w:ind w:left="993"/>
        <w:jc w:val="both"/>
        <w:rPr>
          <w:rFonts w:asciiTheme="minorHAnsi" w:hAnsiTheme="minorHAnsi" w:cstheme="minorHAnsi"/>
          <w:b/>
          <w:sz w:val="24"/>
          <w:szCs w:val="24"/>
        </w:rPr>
      </w:pPr>
      <w:r w:rsidRPr="007A5804">
        <w:rPr>
          <w:rFonts w:asciiTheme="minorHAnsi" w:hAnsiTheme="minorHAnsi" w:cstheme="minorHAnsi"/>
          <w:sz w:val="24"/>
          <w:szCs w:val="24"/>
        </w:rPr>
        <w:t>………………………………………….……….. – obiekt dydaktyczny przy ul Kwiatkowskiego 6e, tel. ……………………………..…… e-mail: ………………………….</w:t>
      </w:r>
    </w:p>
    <w:p w14:paraId="24C7566D" w14:textId="77777777" w:rsidR="00B83D5D" w:rsidRPr="007A5804" w:rsidRDefault="00B83D5D" w:rsidP="003B1BE0">
      <w:pPr>
        <w:pStyle w:val="Akapitzlist"/>
        <w:numPr>
          <w:ilvl w:val="4"/>
          <w:numId w:val="86"/>
        </w:numPr>
        <w:tabs>
          <w:tab w:val="left" w:pos="426"/>
        </w:tabs>
        <w:autoSpaceDE/>
        <w:autoSpaceDN/>
        <w:spacing w:line="276" w:lineRule="auto"/>
        <w:ind w:left="993"/>
        <w:jc w:val="both"/>
        <w:rPr>
          <w:rFonts w:asciiTheme="minorHAnsi" w:hAnsiTheme="minorHAnsi" w:cstheme="minorHAnsi"/>
          <w:b/>
          <w:sz w:val="24"/>
          <w:szCs w:val="24"/>
        </w:rPr>
      </w:pPr>
      <w:r w:rsidRPr="007A5804">
        <w:rPr>
          <w:rFonts w:asciiTheme="minorHAnsi" w:hAnsiTheme="minorHAnsi" w:cstheme="minorHAnsi"/>
          <w:sz w:val="24"/>
          <w:szCs w:val="24"/>
        </w:rPr>
        <w:t>……………………………………………………….. – obiekt dydaktyczny przy ul Śniadeckich 2, tel. ………………………….……… e-mail: ………………………….</w:t>
      </w:r>
    </w:p>
    <w:p w14:paraId="0E4B5803" w14:textId="77777777" w:rsidR="00B83D5D" w:rsidRPr="007A5804" w:rsidRDefault="00B83D5D" w:rsidP="00B83D5D">
      <w:pPr>
        <w:spacing w:line="276" w:lineRule="auto"/>
        <w:ind w:left="567"/>
        <w:jc w:val="both"/>
        <w:rPr>
          <w:rFonts w:asciiTheme="minorHAnsi" w:hAnsiTheme="minorHAnsi" w:cstheme="minorHAnsi"/>
          <w:sz w:val="24"/>
          <w:szCs w:val="24"/>
        </w:rPr>
      </w:pPr>
      <w:r w:rsidRPr="007A5804">
        <w:rPr>
          <w:rFonts w:asciiTheme="minorHAnsi" w:hAnsiTheme="minorHAnsi" w:cstheme="minorHAnsi"/>
          <w:sz w:val="24"/>
          <w:szCs w:val="24"/>
        </w:rPr>
        <w:t>jako koordynatora prac w zakresie realizacji umowy.</w:t>
      </w:r>
    </w:p>
    <w:p w14:paraId="62BEDD14" w14:textId="6BFD6FB7" w:rsidR="00B83D5D" w:rsidRPr="00947235" w:rsidRDefault="00B83D5D" w:rsidP="003B1BE0">
      <w:pPr>
        <w:pStyle w:val="Akapitzlist"/>
        <w:numPr>
          <w:ilvl w:val="0"/>
          <w:numId w:val="83"/>
        </w:numPr>
        <w:tabs>
          <w:tab w:val="clear" w:pos="720"/>
        </w:tabs>
        <w:spacing w:line="276" w:lineRule="auto"/>
        <w:ind w:left="426" w:hanging="426"/>
        <w:jc w:val="both"/>
        <w:rPr>
          <w:rFonts w:asciiTheme="minorHAnsi" w:hAnsiTheme="minorHAnsi" w:cstheme="minorHAnsi"/>
          <w:color w:val="FF0000"/>
          <w:sz w:val="24"/>
          <w:szCs w:val="24"/>
        </w:rPr>
      </w:pPr>
      <w:r w:rsidRPr="007A5804">
        <w:rPr>
          <w:rFonts w:asciiTheme="minorHAnsi" w:hAnsiTheme="minorHAnsi" w:cstheme="minorHAnsi"/>
          <w:sz w:val="24"/>
          <w:szCs w:val="24"/>
        </w:rPr>
        <w:lastRenderedPageBreak/>
        <w:t xml:space="preserve">Wykonawca jest zobowiązany przed zawarciem umowy przekazać Zamawiającemu kopii opłaconej polisy ubezpieczenia od odpowiedzialności cywilnej, a w przypadku jej braku innego dokumentu potwierdzającego, że wykonawca jest ubezpieczony od odpowiedzialności cywilnej w zakresie prowadzonej działalności związanej z </w:t>
      </w:r>
      <w:r>
        <w:rPr>
          <w:rFonts w:asciiTheme="minorHAnsi" w:hAnsiTheme="minorHAnsi" w:cstheme="minorHAnsi"/>
          <w:sz w:val="24"/>
          <w:szCs w:val="24"/>
        </w:rPr>
        <w:t>przedmiotem zamówienia na kwotę c</w:t>
      </w:r>
      <w:r w:rsidRPr="00B83D5D">
        <w:rPr>
          <w:rFonts w:asciiTheme="minorHAnsi" w:hAnsiTheme="minorHAnsi" w:cstheme="minorHAnsi"/>
          <w:sz w:val="24"/>
          <w:szCs w:val="24"/>
        </w:rPr>
        <w:t>o najmniej 800 000,00 zł. Polisa będzie stanowić załącznik do niniejszej umowy.</w:t>
      </w:r>
    </w:p>
    <w:p w14:paraId="4F3444DF" w14:textId="4FF7AEE5" w:rsidR="00B83D5D" w:rsidRPr="007A5804" w:rsidRDefault="00B83D5D" w:rsidP="003B1BE0">
      <w:pPr>
        <w:pStyle w:val="Akapitzlist"/>
        <w:numPr>
          <w:ilvl w:val="0"/>
          <w:numId w:val="83"/>
        </w:numPr>
        <w:tabs>
          <w:tab w:val="clear" w:pos="720"/>
        </w:tabs>
        <w:spacing w:line="276" w:lineRule="auto"/>
        <w:ind w:left="426" w:hanging="426"/>
        <w:jc w:val="both"/>
        <w:rPr>
          <w:rFonts w:asciiTheme="minorHAnsi" w:hAnsiTheme="minorHAnsi" w:cstheme="minorHAnsi"/>
          <w:sz w:val="24"/>
          <w:szCs w:val="24"/>
        </w:rPr>
      </w:pPr>
      <w:r w:rsidRPr="007A5804">
        <w:rPr>
          <w:rFonts w:asciiTheme="minorHAnsi" w:hAnsiTheme="minorHAnsi" w:cstheme="minorHAnsi"/>
          <w:sz w:val="24"/>
          <w:szCs w:val="24"/>
        </w:rPr>
        <w:t xml:space="preserve">Wykonawca jest zobowiązany do kontynuowania ubezpieczenia, o którym mowa w ust. </w:t>
      </w:r>
      <w:r w:rsidR="00176AD1">
        <w:rPr>
          <w:rFonts w:asciiTheme="minorHAnsi" w:hAnsiTheme="minorHAnsi" w:cstheme="minorHAnsi"/>
          <w:sz w:val="24"/>
          <w:szCs w:val="24"/>
        </w:rPr>
        <w:t>4</w:t>
      </w:r>
      <w:r w:rsidRPr="007A5804">
        <w:rPr>
          <w:rFonts w:asciiTheme="minorHAnsi" w:hAnsiTheme="minorHAnsi" w:cstheme="minorHAnsi"/>
          <w:sz w:val="24"/>
          <w:szCs w:val="24"/>
        </w:rPr>
        <w:t xml:space="preserve"> przez cały okres trwania umowy.</w:t>
      </w:r>
    </w:p>
    <w:p w14:paraId="2342FB7A" w14:textId="77777777" w:rsidR="00B83D5D" w:rsidRPr="007A5804" w:rsidRDefault="00B83D5D" w:rsidP="003B1BE0">
      <w:pPr>
        <w:pStyle w:val="Akapitzlist"/>
        <w:numPr>
          <w:ilvl w:val="0"/>
          <w:numId w:val="83"/>
        </w:numPr>
        <w:tabs>
          <w:tab w:val="clear" w:pos="720"/>
        </w:tabs>
        <w:spacing w:line="276" w:lineRule="auto"/>
        <w:ind w:left="426" w:hanging="426"/>
        <w:jc w:val="both"/>
        <w:rPr>
          <w:rFonts w:asciiTheme="minorHAnsi" w:hAnsiTheme="minorHAnsi" w:cstheme="minorHAnsi"/>
          <w:sz w:val="24"/>
          <w:szCs w:val="24"/>
        </w:rPr>
      </w:pPr>
      <w:r w:rsidRPr="007A5804">
        <w:rPr>
          <w:rFonts w:asciiTheme="minorHAnsi" w:hAnsiTheme="minorHAnsi" w:cstheme="minorHAnsi"/>
          <w:color w:val="000000"/>
          <w:sz w:val="24"/>
          <w:szCs w:val="24"/>
        </w:rPr>
        <w:t>W razie wygaśnięcia ubezpieczenia przed okresem obowiązywania umowy Wykonawca przedstawia Zamawiającemu kopię nowej polisy na sumę gwarancyjną (ubezpieczenia) wynoszącą co najmniej 800 000,00 zł.</w:t>
      </w:r>
    </w:p>
    <w:p w14:paraId="5BB63057" w14:textId="77777777" w:rsidR="00B83D5D" w:rsidRPr="007A5804" w:rsidRDefault="00B83D5D" w:rsidP="003B1BE0">
      <w:pPr>
        <w:pStyle w:val="Akapitzlist"/>
        <w:numPr>
          <w:ilvl w:val="0"/>
          <w:numId w:val="83"/>
        </w:numPr>
        <w:tabs>
          <w:tab w:val="clear" w:pos="720"/>
        </w:tabs>
        <w:spacing w:line="276" w:lineRule="auto"/>
        <w:ind w:left="426" w:hanging="426"/>
        <w:jc w:val="both"/>
        <w:rPr>
          <w:rFonts w:asciiTheme="minorHAnsi" w:hAnsiTheme="minorHAnsi" w:cstheme="minorHAnsi"/>
          <w:sz w:val="24"/>
          <w:szCs w:val="24"/>
        </w:rPr>
      </w:pPr>
      <w:r w:rsidRPr="007A5804">
        <w:rPr>
          <w:rFonts w:asciiTheme="minorHAnsi" w:hAnsiTheme="minorHAnsi" w:cstheme="minorHAnsi"/>
          <w:bCs/>
          <w:iCs/>
          <w:sz w:val="24"/>
          <w:szCs w:val="24"/>
        </w:rPr>
        <w:t>Jeżeli z treści polisy (a w przypadku jej braku, z innego dokumentu) nie wynika, że jest ona opłacona, należy również załączyć dokumenty, które będą stanowić dowód jej opłacenia.</w:t>
      </w:r>
    </w:p>
    <w:p w14:paraId="77695C35" w14:textId="45F98851" w:rsidR="00B83D5D" w:rsidRPr="00B83D5D" w:rsidRDefault="00B83D5D" w:rsidP="003B1BE0">
      <w:pPr>
        <w:pStyle w:val="Akapitzlist"/>
        <w:numPr>
          <w:ilvl w:val="0"/>
          <w:numId w:val="83"/>
        </w:numPr>
        <w:tabs>
          <w:tab w:val="clear" w:pos="720"/>
        </w:tabs>
        <w:spacing w:line="276" w:lineRule="auto"/>
        <w:ind w:left="426" w:hanging="426"/>
        <w:jc w:val="both"/>
        <w:rPr>
          <w:rFonts w:asciiTheme="minorHAnsi" w:hAnsiTheme="minorHAnsi" w:cstheme="minorHAnsi"/>
          <w:sz w:val="24"/>
          <w:szCs w:val="24"/>
        </w:rPr>
      </w:pPr>
      <w:r w:rsidRPr="007A5804">
        <w:rPr>
          <w:rFonts w:asciiTheme="minorHAnsi" w:hAnsiTheme="minorHAnsi" w:cstheme="minorHAnsi"/>
          <w:bCs/>
          <w:iCs/>
          <w:sz w:val="24"/>
          <w:szCs w:val="24"/>
        </w:rPr>
        <w:t xml:space="preserve">W przypadku nie przedstawienia aktualnej polisy ubezpieczeniowej lub innego dokumentu potwierdzającego ubezpieczenie, o którym mowa w </w:t>
      </w:r>
      <w:r w:rsidRPr="001C7B17">
        <w:rPr>
          <w:rFonts w:asciiTheme="minorHAnsi" w:hAnsiTheme="minorHAnsi" w:cstheme="minorHAnsi"/>
          <w:bCs/>
          <w:iCs/>
          <w:sz w:val="24"/>
          <w:szCs w:val="24"/>
        </w:rPr>
        <w:t xml:space="preserve">ust. </w:t>
      </w:r>
      <w:r w:rsidR="00176AD1">
        <w:rPr>
          <w:rFonts w:asciiTheme="minorHAnsi" w:hAnsiTheme="minorHAnsi" w:cstheme="minorHAnsi"/>
          <w:bCs/>
          <w:iCs/>
          <w:sz w:val="24"/>
          <w:szCs w:val="24"/>
        </w:rPr>
        <w:t>4-</w:t>
      </w:r>
      <w:r w:rsidRPr="001C7B17">
        <w:rPr>
          <w:rFonts w:asciiTheme="minorHAnsi" w:hAnsiTheme="minorHAnsi" w:cstheme="minorHAnsi"/>
          <w:bCs/>
          <w:iCs/>
          <w:sz w:val="24"/>
          <w:szCs w:val="24"/>
        </w:rPr>
        <w:t>5,</w:t>
      </w:r>
      <w:r w:rsidRPr="007A5804">
        <w:rPr>
          <w:rFonts w:asciiTheme="minorHAnsi" w:hAnsiTheme="minorHAnsi" w:cstheme="minorHAnsi"/>
          <w:bCs/>
          <w:iCs/>
          <w:sz w:val="24"/>
          <w:szCs w:val="24"/>
        </w:rPr>
        <w:t xml:space="preserve"> wykonawca obowiązany jest zapłacić karę umowną w wysokości jednomiesięcznego wynagrodzenia </w:t>
      </w:r>
      <w:r w:rsidRPr="00B83D5D">
        <w:rPr>
          <w:rFonts w:asciiTheme="minorHAnsi" w:hAnsiTheme="minorHAnsi" w:cstheme="minorHAnsi"/>
          <w:bCs/>
          <w:iCs/>
          <w:sz w:val="24"/>
          <w:szCs w:val="24"/>
        </w:rPr>
        <w:t>brutto należnego wykonawcy za pracę w miesiącu, w którym wystąpił obowiązek przedłożenia polisy ubezpieczeniowej.</w:t>
      </w:r>
    </w:p>
    <w:p w14:paraId="20035EF5" w14:textId="77777777" w:rsidR="00B83D5D" w:rsidRPr="00B83D5D" w:rsidRDefault="00B83D5D" w:rsidP="00B83D5D">
      <w:pPr>
        <w:spacing w:line="276" w:lineRule="auto"/>
        <w:jc w:val="center"/>
        <w:rPr>
          <w:rFonts w:asciiTheme="minorHAnsi" w:hAnsiTheme="minorHAnsi" w:cstheme="minorHAnsi"/>
          <w:sz w:val="24"/>
          <w:szCs w:val="24"/>
        </w:rPr>
      </w:pPr>
    </w:p>
    <w:p w14:paraId="3C5EA0AA" w14:textId="77777777" w:rsidR="00B83D5D" w:rsidRPr="00B83D5D" w:rsidRDefault="00B83D5D" w:rsidP="00B83D5D">
      <w:pPr>
        <w:spacing w:line="276" w:lineRule="auto"/>
        <w:jc w:val="center"/>
        <w:rPr>
          <w:rFonts w:asciiTheme="minorHAnsi" w:hAnsiTheme="minorHAnsi" w:cstheme="minorHAnsi"/>
          <w:sz w:val="24"/>
          <w:szCs w:val="24"/>
        </w:rPr>
      </w:pPr>
      <w:r w:rsidRPr="00B83D5D">
        <w:rPr>
          <w:rFonts w:asciiTheme="minorHAnsi" w:hAnsiTheme="minorHAnsi" w:cstheme="minorHAnsi"/>
          <w:sz w:val="24"/>
          <w:szCs w:val="24"/>
        </w:rPr>
        <w:t>§ 9</w:t>
      </w:r>
    </w:p>
    <w:p w14:paraId="1546746D" w14:textId="77777777" w:rsidR="00B83D5D" w:rsidRPr="00B83D5D" w:rsidRDefault="00B83D5D" w:rsidP="003B1BE0">
      <w:pPr>
        <w:numPr>
          <w:ilvl w:val="0"/>
          <w:numId w:val="89"/>
        </w:numPr>
        <w:adjustRightInd w:val="0"/>
        <w:spacing w:line="276" w:lineRule="auto"/>
        <w:ind w:left="284" w:hanging="284"/>
        <w:jc w:val="both"/>
        <w:rPr>
          <w:rFonts w:ascii="Calibri" w:eastAsiaTheme="minorHAnsi" w:hAnsi="Calibri" w:cs="Calibri"/>
          <w:sz w:val="24"/>
          <w:szCs w:val="24"/>
          <w:lang w:eastAsia="en-US"/>
        </w:rPr>
      </w:pPr>
      <w:r w:rsidRPr="00B83D5D">
        <w:rPr>
          <w:rFonts w:ascii="Calibri" w:eastAsiaTheme="minorHAnsi" w:hAnsi="Calibri" w:cs="Calibri"/>
          <w:sz w:val="24"/>
          <w:szCs w:val="24"/>
          <w:lang w:eastAsia="en-US"/>
        </w:rPr>
        <w:t xml:space="preserve">Zgodnie z art. 436 pkt. 4 lit b oraz art. 439 ustawy </w:t>
      </w:r>
      <w:proofErr w:type="spellStart"/>
      <w:r w:rsidRPr="00B83D5D">
        <w:rPr>
          <w:rFonts w:ascii="Calibri" w:eastAsiaTheme="minorHAnsi" w:hAnsi="Calibri" w:cs="Calibri"/>
          <w:sz w:val="24"/>
          <w:szCs w:val="24"/>
          <w:lang w:eastAsia="en-US"/>
        </w:rPr>
        <w:t>pzp</w:t>
      </w:r>
      <w:proofErr w:type="spellEnd"/>
      <w:r w:rsidRPr="00B83D5D">
        <w:rPr>
          <w:rFonts w:ascii="Calibri" w:eastAsiaTheme="minorHAnsi" w:hAnsi="Calibri" w:cs="Calibri"/>
          <w:sz w:val="24"/>
          <w:szCs w:val="24"/>
          <w:lang w:eastAsia="en-US"/>
        </w:rPr>
        <w:t>, wynagrodzenie należne Wykonawcy będzie ulegało zmianie w przypadkach:</w:t>
      </w:r>
    </w:p>
    <w:p w14:paraId="4AED24D5" w14:textId="77777777" w:rsidR="00B83D5D" w:rsidRPr="00E80F01" w:rsidRDefault="00B83D5D" w:rsidP="003B1BE0">
      <w:pPr>
        <w:numPr>
          <w:ilvl w:val="0"/>
          <w:numId w:val="90"/>
        </w:numPr>
        <w:adjustRightInd w:val="0"/>
        <w:spacing w:line="276" w:lineRule="auto"/>
        <w:jc w:val="both"/>
        <w:rPr>
          <w:rFonts w:ascii="Calibri" w:eastAsiaTheme="minorHAnsi" w:hAnsi="Calibri" w:cs="Calibri"/>
          <w:color w:val="000000" w:themeColor="text1"/>
          <w:sz w:val="24"/>
          <w:szCs w:val="24"/>
          <w:lang w:eastAsia="en-US"/>
        </w:rPr>
      </w:pPr>
      <w:r w:rsidRPr="00E80F01">
        <w:rPr>
          <w:rFonts w:ascii="Calibri" w:eastAsiaTheme="minorHAnsi" w:hAnsi="Calibri" w:cs="Calibri"/>
          <w:color w:val="000000" w:themeColor="text1"/>
          <w:sz w:val="24"/>
          <w:szCs w:val="24"/>
          <w:lang w:eastAsia="en-US"/>
        </w:rPr>
        <w:t>zmiany stawki podatku od towarów i usług oraz podatku akcyzowego. Zmiana stawki VAT dotyczyć będzie wynagrodzenia umownego za prace wykonane po dacie podpisania aneksu do umowy,</w:t>
      </w:r>
    </w:p>
    <w:p w14:paraId="06AAD1CE" w14:textId="77777777" w:rsidR="00B83D5D" w:rsidRPr="00E80F01" w:rsidRDefault="00B83D5D" w:rsidP="003B1BE0">
      <w:pPr>
        <w:numPr>
          <w:ilvl w:val="0"/>
          <w:numId w:val="90"/>
        </w:numPr>
        <w:adjustRightInd w:val="0"/>
        <w:spacing w:line="276" w:lineRule="auto"/>
        <w:jc w:val="both"/>
        <w:rPr>
          <w:rFonts w:ascii="Calibri" w:eastAsiaTheme="minorHAnsi" w:hAnsi="Calibri" w:cs="Calibri"/>
          <w:color w:val="000000" w:themeColor="text1"/>
          <w:sz w:val="24"/>
          <w:szCs w:val="24"/>
          <w:lang w:eastAsia="en-US"/>
        </w:rPr>
      </w:pPr>
      <w:r w:rsidRPr="00E80F01">
        <w:rPr>
          <w:rFonts w:ascii="Calibri" w:eastAsiaTheme="minorHAnsi" w:hAnsi="Calibri" w:cs="Calibri"/>
          <w:color w:val="000000" w:themeColor="text1"/>
          <w:sz w:val="24"/>
          <w:szCs w:val="24"/>
          <w:lang w:eastAsia="en-US"/>
        </w:rPr>
        <w:t>zmiany wysokości minimalnego wynagrodzenia za pracę albo wysokości minimalnej stawki godzinowej, ustalonych na podstawie przepisów ustawy z dnia 10 października 2002 r. o minimalnym wynagrodzeniu za pracę,</w:t>
      </w:r>
    </w:p>
    <w:p w14:paraId="623F77D1" w14:textId="77777777" w:rsidR="00B83D5D" w:rsidRPr="00E80F01" w:rsidRDefault="00B83D5D" w:rsidP="003B1BE0">
      <w:pPr>
        <w:numPr>
          <w:ilvl w:val="0"/>
          <w:numId w:val="90"/>
        </w:numPr>
        <w:adjustRightInd w:val="0"/>
        <w:spacing w:line="276" w:lineRule="auto"/>
        <w:jc w:val="both"/>
        <w:rPr>
          <w:rFonts w:ascii="Calibri" w:eastAsiaTheme="minorHAnsi" w:hAnsi="Calibri" w:cs="Calibri"/>
          <w:color w:val="000000" w:themeColor="text1"/>
          <w:sz w:val="24"/>
          <w:szCs w:val="24"/>
          <w:lang w:eastAsia="en-US"/>
        </w:rPr>
      </w:pPr>
      <w:r w:rsidRPr="00E80F01">
        <w:rPr>
          <w:rFonts w:ascii="Calibri" w:eastAsiaTheme="minorHAnsi" w:hAnsi="Calibri" w:cs="Calibri"/>
          <w:color w:val="000000" w:themeColor="text1"/>
          <w:sz w:val="24"/>
          <w:szCs w:val="24"/>
          <w:lang w:eastAsia="en-US"/>
        </w:rPr>
        <w:t xml:space="preserve">zmian zasad podlegania ubezpieczeniom społecznym lub ubezpieczeniu zdrowotnemu </w:t>
      </w:r>
      <w:r w:rsidRPr="00E80F01">
        <w:rPr>
          <w:rFonts w:ascii="Calibri" w:eastAsiaTheme="minorHAnsi" w:hAnsi="Calibri" w:cs="Calibri"/>
          <w:color w:val="000000" w:themeColor="text1"/>
          <w:sz w:val="24"/>
          <w:szCs w:val="24"/>
          <w:lang w:eastAsia="en-US"/>
        </w:rPr>
        <w:br/>
        <w:t>lub zmiany wysokości stawki składki na ubezpieczenia społeczne lub ubezpieczenie zdrowotne,</w:t>
      </w:r>
    </w:p>
    <w:p w14:paraId="37E47EAB" w14:textId="77777777" w:rsidR="00B83D5D" w:rsidRPr="00E80F01" w:rsidRDefault="00B83D5D" w:rsidP="003B1BE0">
      <w:pPr>
        <w:numPr>
          <w:ilvl w:val="0"/>
          <w:numId w:val="90"/>
        </w:numPr>
        <w:adjustRightInd w:val="0"/>
        <w:spacing w:line="276" w:lineRule="auto"/>
        <w:jc w:val="both"/>
        <w:rPr>
          <w:rFonts w:ascii="Calibri" w:eastAsiaTheme="minorHAnsi" w:hAnsi="Calibri" w:cs="Calibri"/>
          <w:color w:val="000000" w:themeColor="text1"/>
          <w:sz w:val="24"/>
          <w:szCs w:val="24"/>
          <w:lang w:eastAsia="en-US"/>
        </w:rPr>
      </w:pPr>
      <w:r w:rsidRPr="00E80F01">
        <w:rPr>
          <w:rFonts w:ascii="Calibri" w:eastAsiaTheme="minorHAnsi" w:hAnsi="Calibri" w:cs="Calibri"/>
          <w:color w:val="000000" w:themeColor="text1"/>
          <w:sz w:val="24"/>
          <w:szCs w:val="24"/>
          <w:lang w:eastAsia="en-US"/>
        </w:rPr>
        <w:t>zasad gromadzenia i wysokości wpłat do pracowniczych planów kapitałowych, o których mowa w ustawie z dnia 4 października 2018 r. o pracowniczych planach kapitałowych,</w:t>
      </w:r>
    </w:p>
    <w:p w14:paraId="53DC359E" w14:textId="3484B271" w:rsidR="00B83D5D" w:rsidRPr="00E80F01" w:rsidRDefault="00B83D5D" w:rsidP="003B1BE0">
      <w:pPr>
        <w:numPr>
          <w:ilvl w:val="0"/>
          <w:numId w:val="91"/>
        </w:numPr>
        <w:adjustRightInd w:val="0"/>
        <w:spacing w:line="276" w:lineRule="auto"/>
        <w:jc w:val="both"/>
        <w:rPr>
          <w:rFonts w:ascii="Calibri" w:eastAsiaTheme="minorHAnsi" w:hAnsi="Calibri" w:cs="Calibri"/>
          <w:b/>
          <w:color w:val="000000" w:themeColor="text1"/>
          <w:sz w:val="24"/>
          <w:szCs w:val="24"/>
          <w:lang w:eastAsia="en-US"/>
        </w:rPr>
      </w:pPr>
      <w:r w:rsidRPr="00E80F01">
        <w:rPr>
          <w:rFonts w:ascii="Calibri" w:eastAsiaTheme="minorHAnsi" w:hAnsi="Calibri" w:cs="Calibri"/>
          <w:b/>
          <w:color w:val="000000" w:themeColor="text1"/>
          <w:sz w:val="24"/>
          <w:szCs w:val="24"/>
          <w:lang w:eastAsia="en-US"/>
        </w:rPr>
        <w:t>j</w:t>
      </w:r>
      <w:r>
        <w:rPr>
          <w:rFonts w:ascii="Calibri" w:eastAsiaTheme="minorHAnsi" w:hAnsi="Calibri" w:cs="Calibri"/>
          <w:b/>
          <w:color w:val="000000" w:themeColor="text1"/>
          <w:sz w:val="24"/>
          <w:szCs w:val="24"/>
          <w:lang w:eastAsia="en-US"/>
        </w:rPr>
        <w:t>eżeli zmiany wymienione w pkt.</w:t>
      </w:r>
      <w:r w:rsidRPr="008A409D">
        <w:rPr>
          <w:rFonts w:ascii="Calibri" w:eastAsiaTheme="minorHAnsi" w:hAnsi="Calibri" w:cs="Calibri"/>
          <w:b/>
          <w:color w:val="FF0000"/>
          <w:sz w:val="24"/>
          <w:szCs w:val="24"/>
          <w:lang w:eastAsia="en-US"/>
        </w:rPr>
        <w:t xml:space="preserve"> </w:t>
      </w:r>
      <w:r w:rsidRPr="00B83D5D">
        <w:rPr>
          <w:rFonts w:ascii="Calibri" w:eastAsiaTheme="minorHAnsi" w:hAnsi="Calibri" w:cs="Calibri"/>
          <w:b/>
          <w:sz w:val="24"/>
          <w:szCs w:val="24"/>
          <w:lang w:eastAsia="en-US"/>
        </w:rPr>
        <w:t>2</w:t>
      </w:r>
      <w:r w:rsidRPr="00E80F01">
        <w:rPr>
          <w:rFonts w:ascii="Calibri" w:eastAsiaTheme="minorHAnsi" w:hAnsi="Calibri" w:cs="Calibri"/>
          <w:b/>
          <w:color w:val="000000" w:themeColor="text1"/>
          <w:sz w:val="24"/>
          <w:szCs w:val="24"/>
          <w:lang w:eastAsia="en-US"/>
        </w:rPr>
        <w:t xml:space="preserve">-4 będą miały wpływ na koszty wykonania zamówienia przez Wykonawcę i </w:t>
      </w:r>
      <w:r w:rsidR="00176AD1">
        <w:rPr>
          <w:rFonts w:ascii="Calibri" w:eastAsiaTheme="minorHAnsi" w:hAnsi="Calibri" w:cs="Calibri"/>
          <w:b/>
          <w:color w:val="000000" w:themeColor="text1"/>
          <w:sz w:val="24"/>
          <w:szCs w:val="24"/>
          <w:lang w:eastAsia="en-US"/>
        </w:rPr>
        <w:t>zmienia</w:t>
      </w:r>
      <w:r>
        <w:rPr>
          <w:rFonts w:ascii="Calibri" w:eastAsiaTheme="minorHAnsi" w:hAnsi="Calibri" w:cs="Calibri"/>
          <w:b/>
          <w:color w:val="000000" w:themeColor="text1"/>
          <w:sz w:val="24"/>
          <w:szCs w:val="24"/>
          <w:lang w:eastAsia="en-US"/>
        </w:rPr>
        <w:t>ją ten koszt o co najmniej 5%;</w:t>
      </w:r>
    </w:p>
    <w:p w14:paraId="4201E3E3" w14:textId="77777777" w:rsidR="00B83D5D" w:rsidRPr="00E80F01" w:rsidRDefault="00B83D5D" w:rsidP="003B1BE0">
      <w:pPr>
        <w:numPr>
          <w:ilvl w:val="0"/>
          <w:numId w:val="90"/>
        </w:numPr>
        <w:adjustRightInd w:val="0"/>
        <w:spacing w:line="276" w:lineRule="auto"/>
        <w:jc w:val="both"/>
        <w:rPr>
          <w:rFonts w:ascii="Calibri" w:eastAsiaTheme="minorHAnsi" w:hAnsi="Calibri" w:cs="Calibri"/>
          <w:color w:val="000000" w:themeColor="text1"/>
          <w:sz w:val="24"/>
          <w:szCs w:val="24"/>
          <w:lang w:eastAsia="en-US"/>
        </w:rPr>
      </w:pPr>
      <w:r w:rsidRPr="00E80F01">
        <w:rPr>
          <w:rFonts w:ascii="Calibri" w:eastAsiaTheme="minorHAnsi" w:hAnsi="Calibri" w:cs="Calibri"/>
          <w:color w:val="000000" w:themeColor="text1"/>
          <w:sz w:val="24"/>
          <w:szCs w:val="24"/>
          <w:lang w:eastAsia="en-US"/>
        </w:rPr>
        <w:t>zmiany ceny materiałów służących do realizacji przedmiotu zamówienia (waloryzacja), przy czym Zamawiający określa, że:</w:t>
      </w:r>
    </w:p>
    <w:p w14:paraId="5D904E1C" w14:textId="77777777" w:rsidR="00B83D5D" w:rsidRPr="00DF01C1" w:rsidRDefault="00B83D5D" w:rsidP="003B1BE0">
      <w:pPr>
        <w:pStyle w:val="Akapitzlist"/>
        <w:numPr>
          <w:ilvl w:val="0"/>
          <w:numId w:val="92"/>
        </w:numPr>
        <w:spacing w:line="276" w:lineRule="auto"/>
        <w:jc w:val="both"/>
        <w:rPr>
          <w:rFonts w:ascii="Calibri" w:eastAsiaTheme="minorHAnsi" w:hAnsi="Calibri" w:cs="Calibri"/>
          <w:color w:val="000000" w:themeColor="text1"/>
          <w:sz w:val="24"/>
          <w:szCs w:val="24"/>
          <w:lang w:eastAsia="en-US"/>
        </w:rPr>
      </w:pPr>
      <w:r w:rsidRPr="00DF01C1">
        <w:rPr>
          <w:rFonts w:ascii="Calibri" w:eastAsiaTheme="minorHAnsi" w:hAnsi="Calibri" w:cs="Calibri"/>
          <w:color w:val="000000" w:themeColor="text1"/>
          <w:sz w:val="24"/>
          <w:szCs w:val="24"/>
          <w:lang w:eastAsia="en-US"/>
        </w:rPr>
        <w:t>wynagrodzenie będzie podlegało waloryzacji, po upływie 6 miesięcy liczonych od dnia podpisania umowy, gdy wartość zmiany cen tych środków prz</w:t>
      </w:r>
      <w:r>
        <w:rPr>
          <w:rFonts w:ascii="Calibri" w:eastAsiaTheme="minorHAnsi" w:hAnsi="Calibri" w:cs="Calibri"/>
          <w:color w:val="000000" w:themeColor="text1"/>
          <w:sz w:val="24"/>
          <w:szCs w:val="24"/>
          <w:lang w:eastAsia="en-US"/>
        </w:rPr>
        <w:t>ekroczy 30 % w </w:t>
      </w:r>
      <w:r w:rsidRPr="00DF01C1">
        <w:rPr>
          <w:rFonts w:ascii="Calibri" w:eastAsiaTheme="minorHAnsi" w:hAnsi="Calibri" w:cs="Calibri"/>
          <w:color w:val="000000" w:themeColor="text1"/>
          <w:sz w:val="24"/>
          <w:szCs w:val="24"/>
          <w:lang w:eastAsia="en-US"/>
        </w:rPr>
        <w:t>stosunku do stawek przyjętych przez Wykonawcę i zmiany utrzymywały się przez okres co najmniej 6 miesięcy przed waloryzacją,</w:t>
      </w:r>
    </w:p>
    <w:p w14:paraId="04116F6D" w14:textId="7219F10D" w:rsidR="00B83D5D" w:rsidRPr="001C7B17" w:rsidRDefault="00B83D5D" w:rsidP="003B1BE0">
      <w:pPr>
        <w:numPr>
          <w:ilvl w:val="0"/>
          <w:numId w:val="92"/>
        </w:numPr>
        <w:adjustRightInd w:val="0"/>
        <w:spacing w:line="276" w:lineRule="auto"/>
        <w:jc w:val="both"/>
        <w:rPr>
          <w:rFonts w:ascii="Calibri" w:eastAsiaTheme="minorHAnsi" w:hAnsi="Calibri" w:cs="Calibri"/>
          <w:sz w:val="24"/>
          <w:szCs w:val="24"/>
          <w:lang w:eastAsia="en-US"/>
        </w:rPr>
      </w:pPr>
      <w:r w:rsidRPr="001C7B17">
        <w:rPr>
          <w:rFonts w:ascii="Calibri" w:eastAsiaTheme="minorHAnsi" w:hAnsi="Calibri" w:cs="Calibri"/>
          <w:sz w:val="24"/>
          <w:szCs w:val="24"/>
          <w:lang w:eastAsia="en-US"/>
        </w:rPr>
        <w:lastRenderedPageBreak/>
        <w:t xml:space="preserve">zwiększenie wynagrodzenia będzie odbywać się po przedstawieniu przez Wykonawcę faktur zakupu materiałów służących do realizacji przedmiotu zamówienia w okresie od zawarcia umowy lub od dnia ostatniej waloryzacji do dnia poprzedzającego waloryzację, oraz w oparciu o wskaźniki </w:t>
      </w:r>
      <w:r w:rsidR="00176AD1">
        <w:rPr>
          <w:rFonts w:ascii="Calibri" w:eastAsiaTheme="minorHAnsi" w:hAnsi="Calibri" w:cs="Calibri"/>
          <w:sz w:val="24"/>
          <w:szCs w:val="24"/>
          <w:lang w:eastAsia="en-US"/>
        </w:rPr>
        <w:t>zmian</w:t>
      </w:r>
      <w:r w:rsidRPr="001C7B17">
        <w:rPr>
          <w:rFonts w:ascii="Calibri" w:eastAsiaTheme="minorHAnsi" w:hAnsi="Calibri" w:cs="Calibri"/>
          <w:sz w:val="24"/>
          <w:szCs w:val="24"/>
          <w:lang w:eastAsia="en-US"/>
        </w:rPr>
        <w:t xml:space="preserve"> cen materiałów eksploatacyjnych, publikowane przez Prezesa Głównego Urzędu Statystycznego w Biuletynie Statystycznym. W przypadku, gdyby ww. wskaźnik nie byłby dostępny, zastosowanie znajdzie wskazany przez Zamawiającego inny, najbardziej zbliżony wskaźnik,</w:t>
      </w:r>
    </w:p>
    <w:p w14:paraId="2BEC679D" w14:textId="77777777" w:rsidR="00B83D5D" w:rsidRPr="00E80F01" w:rsidRDefault="00B83D5D" w:rsidP="003B1BE0">
      <w:pPr>
        <w:numPr>
          <w:ilvl w:val="0"/>
          <w:numId w:val="92"/>
        </w:numPr>
        <w:adjustRightInd w:val="0"/>
        <w:spacing w:line="276" w:lineRule="auto"/>
        <w:jc w:val="both"/>
        <w:rPr>
          <w:rFonts w:ascii="Calibri" w:eastAsiaTheme="minorHAnsi" w:hAnsi="Calibri" w:cs="Calibri"/>
          <w:color w:val="000000" w:themeColor="text1"/>
          <w:sz w:val="24"/>
          <w:szCs w:val="24"/>
          <w:lang w:eastAsia="en-US"/>
        </w:rPr>
      </w:pPr>
      <w:r w:rsidRPr="001C7B17">
        <w:rPr>
          <w:rFonts w:ascii="Calibri" w:eastAsiaTheme="minorHAnsi" w:hAnsi="Calibri" w:cs="Calibri"/>
          <w:sz w:val="24"/>
          <w:szCs w:val="24"/>
          <w:lang w:eastAsia="en-US"/>
        </w:rPr>
        <w:t>przez zmianę</w:t>
      </w:r>
      <w:r>
        <w:rPr>
          <w:rFonts w:ascii="Calibri" w:eastAsiaTheme="minorHAnsi" w:hAnsi="Calibri" w:cs="Calibri"/>
          <w:sz w:val="24"/>
          <w:szCs w:val="24"/>
          <w:lang w:eastAsia="en-US"/>
        </w:rPr>
        <w:t xml:space="preserve"> ceny środków rozumie się </w:t>
      </w:r>
      <w:r w:rsidRPr="00B83D5D">
        <w:rPr>
          <w:rFonts w:ascii="Calibri" w:eastAsiaTheme="minorHAnsi" w:hAnsi="Calibri" w:cs="Calibri"/>
          <w:sz w:val="24"/>
          <w:szCs w:val="24"/>
          <w:lang w:eastAsia="en-US"/>
        </w:rPr>
        <w:t>zmianę</w:t>
      </w:r>
      <w:r w:rsidRPr="001C7B17">
        <w:rPr>
          <w:rFonts w:ascii="Calibri" w:eastAsiaTheme="minorHAnsi" w:hAnsi="Calibri" w:cs="Calibri"/>
          <w:sz w:val="24"/>
          <w:szCs w:val="24"/>
          <w:lang w:eastAsia="en-US"/>
        </w:rPr>
        <w:t xml:space="preserve"> odpowiednio cen, względem ceny przyjętych przez Wykonawcę. Wykonawca będzie uprawniony do zwiększenia </w:t>
      </w:r>
      <w:r w:rsidRPr="00E80F01">
        <w:rPr>
          <w:rFonts w:ascii="Calibri" w:eastAsiaTheme="minorHAnsi" w:hAnsi="Calibri" w:cs="Calibri"/>
          <w:color w:val="000000" w:themeColor="text1"/>
          <w:sz w:val="24"/>
          <w:szCs w:val="24"/>
          <w:lang w:eastAsia="en-US"/>
        </w:rPr>
        <w:t>wynagrodzenia wyłącznie w sytuacji wykazania Zamawiającemu, że na dzień zaistnienia podstaw do waloryzacji, ceny te są wyższe,</w:t>
      </w:r>
    </w:p>
    <w:p w14:paraId="274FC2A9" w14:textId="77777777" w:rsidR="00B83D5D" w:rsidRPr="00E80F01" w:rsidRDefault="00B83D5D" w:rsidP="003B1BE0">
      <w:pPr>
        <w:numPr>
          <w:ilvl w:val="0"/>
          <w:numId w:val="92"/>
        </w:numPr>
        <w:adjustRightInd w:val="0"/>
        <w:spacing w:line="276" w:lineRule="auto"/>
        <w:jc w:val="both"/>
        <w:rPr>
          <w:rFonts w:ascii="Calibri" w:eastAsiaTheme="minorHAnsi" w:hAnsi="Calibri" w:cs="Calibri"/>
          <w:color w:val="000000" w:themeColor="text1"/>
          <w:sz w:val="24"/>
          <w:szCs w:val="24"/>
          <w:lang w:eastAsia="en-US"/>
        </w:rPr>
      </w:pPr>
      <w:r w:rsidRPr="00E80F01">
        <w:rPr>
          <w:rFonts w:ascii="Calibri" w:eastAsiaTheme="minorHAnsi" w:hAnsi="Calibri" w:cs="Calibri"/>
          <w:color w:val="000000" w:themeColor="text1"/>
          <w:sz w:val="24"/>
          <w:szCs w:val="24"/>
          <w:lang w:eastAsia="en-US"/>
        </w:rPr>
        <w:t xml:space="preserve">Wykonawca jest obowiązany powiadomić Zamawiającego o podstawie do dokonania waloryzacji, nie później niż miesiąc przed terminem, o którym mowa w </w:t>
      </w:r>
      <w:proofErr w:type="spellStart"/>
      <w:r w:rsidRPr="00E80F01">
        <w:rPr>
          <w:rFonts w:ascii="Calibri" w:eastAsiaTheme="minorHAnsi" w:hAnsi="Calibri" w:cs="Calibri"/>
          <w:color w:val="000000" w:themeColor="text1"/>
          <w:sz w:val="24"/>
          <w:szCs w:val="24"/>
          <w:lang w:eastAsia="en-US"/>
        </w:rPr>
        <w:t>ppkt</w:t>
      </w:r>
      <w:proofErr w:type="spellEnd"/>
      <w:r w:rsidRPr="00E80F01">
        <w:rPr>
          <w:rFonts w:ascii="Calibri" w:eastAsiaTheme="minorHAnsi" w:hAnsi="Calibri" w:cs="Calibri"/>
          <w:color w:val="000000" w:themeColor="text1"/>
          <w:sz w:val="24"/>
          <w:szCs w:val="24"/>
          <w:lang w:eastAsia="en-US"/>
        </w:rPr>
        <w:t xml:space="preserve"> a. W tym terminie, Wykonawca ma obowiązek wykazać okoliczności potwierdzające zmianę </w:t>
      </w:r>
      <w:r w:rsidRPr="009E0805">
        <w:rPr>
          <w:rFonts w:ascii="Calibri" w:eastAsiaTheme="minorHAnsi" w:hAnsi="Calibri" w:cs="Calibri"/>
          <w:color w:val="000000" w:themeColor="text1"/>
          <w:sz w:val="24"/>
          <w:szCs w:val="24"/>
          <w:lang w:eastAsia="en-US"/>
        </w:rPr>
        <w:t>i</w:t>
      </w:r>
      <w:r w:rsidRPr="00E80F01">
        <w:rPr>
          <w:rFonts w:ascii="Calibri" w:eastAsiaTheme="minorHAnsi" w:hAnsi="Calibri" w:cs="Calibri"/>
          <w:color w:val="000000" w:themeColor="text1"/>
          <w:sz w:val="24"/>
          <w:szCs w:val="24"/>
          <w:lang w:eastAsia="en-US"/>
        </w:rPr>
        <w:t xml:space="preserve"> przedłożyć kalkulację nowej wysokości wynagrodzenia,</w:t>
      </w:r>
    </w:p>
    <w:p w14:paraId="39EB91F4" w14:textId="6AF8A608" w:rsidR="00B83D5D" w:rsidRPr="00E80F01" w:rsidRDefault="00B83D5D" w:rsidP="003B1BE0">
      <w:pPr>
        <w:numPr>
          <w:ilvl w:val="0"/>
          <w:numId w:val="92"/>
        </w:numPr>
        <w:adjustRightInd w:val="0"/>
        <w:spacing w:line="276" w:lineRule="auto"/>
        <w:jc w:val="both"/>
        <w:rPr>
          <w:rFonts w:ascii="Calibri" w:eastAsiaTheme="minorHAnsi" w:hAnsi="Calibri" w:cs="Calibri"/>
          <w:color w:val="000000" w:themeColor="text1"/>
          <w:sz w:val="24"/>
          <w:szCs w:val="24"/>
          <w:lang w:eastAsia="en-US"/>
        </w:rPr>
      </w:pPr>
      <w:r w:rsidRPr="00E80F01">
        <w:rPr>
          <w:rFonts w:ascii="Calibri" w:eastAsiaTheme="minorHAnsi" w:hAnsi="Calibri" w:cs="Calibri"/>
          <w:color w:val="000000" w:themeColor="text1"/>
          <w:sz w:val="24"/>
          <w:szCs w:val="24"/>
          <w:lang w:eastAsia="en-US"/>
        </w:rPr>
        <w:t xml:space="preserve">Wynagrodzenie będzie podlegało waloryzacji maksymalnie do 1,5% wynagrodzenia umownego </w:t>
      </w:r>
      <w:r w:rsidR="00176AD1">
        <w:rPr>
          <w:rFonts w:ascii="Calibri" w:eastAsiaTheme="minorHAnsi" w:hAnsi="Calibri" w:cs="Calibri"/>
          <w:color w:val="000000" w:themeColor="text1"/>
          <w:sz w:val="24"/>
          <w:szCs w:val="24"/>
          <w:lang w:eastAsia="en-US"/>
        </w:rPr>
        <w:t>ne</w:t>
      </w:r>
      <w:r w:rsidRPr="00E80F01">
        <w:rPr>
          <w:rFonts w:ascii="Calibri" w:eastAsiaTheme="minorHAnsi" w:hAnsi="Calibri" w:cs="Calibri"/>
          <w:color w:val="000000" w:themeColor="text1"/>
          <w:sz w:val="24"/>
          <w:szCs w:val="24"/>
          <w:lang w:eastAsia="en-US"/>
        </w:rPr>
        <w:t>tto, o którym mowa w § 4 umowy,</w:t>
      </w:r>
    </w:p>
    <w:p w14:paraId="1D4B1F33" w14:textId="77777777" w:rsidR="00B83D5D" w:rsidRPr="00E80F01" w:rsidRDefault="00B83D5D" w:rsidP="003B1BE0">
      <w:pPr>
        <w:numPr>
          <w:ilvl w:val="0"/>
          <w:numId w:val="92"/>
        </w:numPr>
        <w:adjustRightInd w:val="0"/>
        <w:spacing w:line="276" w:lineRule="auto"/>
        <w:jc w:val="both"/>
        <w:rPr>
          <w:rFonts w:ascii="Calibri" w:eastAsiaTheme="minorHAnsi" w:hAnsi="Calibri" w:cs="Calibri"/>
          <w:color w:val="000000" w:themeColor="text1"/>
          <w:sz w:val="24"/>
          <w:szCs w:val="24"/>
          <w:lang w:eastAsia="en-US"/>
        </w:rPr>
      </w:pPr>
      <w:r w:rsidRPr="00E80F01">
        <w:rPr>
          <w:rFonts w:ascii="Calibri" w:eastAsiaTheme="minorHAnsi" w:hAnsi="Calibri" w:cs="Calibri"/>
          <w:color w:val="000000" w:themeColor="text1"/>
          <w:sz w:val="24"/>
          <w:szCs w:val="24"/>
          <w:lang w:eastAsia="en-US"/>
        </w:rPr>
        <w:t xml:space="preserve">postanowień umownych w zakresie waloryzacji nie stosuje się od chwili osiągnięcia limitu, o którym mowa w </w:t>
      </w:r>
      <w:proofErr w:type="spellStart"/>
      <w:r w:rsidRPr="00E80F01">
        <w:rPr>
          <w:rFonts w:ascii="Calibri" w:eastAsiaTheme="minorHAnsi" w:hAnsi="Calibri" w:cs="Calibri"/>
          <w:color w:val="000000" w:themeColor="text1"/>
          <w:sz w:val="24"/>
          <w:szCs w:val="24"/>
          <w:lang w:eastAsia="en-US"/>
        </w:rPr>
        <w:t>ppkt</w:t>
      </w:r>
      <w:proofErr w:type="spellEnd"/>
      <w:r w:rsidRPr="00E80F01">
        <w:rPr>
          <w:rFonts w:ascii="Calibri" w:eastAsiaTheme="minorHAnsi" w:hAnsi="Calibri" w:cs="Calibri"/>
          <w:color w:val="000000" w:themeColor="text1"/>
          <w:sz w:val="24"/>
          <w:szCs w:val="24"/>
          <w:lang w:eastAsia="en-US"/>
        </w:rPr>
        <w:t xml:space="preserve"> e.</w:t>
      </w:r>
    </w:p>
    <w:p w14:paraId="65F8AE08" w14:textId="77777777" w:rsidR="00B83D5D" w:rsidRPr="00E80F01" w:rsidRDefault="00B83D5D" w:rsidP="003B1BE0">
      <w:pPr>
        <w:numPr>
          <w:ilvl w:val="0"/>
          <w:numId w:val="89"/>
        </w:numPr>
        <w:adjustRightInd w:val="0"/>
        <w:spacing w:line="276" w:lineRule="auto"/>
        <w:ind w:left="284" w:hanging="284"/>
        <w:jc w:val="both"/>
        <w:rPr>
          <w:rFonts w:ascii="Calibri" w:eastAsiaTheme="minorHAnsi" w:hAnsi="Calibri" w:cs="Calibri"/>
          <w:color w:val="000000" w:themeColor="text1"/>
          <w:sz w:val="24"/>
          <w:szCs w:val="24"/>
          <w:lang w:eastAsia="en-US"/>
        </w:rPr>
      </w:pPr>
      <w:r w:rsidRPr="00E80F01">
        <w:rPr>
          <w:rFonts w:ascii="Calibri" w:eastAsiaTheme="minorHAnsi" w:hAnsi="Calibri" w:cs="Calibri"/>
          <w:color w:val="000000" w:themeColor="text1"/>
          <w:sz w:val="24"/>
          <w:szCs w:val="24"/>
          <w:lang w:eastAsia="en-US"/>
        </w:rPr>
        <w:t>Zmiana wynagrodzenia dokonana zostanie w formie aneksu do umowy i będzie obowiązywała od dnia podpisania aneksu na przyszłość.</w:t>
      </w:r>
    </w:p>
    <w:p w14:paraId="10396631" w14:textId="77777777" w:rsidR="00B83D5D" w:rsidRPr="007A5804" w:rsidRDefault="00B83D5D" w:rsidP="00B83D5D">
      <w:pPr>
        <w:spacing w:line="276" w:lineRule="auto"/>
        <w:jc w:val="both"/>
        <w:rPr>
          <w:rFonts w:asciiTheme="minorHAnsi" w:hAnsiTheme="minorHAnsi" w:cstheme="minorHAnsi"/>
          <w:color w:val="000000"/>
          <w:sz w:val="24"/>
          <w:szCs w:val="24"/>
        </w:rPr>
      </w:pPr>
    </w:p>
    <w:p w14:paraId="05120DE4" w14:textId="77777777" w:rsidR="00B83D5D" w:rsidRPr="00B83D5D" w:rsidRDefault="00B83D5D" w:rsidP="00B83D5D">
      <w:pPr>
        <w:pStyle w:val="Stopka"/>
        <w:spacing w:line="276" w:lineRule="auto"/>
        <w:jc w:val="center"/>
        <w:rPr>
          <w:rFonts w:asciiTheme="minorHAnsi" w:hAnsiTheme="minorHAnsi" w:cstheme="minorHAnsi"/>
          <w:sz w:val="24"/>
          <w:szCs w:val="24"/>
        </w:rPr>
      </w:pPr>
      <w:r w:rsidRPr="00B83D5D">
        <w:rPr>
          <w:rFonts w:asciiTheme="minorHAnsi" w:hAnsiTheme="minorHAnsi" w:cstheme="minorHAnsi"/>
          <w:sz w:val="24"/>
          <w:szCs w:val="24"/>
        </w:rPr>
        <w:t>§ 10</w:t>
      </w:r>
    </w:p>
    <w:p w14:paraId="20AB9E20" w14:textId="77777777" w:rsidR="00B83D5D" w:rsidRPr="007A5804" w:rsidRDefault="00B83D5D" w:rsidP="003B1BE0">
      <w:pPr>
        <w:pStyle w:val="Akapitzlist"/>
        <w:widowControl w:val="0"/>
        <w:numPr>
          <w:ilvl w:val="6"/>
          <w:numId w:val="85"/>
        </w:numPr>
        <w:suppressAutoHyphens/>
        <w:autoSpaceDE/>
        <w:autoSpaceDN/>
        <w:spacing w:line="276" w:lineRule="auto"/>
        <w:ind w:left="284" w:hanging="284"/>
        <w:jc w:val="both"/>
        <w:rPr>
          <w:rFonts w:asciiTheme="minorHAnsi" w:hAnsiTheme="minorHAnsi" w:cstheme="minorHAnsi"/>
          <w:sz w:val="24"/>
          <w:szCs w:val="24"/>
        </w:rPr>
      </w:pPr>
      <w:r w:rsidRPr="007A5804">
        <w:rPr>
          <w:rFonts w:asciiTheme="minorHAnsi" w:hAnsiTheme="minorHAnsi" w:cstheme="minorHAnsi"/>
          <w:sz w:val="24"/>
          <w:szCs w:val="24"/>
        </w:rPr>
        <w:t xml:space="preserve">W razie niewykonania lub nienależytego wykonania umowy Wykonawca zobowiązuje się: </w:t>
      </w:r>
    </w:p>
    <w:p w14:paraId="72DDF13D" w14:textId="77777777" w:rsidR="00B83D5D" w:rsidRPr="007A5804" w:rsidRDefault="00B83D5D" w:rsidP="003B1BE0">
      <w:pPr>
        <w:pStyle w:val="Akapitzlist"/>
        <w:widowControl w:val="0"/>
        <w:numPr>
          <w:ilvl w:val="0"/>
          <w:numId w:val="84"/>
        </w:numPr>
        <w:suppressAutoHyphens/>
        <w:autoSpaceDE/>
        <w:autoSpaceDN/>
        <w:spacing w:line="276" w:lineRule="auto"/>
        <w:ind w:left="567" w:hanging="283"/>
        <w:jc w:val="both"/>
        <w:rPr>
          <w:rFonts w:asciiTheme="minorHAnsi" w:hAnsiTheme="minorHAnsi" w:cstheme="minorHAnsi"/>
          <w:color w:val="000000" w:themeColor="text1"/>
          <w:sz w:val="24"/>
          <w:szCs w:val="24"/>
        </w:rPr>
      </w:pPr>
      <w:r w:rsidRPr="007A5804">
        <w:rPr>
          <w:rFonts w:asciiTheme="minorHAnsi" w:hAnsiTheme="minorHAnsi" w:cstheme="minorHAnsi"/>
          <w:color w:val="000000" w:themeColor="text1"/>
          <w:sz w:val="24"/>
          <w:szCs w:val="24"/>
        </w:rPr>
        <w:t>do usunięcia uchybień w terminie do 24-ch godzin od otrzymania od Zamawiającego notatki stwierdzającej uchybienia wraz z uzasadnieniem,</w:t>
      </w:r>
    </w:p>
    <w:p w14:paraId="477C932B" w14:textId="3CC848F6" w:rsidR="00B83D5D" w:rsidRPr="00B83D5D" w:rsidRDefault="00B83D5D" w:rsidP="003B1BE0">
      <w:pPr>
        <w:pStyle w:val="Akapitzlist"/>
        <w:numPr>
          <w:ilvl w:val="0"/>
          <w:numId w:val="84"/>
        </w:numPr>
        <w:spacing w:line="276" w:lineRule="auto"/>
        <w:ind w:left="567" w:hanging="283"/>
        <w:jc w:val="both"/>
        <w:rPr>
          <w:rFonts w:asciiTheme="minorHAnsi" w:hAnsiTheme="minorHAnsi" w:cstheme="minorHAnsi"/>
          <w:sz w:val="24"/>
          <w:szCs w:val="24"/>
        </w:rPr>
      </w:pPr>
      <w:r w:rsidRPr="007A5804">
        <w:rPr>
          <w:rFonts w:asciiTheme="minorHAnsi" w:hAnsiTheme="minorHAnsi" w:cstheme="minorHAnsi"/>
          <w:color w:val="000000" w:themeColor="text1"/>
          <w:sz w:val="24"/>
          <w:szCs w:val="24"/>
        </w:rPr>
        <w:t xml:space="preserve">zapłacić karę umowną w wysokości 10% miesięcznego wynagrodzenia </w:t>
      </w:r>
      <w:r w:rsidR="0062004E">
        <w:rPr>
          <w:rFonts w:asciiTheme="minorHAnsi" w:hAnsiTheme="minorHAnsi" w:cstheme="minorHAnsi"/>
          <w:color w:val="000000" w:themeColor="text1"/>
          <w:sz w:val="24"/>
          <w:szCs w:val="24"/>
        </w:rPr>
        <w:t>ne</w:t>
      </w:r>
      <w:r w:rsidRPr="007A5804">
        <w:rPr>
          <w:rFonts w:asciiTheme="minorHAnsi" w:hAnsiTheme="minorHAnsi" w:cstheme="minorHAnsi"/>
          <w:color w:val="000000" w:themeColor="text1"/>
          <w:sz w:val="24"/>
          <w:szCs w:val="24"/>
        </w:rPr>
        <w:t xml:space="preserve">tto należnego Wykonawcy za każde z </w:t>
      </w:r>
      <w:r w:rsidRPr="00B83D5D">
        <w:rPr>
          <w:rFonts w:asciiTheme="minorHAnsi" w:hAnsiTheme="minorHAnsi" w:cstheme="minorHAnsi"/>
          <w:sz w:val="24"/>
          <w:szCs w:val="24"/>
        </w:rPr>
        <w:t>uchybień w miesiącu, w który stwierdzono uchybienie,</w:t>
      </w:r>
    </w:p>
    <w:p w14:paraId="1126A294" w14:textId="6C941164" w:rsidR="00B83D5D" w:rsidRPr="00B83D5D" w:rsidRDefault="00B83D5D" w:rsidP="003B1BE0">
      <w:pPr>
        <w:numPr>
          <w:ilvl w:val="0"/>
          <w:numId w:val="84"/>
        </w:numPr>
        <w:spacing w:line="276" w:lineRule="auto"/>
        <w:ind w:left="567" w:hanging="283"/>
        <w:jc w:val="both"/>
        <w:rPr>
          <w:rFonts w:asciiTheme="minorHAnsi" w:hAnsiTheme="minorHAnsi" w:cstheme="minorHAnsi"/>
          <w:sz w:val="24"/>
          <w:szCs w:val="24"/>
        </w:rPr>
      </w:pPr>
      <w:r w:rsidRPr="00B83D5D">
        <w:rPr>
          <w:rFonts w:asciiTheme="minorHAnsi" w:hAnsiTheme="minorHAnsi" w:cstheme="minorHAnsi"/>
          <w:sz w:val="24"/>
          <w:szCs w:val="24"/>
        </w:rPr>
        <w:t xml:space="preserve">zapłacić karę umowną za nieprzedłożenie kopii umowy o podwykonawstwo w wymaganym terminie - w wysokości 1% miesięcznego wynagrodzenia </w:t>
      </w:r>
      <w:r w:rsidR="0062004E">
        <w:rPr>
          <w:rFonts w:asciiTheme="minorHAnsi" w:hAnsiTheme="minorHAnsi" w:cstheme="minorHAnsi"/>
          <w:sz w:val="24"/>
          <w:szCs w:val="24"/>
        </w:rPr>
        <w:t>ne</w:t>
      </w:r>
      <w:r w:rsidRPr="00B83D5D">
        <w:rPr>
          <w:rFonts w:asciiTheme="minorHAnsi" w:hAnsiTheme="minorHAnsi" w:cstheme="minorHAnsi"/>
          <w:sz w:val="24"/>
          <w:szCs w:val="24"/>
        </w:rPr>
        <w:t>tto za każdy dzień zwłoki w przedłożeniu kopii umowy o podwykonawstwo w danym miesiącu,</w:t>
      </w:r>
    </w:p>
    <w:p w14:paraId="1237C5F6" w14:textId="6E06E1E0" w:rsidR="00B83D5D" w:rsidRPr="00B83D5D" w:rsidRDefault="00B83D5D" w:rsidP="003B1BE0">
      <w:pPr>
        <w:numPr>
          <w:ilvl w:val="0"/>
          <w:numId w:val="84"/>
        </w:numPr>
        <w:spacing w:line="276" w:lineRule="auto"/>
        <w:ind w:left="567" w:hanging="283"/>
        <w:jc w:val="both"/>
        <w:rPr>
          <w:rFonts w:asciiTheme="minorHAnsi" w:hAnsiTheme="minorHAnsi" w:cstheme="minorHAnsi"/>
          <w:sz w:val="24"/>
          <w:szCs w:val="24"/>
        </w:rPr>
      </w:pPr>
      <w:r w:rsidRPr="00B83D5D">
        <w:rPr>
          <w:rFonts w:asciiTheme="minorHAnsi" w:hAnsiTheme="minorHAnsi" w:cstheme="minorHAnsi"/>
          <w:sz w:val="24"/>
          <w:szCs w:val="24"/>
        </w:rPr>
        <w:t xml:space="preserve">za brak wykonania obowiązków wskazanych w § 5 ust. 1-2, w wysokości 0,2 % miesięcznego wynagrodzenia </w:t>
      </w:r>
      <w:r w:rsidR="0062004E">
        <w:rPr>
          <w:rFonts w:asciiTheme="minorHAnsi" w:hAnsiTheme="minorHAnsi" w:cstheme="minorHAnsi"/>
          <w:sz w:val="24"/>
          <w:szCs w:val="24"/>
        </w:rPr>
        <w:t>ne</w:t>
      </w:r>
      <w:r w:rsidRPr="00B83D5D">
        <w:rPr>
          <w:rFonts w:asciiTheme="minorHAnsi" w:hAnsiTheme="minorHAnsi" w:cstheme="minorHAnsi"/>
          <w:sz w:val="24"/>
          <w:szCs w:val="24"/>
        </w:rPr>
        <w:t>tto liczonego za każdy dzień zwłoki niewykonania każdego z obowiązków w danym miesiącu.</w:t>
      </w:r>
    </w:p>
    <w:p w14:paraId="00B218B5" w14:textId="48C16558" w:rsidR="00B83D5D" w:rsidRPr="007A5804" w:rsidRDefault="00B83D5D" w:rsidP="003B1BE0">
      <w:pPr>
        <w:pStyle w:val="Akapitzlist"/>
        <w:widowControl w:val="0"/>
        <w:numPr>
          <w:ilvl w:val="6"/>
          <w:numId w:val="85"/>
        </w:numPr>
        <w:suppressAutoHyphens/>
        <w:autoSpaceDE/>
        <w:autoSpaceDN/>
        <w:spacing w:line="276" w:lineRule="auto"/>
        <w:ind w:left="284" w:hanging="284"/>
        <w:jc w:val="both"/>
        <w:rPr>
          <w:rFonts w:asciiTheme="minorHAnsi" w:hAnsiTheme="minorHAnsi" w:cstheme="minorHAnsi"/>
          <w:sz w:val="24"/>
          <w:szCs w:val="24"/>
        </w:rPr>
      </w:pPr>
      <w:r w:rsidRPr="00B83D5D">
        <w:rPr>
          <w:rFonts w:asciiTheme="minorHAnsi" w:hAnsiTheme="minorHAnsi" w:cstheme="minorHAnsi"/>
          <w:sz w:val="24"/>
          <w:szCs w:val="24"/>
        </w:rPr>
        <w:t xml:space="preserve">Maksymalna wysokość kar umownych, jakich Zamawiający może żądać od Wykonawcy ze wszystkich tytułów przewidzianych w umowie za miesiąc naliczeń </w:t>
      </w:r>
      <w:r w:rsidRPr="007A5804">
        <w:rPr>
          <w:rFonts w:asciiTheme="minorHAnsi" w:hAnsiTheme="minorHAnsi" w:cstheme="minorHAnsi"/>
          <w:sz w:val="24"/>
          <w:szCs w:val="24"/>
        </w:rPr>
        <w:t xml:space="preserve">wynosi nie więcej niż 30% wynagrodzenia </w:t>
      </w:r>
      <w:r w:rsidRPr="009E0805">
        <w:rPr>
          <w:rFonts w:asciiTheme="minorHAnsi" w:hAnsiTheme="minorHAnsi" w:cstheme="minorHAnsi"/>
          <w:sz w:val="24"/>
          <w:szCs w:val="24"/>
        </w:rPr>
        <w:t xml:space="preserve">umownego </w:t>
      </w:r>
      <w:r w:rsidR="0062004E">
        <w:rPr>
          <w:rFonts w:asciiTheme="minorHAnsi" w:hAnsiTheme="minorHAnsi" w:cstheme="minorHAnsi"/>
          <w:sz w:val="24"/>
          <w:szCs w:val="24"/>
        </w:rPr>
        <w:t>ne</w:t>
      </w:r>
      <w:r w:rsidRPr="009E0805">
        <w:rPr>
          <w:rFonts w:asciiTheme="minorHAnsi" w:hAnsiTheme="minorHAnsi" w:cstheme="minorHAnsi"/>
          <w:sz w:val="24"/>
          <w:szCs w:val="24"/>
        </w:rPr>
        <w:t>tto za dany miesiąc.</w:t>
      </w:r>
    </w:p>
    <w:p w14:paraId="4B6A7CEB" w14:textId="77777777" w:rsidR="00B83D5D" w:rsidRPr="007A5804" w:rsidRDefault="00B83D5D" w:rsidP="003B1BE0">
      <w:pPr>
        <w:pStyle w:val="Akapitzlist"/>
        <w:widowControl w:val="0"/>
        <w:numPr>
          <w:ilvl w:val="6"/>
          <w:numId w:val="85"/>
        </w:numPr>
        <w:suppressAutoHyphens/>
        <w:autoSpaceDE/>
        <w:autoSpaceDN/>
        <w:spacing w:line="276" w:lineRule="auto"/>
        <w:ind w:left="284" w:hanging="284"/>
        <w:jc w:val="both"/>
        <w:rPr>
          <w:rFonts w:asciiTheme="minorHAnsi" w:hAnsiTheme="minorHAnsi" w:cstheme="minorHAnsi"/>
          <w:sz w:val="24"/>
          <w:szCs w:val="24"/>
        </w:rPr>
      </w:pPr>
      <w:r w:rsidRPr="007A5804">
        <w:rPr>
          <w:rFonts w:asciiTheme="minorHAnsi" w:hAnsiTheme="minorHAnsi" w:cstheme="minorHAnsi"/>
          <w:sz w:val="24"/>
          <w:szCs w:val="24"/>
        </w:rPr>
        <w:t>Strony zastrzegają sobie prawo do dochodzenia odszkodowania na zasadach ogólnych prawa cywilnego (art. 471 KC), jeżeli poniesiona szkoda przekroczy wysokość zastrzeżonych kar umownych.</w:t>
      </w:r>
    </w:p>
    <w:p w14:paraId="64B0E84A" w14:textId="77777777" w:rsidR="00176AD1" w:rsidRDefault="00B83D5D" w:rsidP="00176AD1">
      <w:pPr>
        <w:pStyle w:val="Akapitzlist"/>
        <w:widowControl w:val="0"/>
        <w:numPr>
          <w:ilvl w:val="6"/>
          <w:numId w:val="85"/>
        </w:numPr>
        <w:suppressAutoHyphens/>
        <w:autoSpaceDE/>
        <w:autoSpaceDN/>
        <w:spacing w:line="276" w:lineRule="auto"/>
        <w:ind w:left="284" w:hanging="284"/>
        <w:jc w:val="both"/>
        <w:rPr>
          <w:rFonts w:asciiTheme="minorHAnsi" w:hAnsiTheme="minorHAnsi" w:cstheme="minorHAnsi"/>
          <w:sz w:val="24"/>
          <w:szCs w:val="24"/>
        </w:rPr>
      </w:pPr>
      <w:r w:rsidRPr="009E0805">
        <w:rPr>
          <w:rFonts w:asciiTheme="minorHAnsi" w:hAnsiTheme="minorHAnsi" w:cstheme="minorHAnsi"/>
          <w:sz w:val="24"/>
          <w:szCs w:val="24"/>
        </w:rPr>
        <w:t xml:space="preserve">Kara umowna powinna być zapłacona w terminie 10 dni od wezwania do jej zapłaty. </w:t>
      </w:r>
    </w:p>
    <w:p w14:paraId="1DF91DB5" w14:textId="5120718C" w:rsidR="00176AD1" w:rsidRPr="00176AD1" w:rsidRDefault="00176AD1" w:rsidP="00176AD1">
      <w:pPr>
        <w:pStyle w:val="Akapitzlist"/>
        <w:widowControl w:val="0"/>
        <w:numPr>
          <w:ilvl w:val="6"/>
          <w:numId w:val="85"/>
        </w:numPr>
        <w:suppressAutoHyphens/>
        <w:autoSpaceDE/>
        <w:autoSpaceDN/>
        <w:spacing w:line="276" w:lineRule="auto"/>
        <w:ind w:left="284" w:hanging="284"/>
        <w:jc w:val="both"/>
        <w:rPr>
          <w:rFonts w:asciiTheme="minorHAnsi" w:hAnsiTheme="minorHAnsi" w:cstheme="minorHAnsi"/>
          <w:sz w:val="24"/>
          <w:szCs w:val="24"/>
        </w:rPr>
      </w:pPr>
      <w:r w:rsidRPr="00176AD1">
        <w:rPr>
          <w:rFonts w:ascii="Calibri" w:hAnsi="Calibri" w:cs="Calibri"/>
          <w:sz w:val="24"/>
          <w:szCs w:val="24"/>
        </w:rPr>
        <w:lastRenderedPageBreak/>
        <w:t xml:space="preserve">Kary </w:t>
      </w:r>
      <w:r w:rsidRPr="00176AD1">
        <w:rPr>
          <w:rFonts w:ascii="Calibri" w:hAnsi="Calibri" w:cs="Calibri"/>
          <w:color w:val="000000" w:themeColor="text1"/>
          <w:sz w:val="24"/>
          <w:szCs w:val="24"/>
        </w:rPr>
        <w:t xml:space="preserve">umowne mogą być potrącone z wynagrodzenia Wykonawcy należnego od Zamawiającego. </w:t>
      </w:r>
      <w:r w:rsidRPr="00176AD1">
        <w:rPr>
          <w:rFonts w:asciiTheme="minorHAnsi" w:hAnsiTheme="minorHAnsi" w:cstheme="minorHAnsi"/>
          <w:color w:val="000000" w:themeColor="text1"/>
          <w:sz w:val="24"/>
          <w:szCs w:val="24"/>
        </w:rPr>
        <w:t>Zamawiający zawiadomi Wykonawcę o zaistnieniu naruszenia umowy, naliczeniu kary umownej z tego tytułu przez przesłanie protokołu naruszeń i naliczenia kar umownych na adres elektroniczny wskazany w umowie. Kara umowna staje się wymagalna następnego dnia roboczego od przesłania protokołu jw. Oświadczenie o potrąceniu kar umownych nastąpi odrębnym pismem/notą księgową z podaniem uzasadnienia. Zawiadomienie i oświadczenie o potrąceniu wraz z uzasadnieniem, ewentualnymi dowodami wykazującymi naruszenia umowy mogą być doręczone Wykonawcy na jego adres e-mail (wskazany w komparycji umowy lub ujawniony w rejestrze publicznym działalności gospodarczej Wykonawcy).</w:t>
      </w:r>
    </w:p>
    <w:p w14:paraId="76C2778B" w14:textId="77777777" w:rsidR="00B83D5D" w:rsidRPr="007A5804" w:rsidRDefault="00B83D5D" w:rsidP="00B83D5D">
      <w:pPr>
        <w:spacing w:line="276" w:lineRule="auto"/>
        <w:rPr>
          <w:rFonts w:asciiTheme="minorHAnsi" w:hAnsiTheme="minorHAnsi" w:cstheme="minorHAnsi"/>
          <w:sz w:val="24"/>
          <w:szCs w:val="24"/>
        </w:rPr>
      </w:pPr>
    </w:p>
    <w:p w14:paraId="1D71013D" w14:textId="77777777" w:rsidR="00B83D5D" w:rsidRPr="007A5804" w:rsidRDefault="00B83D5D" w:rsidP="00B83D5D">
      <w:pPr>
        <w:spacing w:line="276" w:lineRule="auto"/>
        <w:jc w:val="center"/>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w:t>
      </w:r>
      <w:r w:rsidRPr="00B83D5D">
        <w:rPr>
          <w:rFonts w:asciiTheme="minorHAnsi" w:hAnsiTheme="minorHAnsi" w:cstheme="minorHAnsi"/>
          <w:sz w:val="24"/>
          <w:szCs w:val="24"/>
        </w:rPr>
        <w:t xml:space="preserve"> 11</w:t>
      </w:r>
    </w:p>
    <w:p w14:paraId="134950D0" w14:textId="77777777" w:rsidR="00B83D5D" w:rsidRPr="007A5804" w:rsidRDefault="00B83D5D" w:rsidP="003B1BE0">
      <w:pPr>
        <w:numPr>
          <w:ilvl w:val="0"/>
          <w:numId w:val="94"/>
        </w:numPr>
        <w:spacing w:line="276" w:lineRule="auto"/>
        <w:ind w:left="284" w:hanging="284"/>
        <w:jc w:val="both"/>
        <w:rPr>
          <w:rFonts w:asciiTheme="minorHAnsi" w:hAnsiTheme="minorHAnsi" w:cstheme="minorHAnsi"/>
          <w:sz w:val="24"/>
          <w:szCs w:val="24"/>
        </w:rPr>
      </w:pPr>
      <w:r w:rsidRPr="007A5804">
        <w:rPr>
          <w:rFonts w:asciiTheme="minorHAnsi" w:hAnsiTheme="minorHAnsi" w:cstheme="minorHAnsi"/>
          <w:sz w:val="24"/>
          <w:szCs w:val="24"/>
        </w:rPr>
        <w:t>Zamawiający może odstąpić od umowy:</w:t>
      </w:r>
    </w:p>
    <w:p w14:paraId="7EADF242" w14:textId="77777777" w:rsidR="00B83D5D" w:rsidRPr="007A5804" w:rsidRDefault="00B83D5D" w:rsidP="003B1BE0">
      <w:pPr>
        <w:pStyle w:val="Akapitzlist"/>
        <w:numPr>
          <w:ilvl w:val="0"/>
          <w:numId w:val="95"/>
        </w:numPr>
        <w:spacing w:line="276" w:lineRule="auto"/>
        <w:ind w:left="567" w:hanging="283"/>
        <w:jc w:val="both"/>
        <w:rPr>
          <w:rFonts w:asciiTheme="minorHAnsi" w:hAnsiTheme="minorHAnsi" w:cstheme="minorHAnsi"/>
          <w:sz w:val="24"/>
          <w:szCs w:val="24"/>
        </w:rPr>
      </w:pPr>
      <w:r w:rsidRPr="007A5804">
        <w:rPr>
          <w:rFonts w:asciiTheme="minorHAnsi" w:hAnsiTheme="minorHAnsi" w:cstheme="minorHAnsi"/>
          <w:sz w:val="24"/>
          <w:szCs w:val="24"/>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7233BEBE" w14:textId="77777777" w:rsidR="00B83D5D" w:rsidRPr="007A5804" w:rsidRDefault="00B83D5D" w:rsidP="003B1BE0">
      <w:pPr>
        <w:pStyle w:val="Akapitzlist"/>
        <w:numPr>
          <w:ilvl w:val="0"/>
          <w:numId w:val="95"/>
        </w:numPr>
        <w:spacing w:line="276" w:lineRule="auto"/>
        <w:ind w:left="567" w:hanging="283"/>
        <w:jc w:val="both"/>
        <w:rPr>
          <w:rFonts w:asciiTheme="minorHAnsi" w:hAnsiTheme="minorHAnsi" w:cstheme="minorHAnsi"/>
          <w:sz w:val="24"/>
          <w:szCs w:val="24"/>
        </w:rPr>
      </w:pPr>
      <w:r w:rsidRPr="007A5804">
        <w:rPr>
          <w:rFonts w:asciiTheme="minorHAnsi" w:hAnsiTheme="minorHAnsi" w:cstheme="minorHAnsi"/>
          <w:sz w:val="24"/>
          <w:szCs w:val="24"/>
        </w:rPr>
        <w:t>jeżeli zachodzi co najmniej jedna z następujących okoliczności:</w:t>
      </w:r>
    </w:p>
    <w:p w14:paraId="46296719" w14:textId="77777777" w:rsidR="00B83D5D" w:rsidRPr="007A5804" w:rsidRDefault="00B83D5D" w:rsidP="003B1BE0">
      <w:pPr>
        <w:pStyle w:val="Akapitzlist"/>
        <w:numPr>
          <w:ilvl w:val="0"/>
          <w:numId w:val="96"/>
        </w:numPr>
        <w:spacing w:line="276" w:lineRule="auto"/>
        <w:ind w:left="851" w:hanging="284"/>
        <w:jc w:val="both"/>
        <w:rPr>
          <w:rFonts w:asciiTheme="minorHAnsi" w:hAnsiTheme="minorHAnsi" w:cstheme="minorHAnsi"/>
          <w:sz w:val="24"/>
          <w:szCs w:val="24"/>
        </w:rPr>
      </w:pPr>
      <w:r w:rsidRPr="007A5804">
        <w:rPr>
          <w:rFonts w:asciiTheme="minorHAnsi" w:hAnsiTheme="minorHAnsi" w:cstheme="minorHAnsi"/>
          <w:sz w:val="24"/>
          <w:szCs w:val="24"/>
        </w:rPr>
        <w:t xml:space="preserve">dokonano zmiany umowy z naruszeniem art. 454 i art. 455 </w:t>
      </w:r>
      <w:proofErr w:type="spellStart"/>
      <w:r w:rsidRPr="007A5804">
        <w:rPr>
          <w:rFonts w:asciiTheme="minorHAnsi" w:hAnsiTheme="minorHAnsi" w:cstheme="minorHAnsi"/>
          <w:sz w:val="24"/>
          <w:szCs w:val="24"/>
        </w:rPr>
        <w:t>pzp</w:t>
      </w:r>
      <w:proofErr w:type="spellEnd"/>
      <w:r w:rsidRPr="007A5804">
        <w:rPr>
          <w:rFonts w:asciiTheme="minorHAnsi" w:hAnsiTheme="minorHAnsi" w:cstheme="minorHAnsi"/>
          <w:sz w:val="24"/>
          <w:szCs w:val="24"/>
        </w:rPr>
        <w:t>,</w:t>
      </w:r>
    </w:p>
    <w:p w14:paraId="3D650F76" w14:textId="77777777" w:rsidR="00B83D5D" w:rsidRPr="007A5804" w:rsidRDefault="00B83D5D" w:rsidP="003B1BE0">
      <w:pPr>
        <w:pStyle w:val="Akapitzlist"/>
        <w:numPr>
          <w:ilvl w:val="0"/>
          <w:numId w:val="96"/>
        </w:numPr>
        <w:spacing w:line="276" w:lineRule="auto"/>
        <w:ind w:left="851" w:hanging="284"/>
        <w:jc w:val="both"/>
        <w:rPr>
          <w:rFonts w:asciiTheme="minorHAnsi" w:hAnsiTheme="minorHAnsi" w:cstheme="minorHAnsi"/>
          <w:sz w:val="24"/>
          <w:szCs w:val="24"/>
        </w:rPr>
      </w:pPr>
      <w:r w:rsidRPr="007A5804">
        <w:rPr>
          <w:rFonts w:asciiTheme="minorHAnsi" w:hAnsiTheme="minorHAnsi" w:cstheme="minorHAnsi"/>
          <w:sz w:val="24"/>
          <w:szCs w:val="24"/>
        </w:rPr>
        <w:t xml:space="preserve">wykonawca w chwili zawarcia umowy podlegał wykluczeniu na podstawie art. 108 </w:t>
      </w:r>
      <w:proofErr w:type="spellStart"/>
      <w:r w:rsidRPr="007A5804">
        <w:rPr>
          <w:rFonts w:asciiTheme="minorHAnsi" w:hAnsiTheme="minorHAnsi" w:cstheme="minorHAnsi"/>
          <w:sz w:val="24"/>
          <w:szCs w:val="24"/>
        </w:rPr>
        <w:t>pzp</w:t>
      </w:r>
      <w:proofErr w:type="spellEnd"/>
      <w:r w:rsidRPr="007A5804">
        <w:rPr>
          <w:rFonts w:asciiTheme="minorHAnsi" w:hAnsiTheme="minorHAnsi" w:cstheme="minorHAnsi"/>
          <w:sz w:val="24"/>
          <w:szCs w:val="24"/>
        </w:rPr>
        <w:t>,</w:t>
      </w:r>
    </w:p>
    <w:p w14:paraId="690EF27D" w14:textId="77777777" w:rsidR="00B83D5D" w:rsidRPr="007A5804" w:rsidRDefault="00B83D5D" w:rsidP="003B1BE0">
      <w:pPr>
        <w:pStyle w:val="Akapitzlist"/>
        <w:numPr>
          <w:ilvl w:val="0"/>
          <w:numId w:val="96"/>
        </w:numPr>
        <w:spacing w:line="276" w:lineRule="auto"/>
        <w:ind w:left="851" w:hanging="284"/>
        <w:jc w:val="both"/>
        <w:rPr>
          <w:rFonts w:asciiTheme="minorHAnsi" w:hAnsiTheme="minorHAnsi" w:cstheme="minorHAnsi"/>
          <w:sz w:val="24"/>
          <w:szCs w:val="24"/>
        </w:rPr>
      </w:pPr>
      <w:r w:rsidRPr="007A5804">
        <w:rPr>
          <w:rFonts w:asciiTheme="minorHAnsi" w:hAnsiTheme="minorHAnsi" w:cstheme="minorHAnsi"/>
          <w:sz w:val="24"/>
          <w:szCs w:val="24"/>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7D799054" w14:textId="77777777" w:rsidR="00B83D5D" w:rsidRPr="007A5804" w:rsidRDefault="00B83D5D" w:rsidP="003B1BE0">
      <w:pPr>
        <w:pStyle w:val="Akapitzlist"/>
        <w:numPr>
          <w:ilvl w:val="0"/>
          <w:numId w:val="94"/>
        </w:numPr>
        <w:spacing w:line="276" w:lineRule="auto"/>
        <w:ind w:left="284" w:hanging="284"/>
        <w:jc w:val="both"/>
        <w:rPr>
          <w:rFonts w:asciiTheme="minorHAnsi" w:hAnsiTheme="minorHAnsi" w:cstheme="minorHAnsi"/>
          <w:sz w:val="24"/>
          <w:szCs w:val="24"/>
        </w:rPr>
      </w:pPr>
      <w:r w:rsidRPr="007A5804">
        <w:rPr>
          <w:rFonts w:asciiTheme="minorHAnsi" w:hAnsiTheme="minorHAnsi" w:cstheme="minorHAnsi"/>
          <w:sz w:val="24"/>
          <w:szCs w:val="24"/>
        </w:rPr>
        <w:t>W przypadku, o którym mowa w ust. 1 pkt 2 lit. a, zamawiający odstępuje od umowy w części, której zmiana dotyczy.</w:t>
      </w:r>
    </w:p>
    <w:p w14:paraId="0ABA0E05" w14:textId="77777777" w:rsidR="00176AD1" w:rsidRPr="00176AD1" w:rsidRDefault="00176AD1" w:rsidP="00176AD1">
      <w:pPr>
        <w:pStyle w:val="Akapitzlist"/>
        <w:numPr>
          <w:ilvl w:val="0"/>
          <w:numId w:val="94"/>
        </w:numPr>
        <w:spacing w:line="276" w:lineRule="auto"/>
        <w:ind w:left="284" w:hanging="284"/>
        <w:jc w:val="both"/>
        <w:rPr>
          <w:rFonts w:asciiTheme="minorHAnsi" w:hAnsiTheme="minorHAnsi" w:cstheme="minorHAnsi"/>
          <w:sz w:val="24"/>
          <w:szCs w:val="24"/>
        </w:rPr>
      </w:pPr>
      <w:r w:rsidRPr="00176AD1">
        <w:rPr>
          <w:rFonts w:asciiTheme="minorHAnsi" w:hAnsiTheme="minorHAnsi" w:cstheme="minorHAnsi"/>
          <w:sz w:val="24"/>
          <w:szCs w:val="24"/>
        </w:rPr>
        <w:t xml:space="preserve">W przypadku odstąpienia od umowy, Wykonawcy przysługuje wynagrodzenie należne mu z tytułu prawidłowo wykonanej części umowy do daty odstąpienia od </w:t>
      </w:r>
      <w:r w:rsidRPr="00176AD1">
        <w:rPr>
          <w:rFonts w:asciiTheme="minorHAnsi" w:hAnsiTheme="minorHAnsi" w:cstheme="minorHAnsi"/>
          <w:color w:val="000000" w:themeColor="text1"/>
          <w:sz w:val="24"/>
          <w:szCs w:val="24"/>
        </w:rPr>
        <w:t>umowy.</w:t>
      </w:r>
    </w:p>
    <w:p w14:paraId="1EB87F2E" w14:textId="77777777" w:rsidR="00176AD1" w:rsidRPr="00176AD1" w:rsidRDefault="00176AD1" w:rsidP="00176AD1">
      <w:pPr>
        <w:pStyle w:val="Akapitzlist"/>
        <w:numPr>
          <w:ilvl w:val="0"/>
          <w:numId w:val="94"/>
        </w:numPr>
        <w:spacing w:line="276" w:lineRule="auto"/>
        <w:ind w:left="284" w:hanging="284"/>
        <w:jc w:val="both"/>
        <w:rPr>
          <w:rFonts w:asciiTheme="minorHAnsi" w:hAnsiTheme="minorHAnsi" w:cstheme="minorHAnsi"/>
          <w:sz w:val="24"/>
          <w:szCs w:val="24"/>
        </w:rPr>
      </w:pPr>
      <w:r w:rsidRPr="00176AD1">
        <w:rPr>
          <w:rFonts w:asciiTheme="minorHAnsi" w:hAnsiTheme="minorHAnsi" w:cstheme="minorHAnsi"/>
          <w:sz w:val="24"/>
          <w:szCs w:val="24"/>
        </w:rPr>
        <w:t>Zamawiający może odstąpić od umowy także jeżeli Wykonawca nie przystąpi do wykonania umowy lub przerwie wykonywanie umowy na okres dłuższy niż 3 dni robocze.</w:t>
      </w:r>
    </w:p>
    <w:p w14:paraId="06B3E5D3" w14:textId="77777777" w:rsidR="00B83D5D" w:rsidRDefault="00B83D5D" w:rsidP="00B83D5D">
      <w:pPr>
        <w:spacing w:line="276" w:lineRule="auto"/>
        <w:jc w:val="center"/>
        <w:rPr>
          <w:rFonts w:asciiTheme="minorHAnsi" w:hAnsiTheme="minorHAnsi" w:cstheme="minorHAnsi"/>
          <w:sz w:val="24"/>
          <w:szCs w:val="24"/>
        </w:rPr>
      </w:pPr>
    </w:p>
    <w:p w14:paraId="3E849603" w14:textId="77777777" w:rsidR="00B83D5D" w:rsidRDefault="00B83D5D" w:rsidP="00B83D5D">
      <w:pPr>
        <w:spacing w:line="276" w:lineRule="auto"/>
        <w:jc w:val="center"/>
        <w:rPr>
          <w:rFonts w:asciiTheme="minorHAnsi" w:hAnsiTheme="minorHAnsi" w:cstheme="minorHAnsi"/>
          <w:sz w:val="24"/>
          <w:szCs w:val="24"/>
        </w:rPr>
      </w:pPr>
      <w:r w:rsidRPr="006F075F">
        <w:rPr>
          <w:rFonts w:asciiTheme="minorHAnsi" w:hAnsiTheme="minorHAnsi" w:cstheme="minorHAnsi"/>
          <w:sz w:val="24"/>
          <w:szCs w:val="24"/>
        </w:rPr>
        <w:t>§ 1</w:t>
      </w:r>
      <w:r>
        <w:rPr>
          <w:rFonts w:asciiTheme="minorHAnsi" w:hAnsiTheme="minorHAnsi" w:cstheme="minorHAnsi"/>
          <w:sz w:val="24"/>
          <w:szCs w:val="24"/>
        </w:rPr>
        <w:t>2</w:t>
      </w:r>
    </w:p>
    <w:p w14:paraId="7F7BBA11" w14:textId="77777777" w:rsidR="00B83D5D" w:rsidRDefault="00B83D5D" w:rsidP="003B1BE0">
      <w:pPr>
        <w:pStyle w:val="Akapitzlist"/>
        <w:numPr>
          <w:ilvl w:val="0"/>
          <w:numId w:val="97"/>
        </w:numPr>
        <w:spacing w:line="276" w:lineRule="auto"/>
        <w:ind w:left="284" w:hanging="284"/>
        <w:jc w:val="both"/>
        <w:rPr>
          <w:rFonts w:asciiTheme="minorHAnsi" w:hAnsiTheme="minorHAnsi" w:cstheme="minorHAnsi"/>
          <w:sz w:val="24"/>
          <w:szCs w:val="24"/>
        </w:rPr>
      </w:pPr>
      <w:r w:rsidRPr="000B1458">
        <w:rPr>
          <w:rFonts w:asciiTheme="minorHAnsi" w:hAnsiTheme="minorHAnsi" w:cstheme="minorHAnsi"/>
          <w:sz w:val="24"/>
          <w:szCs w:val="24"/>
        </w:rPr>
        <w:t xml:space="preserve">Zamawiający zgodnie z art. 455 ust. 1 pkt. 1, art. 455 ust.1 pkt 2 </w:t>
      </w:r>
      <w:proofErr w:type="spellStart"/>
      <w:r w:rsidRPr="000B1458">
        <w:rPr>
          <w:rFonts w:asciiTheme="minorHAnsi" w:hAnsiTheme="minorHAnsi" w:cstheme="minorHAnsi"/>
          <w:sz w:val="24"/>
          <w:szCs w:val="24"/>
        </w:rPr>
        <w:t>ppkt</w:t>
      </w:r>
      <w:proofErr w:type="spellEnd"/>
      <w:r w:rsidRPr="000B1458">
        <w:rPr>
          <w:rFonts w:asciiTheme="minorHAnsi" w:hAnsiTheme="minorHAnsi" w:cstheme="minorHAnsi"/>
          <w:sz w:val="24"/>
          <w:szCs w:val="24"/>
        </w:rPr>
        <w:t xml:space="preserve">. b oraz art. 455 ust.1 pkt. 3-4 ustawy </w:t>
      </w:r>
      <w:proofErr w:type="spellStart"/>
      <w:r w:rsidRPr="000B1458">
        <w:rPr>
          <w:rFonts w:asciiTheme="minorHAnsi" w:hAnsiTheme="minorHAnsi" w:cstheme="minorHAnsi"/>
          <w:sz w:val="24"/>
          <w:szCs w:val="24"/>
        </w:rPr>
        <w:t>pzp</w:t>
      </w:r>
      <w:proofErr w:type="spellEnd"/>
      <w:r w:rsidRPr="000B1458">
        <w:rPr>
          <w:rFonts w:asciiTheme="minorHAnsi" w:hAnsiTheme="minorHAnsi" w:cstheme="minorHAnsi"/>
          <w:sz w:val="24"/>
          <w:szCs w:val="24"/>
        </w:rPr>
        <w:t xml:space="preserve"> przewiduje możliwość dokonania zmian istotnych postanowień zawartej umowie w stosunku do treści oferty, na podstawie, której dokonano wyboru </w:t>
      </w:r>
      <w:r w:rsidRPr="00D96A52">
        <w:rPr>
          <w:rFonts w:asciiTheme="minorHAnsi" w:hAnsiTheme="minorHAnsi" w:cstheme="minorHAnsi"/>
          <w:sz w:val="24"/>
          <w:szCs w:val="24"/>
        </w:rPr>
        <w:t>wykonawcy, w</w:t>
      </w:r>
      <w:r w:rsidRPr="000B1458">
        <w:rPr>
          <w:rFonts w:asciiTheme="minorHAnsi" w:hAnsiTheme="minorHAnsi" w:cstheme="minorHAnsi"/>
          <w:sz w:val="24"/>
          <w:szCs w:val="24"/>
        </w:rPr>
        <w:t xml:space="preserve"> sytuacji, gdy konieczność wpr</w:t>
      </w:r>
      <w:r>
        <w:rPr>
          <w:rFonts w:asciiTheme="minorHAnsi" w:hAnsiTheme="minorHAnsi" w:cstheme="minorHAnsi"/>
          <w:sz w:val="24"/>
          <w:szCs w:val="24"/>
        </w:rPr>
        <w:t>owadzenia takich zmian wynika z </w:t>
      </w:r>
      <w:r w:rsidRPr="000B1458">
        <w:rPr>
          <w:rFonts w:asciiTheme="minorHAnsi" w:hAnsiTheme="minorHAnsi" w:cstheme="minorHAnsi"/>
          <w:sz w:val="24"/>
          <w:szCs w:val="24"/>
        </w:rPr>
        <w:t xml:space="preserve">okoliczności wskazanych w powołanych przepisach </w:t>
      </w:r>
      <w:proofErr w:type="spellStart"/>
      <w:r w:rsidRPr="000B1458">
        <w:rPr>
          <w:rFonts w:asciiTheme="minorHAnsi" w:hAnsiTheme="minorHAnsi" w:cstheme="minorHAnsi"/>
          <w:sz w:val="24"/>
          <w:szCs w:val="24"/>
        </w:rPr>
        <w:t>pzp</w:t>
      </w:r>
      <w:proofErr w:type="spellEnd"/>
      <w:r w:rsidRPr="000B1458">
        <w:rPr>
          <w:rFonts w:asciiTheme="minorHAnsi" w:hAnsiTheme="minorHAnsi" w:cstheme="minorHAnsi"/>
          <w:sz w:val="24"/>
          <w:szCs w:val="24"/>
        </w:rPr>
        <w:t xml:space="preserve">, oraz w ogłoszeniu o zamówieniu lub dokumentach zamówienia. </w:t>
      </w:r>
    </w:p>
    <w:p w14:paraId="489E1B3B" w14:textId="5FE2C1FC" w:rsidR="00B83D5D" w:rsidRDefault="00B83D5D" w:rsidP="003B1BE0">
      <w:pPr>
        <w:numPr>
          <w:ilvl w:val="0"/>
          <w:numId w:val="97"/>
        </w:numPr>
        <w:spacing w:line="276" w:lineRule="auto"/>
        <w:ind w:left="284" w:hanging="284"/>
        <w:jc w:val="both"/>
        <w:rPr>
          <w:rFonts w:asciiTheme="minorHAnsi" w:hAnsiTheme="minorHAnsi" w:cstheme="minorHAnsi"/>
          <w:sz w:val="24"/>
          <w:szCs w:val="24"/>
        </w:rPr>
      </w:pPr>
      <w:r w:rsidRPr="000B1458">
        <w:rPr>
          <w:rFonts w:asciiTheme="minorHAnsi" w:hAnsiTheme="minorHAnsi" w:cstheme="minorHAnsi"/>
          <w:sz w:val="24"/>
          <w:szCs w:val="24"/>
        </w:rPr>
        <w:lastRenderedPageBreak/>
        <w:t>Nie stanowią zmiany istotnej umowy w rozumieniu</w:t>
      </w:r>
      <w:r>
        <w:rPr>
          <w:rFonts w:asciiTheme="minorHAnsi" w:hAnsiTheme="minorHAnsi" w:cstheme="minorHAnsi"/>
          <w:sz w:val="24"/>
          <w:szCs w:val="24"/>
        </w:rPr>
        <w:t xml:space="preserve"> art. 454 </w:t>
      </w:r>
      <w:proofErr w:type="spellStart"/>
      <w:r>
        <w:rPr>
          <w:rFonts w:asciiTheme="minorHAnsi" w:hAnsiTheme="minorHAnsi" w:cstheme="minorHAnsi"/>
          <w:sz w:val="24"/>
          <w:szCs w:val="24"/>
        </w:rPr>
        <w:t>pzp</w:t>
      </w:r>
      <w:proofErr w:type="spellEnd"/>
      <w:r>
        <w:rPr>
          <w:rFonts w:asciiTheme="minorHAnsi" w:hAnsiTheme="minorHAnsi" w:cstheme="minorHAnsi"/>
          <w:sz w:val="24"/>
          <w:szCs w:val="24"/>
        </w:rPr>
        <w:t xml:space="preserve"> zmiany związane z </w:t>
      </w:r>
      <w:r w:rsidRPr="000B1458">
        <w:rPr>
          <w:rFonts w:asciiTheme="minorHAnsi" w:hAnsiTheme="minorHAnsi" w:cstheme="minorHAnsi"/>
          <w:sz w:val="24"/>
          <w:szCs w:val="24"/>
        </w:rPr>
        <w:t xml:space="preserve">obsługą administracyjno-organizacyjną umowy (np. zmiana rachunku bankowego lub zmiana danych teleadresowych). </w:t>
      </w:r>
    </w:p>
    <w:p w14:paraId="33D1316B" w14:textId="77777777" w:rsidR="0062004E" w:rsidRPr="0062004E" w:rsidRDefault="0062004E" w:rsidP="003B1BE0">
      <w:pPr>
        <w:numPr>
          <w:ilvl w:val="0"/>
          <w:numId w:val="97"/>
        </w:numPr>
        <w:spacing w:line="276" w:lineRule="auto"/>
        <w:ind w:left="284" w:hanging="284"/>
        <w:jc w:val="both"/>
        <w:rPr>
          <w:rFonts w:asciiTheme="minorHAnsi" w:hAnsiTheme="minorHAnsi" w:cstheme="minorHAnsi"/>
          <w:sz w:val="24"/>
          <w:szCs w:val="24"/>
        </w:rPr>
      </w:pPr>
      <w:r w:rsidRPr="0062004E">
        <w:rPr>
          <w:rFonts w:asciiTheme="minorHAnsi" w:hAnsiTheme="minorHAnsi" w:cstheme="minorHAnsi"/>
          <w:sz w:val="24"/>
          <w:szCs w:val="24"/>
        </w:rPr>
        <w:t xml:space="preserve">Wszelkie zmiany i uzupełnienia niniejszej umowy wymagają dla swej ważności formy pisemnej pod rygorem nieważności (art. 432 </w:t>
      </w:r>
      <w:proofErr w:type="spellStart"/>
      <w:r w:rsidRPr="0062004E">
        <w:rPr>
          <w:rFonts w:asciiTheme="minorHAnsi" w:hAnsiTheme="minorHAnsi" w:cstheme="minorHAnsi"/>
          <w:sz w:val="24"/>
          <w:szCs w:val="24"/>
        </w:rPr>
        <w:t>pzp</w:t>
      </w:r>
      <w:proofErr w:type="spellEnd"/>
      <w:r w:rsidRPr="0062004E">
        <w:rPr>
          <w:rFonts w:asciiTheme="minorHAnsi" w:hAnsiTheme="minorHAnsi" w:cstheme="minorHAnsi"/>
          <w:sz w:val="24"/>
          <w:szCs w:val="24"/>
        </w:rPr>
        <w:t>).</w:t>
      </w:r>
    </w:p>
    <w:p w14:paraId="1938D1B1" w14:textId="77777777" w:rsidR="0062004E" w:rsidRDefault="0062004E" w:rsidP="0062004E">
      <w:pPr>
        <w:spacing w:line="276" w:lineRule="auto"/>
        <w:ind w:left="284"/>
        <w:jc w:val="both"/>
        <w:rPr>
          <w:rFonts w:asciiTheme="minorHAnsi" w:hAnsiTheme="minorHAnsi" w:cstheme="minorHAnsi"/>
          <w:sz w:val="24"/>
          <w:szCs w:val="24"/>
        </w:rPr>
      </w:pPr>
    </w:p>
    <w:p w14:paraId="7487866A" w14:textId="77777777" w:rsidR="00B83D5D" w:rsidRPr="006F075F" w:rsidRDefault="00B83D5D" w:rsidP="00B83D5D">
      <w:pPr>
        <w:spacing w:line="276" w:lineRule="auto"/>
        <w:jc w:val="center"/>
        <w:rPr>
          <w:rFonts w:asciiTheme="minorHAnsi" w:hAnsiTheme="minorHAnsi" w:cstheme="minorHAnsi"/>
          <w:sz w:val="24"/>
          <w:szCs w:val="24"/>
        </w:rPr>
      </w:pPr>
      <w:r>
        <w:rPr>
          <w:rFonts w:asciiTheme="minorHAnsi" w:hAnsiTheme="minorHAnsi" w:cstheme="minorHAnsi"/>
          <w:sz w:val="24"/>
          <w:szCs w:val="24"/>
        </w:rPr>
        <w:t>§ 13</w:t>
      </w:r>
    </w:p>
    <w:p w14:paraId="0E3C8480" w14:textId="77777777" w:rsidR="00B83D5D" w:rsidRPr="006F075F" w:rsidRDefault="00B83D5D" w:rsidP="00B83D5D">
      <w:pPr>
        <w:spacing w:line="276" w:lineRule="auto"/>
        <w:jc w:val="both"/>
        <w:rPr>
          <w:rFonts w:asciiTheme="minorHAnsi" w:hAnsiTheme="minorHAnsi" w:cstheme="minorHAnsi"/>
          <w:sz w:val="24"/>
          <w:szCs w:val="24"/>
        </w:rPr>
      </w:pPr>
      <w:r w:rsidRPr="006F075F">
        <w:rPr>
          <w:rFonts w:asciiTheme="minorHAnsi" w:hAnsiTheme="minorHAnsi" w:cstheme="minorHAnsi"/>
          <w:sz w:val="24"/>
          <w:szCs w:val="24"/>
        </w:rPr>
        <w:t>Dane osobowe osób wskazanych w niniejszej umowie udostępniane są przez strony sobie wzajemnie, w celu realizacji niniejszej umowy, na podstawie art. 6 ust. 1 lit. b rozporządzenia Parlamentu Europejskiego i Rady (UE) 2016/679 z dnia 27 kwietnia 2016 roku w sprawie ochrony osób fizycznych w związku z przetwarzaniem danych osobowych i w sprawie swobodnego przepływu takich danych oraz uchylenia dyrektywy 95/46/WE. Strony stają się administratorem danych osobowych wzajemnie sobie udostępnionych i na podstawie art. 14 ust. 5 lit. c ww. rozporządzenia obowiązek informacyjny, o którym mowa w art. 14 ww. rozporządzenia nie ma zastosowania.</w:t>
      </w:r>
    </w:p>
    <w:p w14:paraId="42B3DCDF" w14:textId="77777777" w:rsidR="00B83D5D" w:rsidRPr="006F075F" w:rsidRDefault="00B83D5D" w:rsidP="00B83D5D">
      <w:pPr>
        <w:spacing w:line="276" w:lineRule="auto"/>
        <w:jc w:val="center"/>
        <w:rPr>
          <w:rFonts w:asciiTheme="minorHAnsi" w:hAnsiTheme="minorHAnsi" w:cstheme="minorHAnsi"/>
          <w:sz w:val="24"/>
          <w:szCs w:val="24"/>
        </w:rPr>
      </w:pPr>
      <w:r w:rsidRPr="006F075F">
        <w:rPr>
          <w:rFonts w:asciiTheme="minorHAnsi" w:hAnsiTheme="minorHAnsi" w:cstheme="minorHAnsi"/>
          <w:sz w:val="24"/>
          <w:szCs w:val="24"/>
        </w:rPr>
        <w:t>§ 1</w:t>
      </w:r>
      <w:r>
        <w:rPr>
          <w:rFonts w:asciiTheme="minorHAnsi" w:hAnsiTheme="minorHAnsi" w:cstheme="minorHAnsi"/>
          <w:sz w:val="24"/>
          <w:szCs w:val="24"/>
        </w:rPr>
        <w:t>4</w:t>
      </w:r>
    </w:p>
    <w:p w14:paraId="092D1D99" w14:textId="77777777" w:rsidR="00B83D5D" w:rsidRPr="006F075F" w:rsidRDefault="00B83D5D" w:rsidP="003B1BE0">
      <w:pPr>
        <w:pStyle w:val="Akapitzlist"/>
        <w:numPr>
          <w:ilvl w:val="0"/>
          <w:numId w:val="53"/>
        </w:numPr>
        <w:spacing w:line="276" w:lineRule="auto"/>
        <w:ind w:left="284" w:hanging="284"/>
        <w:jc w:val="both"/>
        <w:rPr>
          <w:rFonts w:asciiTheme="minorHAnsi" w:hAnsiTheme="minorHAnsi" w:cstheme="minorHAnsi"/>
          <w:sz w:val="24"/>
          <w:szCs w:val="24"/>
        </w:rPr>
      </w:pPr>
      <w:r w:rsidRPr="006F075F">
        <w:rPr>
          <w:rFonts w:asciiTheme="minorHAnsi" w:hAnsiTheme="minorHAnsi" w:cstheme="minorHAnsi"/>
          <w:sz w:val="24"/>
          <w:szCs w:val="24"/>
        </w:rPr>
        <w:t>Strony wyłączają możliwość przekazania wierzytelności wynikających z niniejszej umowy osobie trzeciej.</w:t>
      </w:r>
    </w:p>
    <w:p w14:paraId="22D52E1B" w14:textId="77777777" w:rsidR="00B83D5D" w:rsidRPr="006F075F" w:rsidRDefault="00B83D5D" w:rsidP="003B1BE0">
      <w:pPr>
        <w:pStyle w:val="Akapitzlist"/>
        <w:numPr>
          <w:ilvl w:val="0"/>
          <w:numId w:val="53"/>
        </w:numPr>
        <w:spacing w:line="276" w:lineRule="auto"/>
        <w:ind w:left="284" w:hanging="284"/>
        <w:jc w:val="both"/>
        <w:rPr>
          <w:rFonts w:asciiTheme="minorHAnsi" w:hAnsiTheme="minorHAnsi" w:cstheme="minorHAnsi"/>
          <w:sz w:val="24"/>
          <w:szCs w:val="24"/>
        </w:rPr>
      </w:pPr>
      <w:r w:rsidRPr="006F075F">
        <w:rPr>
          <w:rFonts w:asciiTheme="minorHAnsi" w:hAnsiTheme="minorHAnsi" w:cstheme="minorHAnsi"/>
          <w:sz w:val="24"/>
          <w:szCs w:val="24"/>
        </w:rPr>
        <w:t>W sprawach nieuregulowanych w umowie będą miały zastosowanie przepisy powszechnie obowiązujące, w tym ustawy Prawo zamówień publicznych z dnia 11 września 2019 r. oraz przepisy Kodeksu Cywilnego.</w:t>
      </w:r>
    </w:p>
    <w:p w14:paraId="67568C23" w14:textId="77777777" w:rsidR="00B83D5D" w:rsidRPr="006F075F" w:rsidRDefault="00B83D5D" w:rsidP="003B1BE0">
      <w:pPr>
        <w:pStyle w:val="Akapitzlist"/>
        <w:numPr>
          <w:ilvl w:val="0"/>
          <w:numId w:val="53"/>
        </w:numPr>
        <w:spacing w:line="276" w:lineRule="auto"/>
        <w:ind w:left="284" w:hanging="284"/>
        <w:jc w:val="both"/>
        <w:rPr>
          <w:rFonts w:asciiTheme="minorHAnsi" w:hAnsiTheme="minorHAnsi" w:cstheme="minorHAnsi"/>
          <w:sz w:val="24"/>
          <w:szCs w:val="24"/>
        </w:rPr>
      </w:pPr>
      <w:r w:rsidRPr="006F075F">
        <w:rPr>
          <w:rFonts w:asciiTheme="minorHAnsi" w:hAnsiTheme="minorHAnsi" w:cstheme="minorHAnsi"/>
          <w:sz w:val="24"/>
          <w:szCs w:val="24"/>
        </w:rPr>
        <w:t>Wszelkie spory powstałe na tle niniejszej umowy rozstrzygane będą przez sąd właściwy dla Zamawiającego.</w:t>
      </w:r>
    </w:p>
    <w:p w14:paraId="7E4AFBBE" w14:textId="77777777" w:rsidR="00B83D5D" w:rsidRPr="000B1458" w:rsidRDefault="00B83D5D" w:rsidP="00B83D5D">
      <w:pPr>
        <w:spacing w:line="276" w:lineRule="auto"/>
        <w:jc w:val="center"/>
        <w:rPr>
          <w:rFonts w:asciiTheme="minorHAnsi" w:hAnsiTheme="minorHAnsi" w:cstheme="minorHAnsi"/>
          <w:sz w:val="24"/>
          <w:szCs w:val="24"/>
        </w:rPr>
      </w:pPr>
      <w:r w:rsidRPr="006F075F">
        <w:rPr>
          <w:rFonts w:asciiTheme="minorHAnsi" w:hAnsiTheme="minorHAnsi" w:cstheme="minorHAnsi"/>
          <w:sz w:val="24"/>
          <w:szCs w:val="24"/>
        </w:rPr>
        <w:t>§ 1</w:t>
      </w:r>
      <w:r>
        <w:rPr>
          <w:rFonts w:asciiTheme="minorHAnsi" w:hAnsiTheme="minorHAnsi" w:cstheme="minorHAnsi"/>
          <w:sz w:val="24"/>
          <w:szCs w:val="24"/>
        </w:rPr>
        <w:t>5</w:t>
      </w:r>
    </w:p>
    <w:p w14:paraId="1DA8B0D8" w14:textId="77777777" w:rsidR="00B83D5D" w:rsidRPr="006F075F" w:rsidRDefault="00B83D5D" w:rsidP="003B1BE0">
      <w:pPr>
        <w:pStyle w:val="Akapitzlist"/>
        <w:numPr>
          <w:ilvl w:val="0"/>
          <w:numId w:val="93"/>
        </w:numPr>
        <w:spacing w:line="276" w:lineRule="auto"/>
        <w:ind w:left="284" w:hanging="284"/>
        <w:jc w:val="both"/>
        <w:rPr>
          <w:rFonts w:asciiTheme="minorHAnsi" w:hAnsiTheme="minorHAnsi" w:cstheme="minorHAnsi"/>
          <w:sz w:val="24"/>
          <w:szCs w:val="24"/>
        </w:rPr>
      </w:pPr>
      <w:r w:rsidRPr="006F075F">
        <w:rPr>
          <w:rFonts w:asciiTheme="minorHAnsi" w:hAnsiTheme="minorHAnsi" w:cstheme="minorHAnsi"/>
          <w:sz w:val="24"/>
          <w:szCs w:val="24"/>
        </w:rPr>
        <w:t xml:space="preserve">Wszelkie zmiany i uzupełnienia niniejszej umowy wymagają dla swej ważności formy pisemnej pod rygorem nieważności (art. 432 </w:t>
      </w:r>
      <w:proofErr w:type="spellStart"/>
      <w:r w:rsidRPr="006F075F">
        <w:rPr>
          <w:rFonts w:asciiTheme="minorHAnsi" w:hAnsiTheme="minorHAnsi" w:cstheme="minorHAnsi"/>
          <w:sz w:val="24"/>
          <w:szCs w:val="24"/>
        </w:rPr>
        <w:t>pzp</w:t>
      </w:r>
      <w:proofErr w:type="spellEnd"/>
      <w:r w:rsidRPr="006F075F">
        <w:rPr>
          <w:rFonts w:asciiTheme="minorHAnsi" w:hAnsiTheme="minorHAnsi" w:cstheme="minorHAnsi"/>
          <w:sz w:val="24"/>
          <w:szCs w:val="24"/>
        </w:rPr>
        <w:t>).</w:t>
      </w:r>
    </w:p>
    <w:p w14:paraId="6B951C04" w14:textId="77777777" w:rsidR="00B83D5D" w:rsidRPr="006F075F" w:rsidRDefault="00B83D5D" w:rsidP="003B1BE0">
      <w:pPr>
        <w:pStyle w:val="Akapitzlist"/>
        <w:numPr>
          <w:ilvl w:val="0"/>
          <w:numId w:val="93"/>
        </w:numPr>
        <w:spacing w:line="276" w:lineRule="auto"/>
        <w:ind w:left="284" w:hanging="284"/>
        <w:jc w:val="both"/>
        <w:rPr>
          <w:rFonts w:asciiTheme="minorHAnsi" w:hAnsiTheme="minorHAnsi" w:cstheme="minorHAnsi"/>
          <w:sz w:val="24"/>
          <w:szCs w:val="24"/>
        </w:rPr>
      </w:pPr>
      <w:r w:rsidRPr="006F075F">
        <w:rPr>
          <w:rFonts w:asciiTheme="minorHAnsi" w:hAnsiTheme="minorHAnsi" w:cstheme="minorHAnsi"/>
          <w:sz w:val="24"/>
          <w:szCs w:val="24"/>
        </w:rPr>
        <w:t>Umowę sporządzono w dwóch jednobrzmiących egzemplarzach po jednym dla każdej ze stron.</w:t>
      </w:r>
    </w:p>
    <w:p w14:paraId="5260C594" w14:textId="77777777" w:rsidR="00B83D5D" w:rsidRPr="007A5804" w:rsidRDefault="00B83D5D" w:rsidP="00B83D5D">
      <w:pPr>
        <w:spacing w:line="276" w:lineRule="auto"/>
        <w:jc w:val="both"/>
        <w:rPr>
          <w:rFonts w:asciiTheme="minorHAnsi" w:hAnsiTheme="minorHAnsi" w:cstheme="minorHAnsi"/>
          <w:sz w:val="24"/>
          <w:szCs w:val="24"/>
        </w:rPr>
      </w:pPr>
    </w:p>
    <w:p w14:paraId="6588AFFB" w14:textId="77777777" w:rsidR="00B83D5D" w:rsidRDefault="00B83D5D" w:rsidP="00B83D5D">
      <w:pPr>
        <w:spacing w:line="276" w:lineRule="auto"/>
        <w:rPr>
          <w:rFonts w:asciiTheme="minorHAnsi" w:hAnsiTheme="minorHAnsi" w:cstheme="minorHAnsi"/>
          <w:sz w:val="24"/>
          <w:szCs w:val="24"/>
        </w:rPr>
      </w:pPr>
    </w:p>
    <w:p w14:paraId="47D41BA1" w14:textId="77777777" w:rsidR="00B83D5D" w:rsidRPr="007A5804" w:rsidRDefault="00B83D5D" w:rsidP="00B83D5D">
      <w:pPr>
        <w:spacing w:line="276" w:lineRule="auto"/>
        <w:rPr>
          <w:rFonts w:asciiTheme="minorHAnsi" w:hAnsiTheme="minorHAnsi" w:cstheme="minorHAnsi"/>
          <w:sz w:val="24"/>
          <w:szCs w:val="24"/>
        </w:rPr>
      </w:pPr>
    </w:p>
    <w:p w14:paraId="2F34DB76" w14:textId="77777777" w:rsidR="00B83D5D" w:rsidRPr="007A5804" w:rsidRDefault="00B83D5D" w:rsidP="00B83D5D">
      <w:pPr>
        <w:spacing w:line="276" w:lineRule="auto"/>
        <w:ind w:left="1418"/>
        <w:rPr>
          <w:rFonts w:asciiTheme="minorHAnsi" w:hAnsiTheme="minorHAnsi" w:cstheme="minorHAnsi"/>
          <w:sz w:val="24"/>
          <w:szCs w:val="24"/>
        </w:rPr>
      </w:pPr>
      <w:r w:rsidRPr="007A5804">
        <w:rPr>
          <w:rFonts w:asciiTheme="minorHAnsi" w:hAnsiTheme="minorHAnsi" w:cstheme="minorHAnsi"/>
          <w:b/>
          <w:sz w:val="24"/>
          <w:szCs w:val="24"/>
        </w:rPr>
        <w:t xml:space="preserve">Wykonawca            </w:t>
      </w:r>
      <w:r>
        <w:rPr>
          <w:rFonts w:asciiTheme="minorHAnsi" w:hAnsiTheme="minorHAnsi" w:cstheme="minorHAnsi"/>
          <w:b/>
          <w:sz w:val="24"/>
          <w:szCs w:val="24"/>
        </w:rPr>
        <w:tab/>
      </w:r>
      <w:r>
        <w:rPr>
          <w:rFonts w:asciiTheme="minorHAnsi" w:hAnsiTheme="minorHAnsi" w:cstheme="minorHAnsi"/>
          <w:b/>
          <w:sz w:val="24"/>
          <w:szCs w:val="24"/>
        </w:rPr>
        <w:tab/>
      </w:r>
      <w:r>
        <w:rPr>
          <w:rFonts w:asciiTheme="minorHAnsi" w:hAnsiTheme="minorHAnsi" w:cstheme="minorHAnsi"/>
          <w:b/>
          <w:sz w:val="24"/>
          <w:szCs w:val="24"/>
        </w:rPr>
        <w:tab/>
      </w:r>
      <w:r>
        <w:rPr>
          <w:rFonts w:asciiTheme="minorHAnsi" w:hAnsiTheme="minorHAnsi" w:cstheme="minorHAnsi"/>
          <w:b/>
          <w:sz w:val="24"/>
          <w:szCs w:val="24"/>
        </w:rPr>
        <w:tab/>
      </w:r>
      <w:r>
        <w:rPr>
          <w:rFonts w:asciiTheme="minorHAnsi" w:hAnsiTheme="minorHAnsi" w:cstheme="minorHAnsi"/>
          <w:b/>
          <w:sz w:val="24"/>
          <w:szCs w:val="24"/>
        </w:rPr>
        <w:tab/>
      </w:r>
      <w:r>
        <w:rPr>
          <w:rFonts w:asciiTheme="minorHAnsi" w:hAnsiTheme="minorHAnsi" w:cstheme="minorHAnsi"/>
          <w:b/>
          <w:sz w:val="24"/>
          <w:szCs w:val="24"/>
        </w:rPr>
        <w:tab/>
      </w:r>
      <w:r w:rsidRPr="007A5804">
        <w:rPr>
          <w:rFonts w:asciiTheme="minorHAnsi" w:hAnsiTheme="minorHAnsi" w:cstheme="minorHAnsi"/>
          <w:b/>
          <w:sz w:val="24"/>
          <w:szCs w:val="24"/>
        </w:rPr>
        <w:t>Zamawiający</w:t>
      </w:r>
    </w:p>
    <w:p w14:paraId="6EE84C94" w14:textId="77777777" w:rsidR="00347B10" w:rsidRDefault="00347B10" w:rsidP="00347B10">
      <w:pPr>
        <w:spacing w:line="276" w:lineRule="auto"/>
        <w:ind w:left="240"/>
        <w:rPr>
          <w:rFonts w:asciiTheme="minorHAnsi" w:hAnsiTheme="minorHAnsi" w:cstheme="minorHAnsi"/>
          <w:sz w:val="24"/>
          <w:szCs w:val="24"/>
        </w:rPr>
      </w:pPr>
    </w:p>
    <w:p w14:paraId="4DC08859" w14:textId="77777777" w:rsidR="00B83D5D" w:rsidRDefault="00B83D5D" w:rsidP="00B63936">
      <w:pPr>
        <w:pStyle w:val="Nagwek8"/>
        <w:spacing w:line="276" w:lineRule="auto"/>
        <w:ind w:left="5760" w:hanging="515"/>
        <w:jc w:val="right"/>
        <w:rPr>
          <w:rFonts w:asciiTheme="minorHAnsi" w:hAnsiTheme="minorHAnsi" w:cstheme="minorHAnsi"/>
        </w:rPr>
      </w:pPr>
    </w:p>
    <w:p w14:paraId="6685F4B1" w14:textId="77777777" w:rsidR="0062004E" w:rsidRDefault="0062004E" w:rsidP="00B63936">
      <w:pPr>
        <w:pStyle w:val="Nagwek8"/>
        <w:spacing w:line="276" w:lineRule="auto"/>
        <w:ind w:left="5760" w:hanging="515"/>
        <w:jc w:val="right"/>
        <w:rPr>
          <w:rFonts w:asciiTheme="minorHAnsi" w:hAnsiTheme="minorHAnsi" w:cstheme="minorHAnsi"/>
        </w:rPr>
      </w:pPr>
    </w:p>
    <w:p w14:paraId="4274B94B" w14:textId="77777777" w:rsidR="0062004E" w:rsidRDefault="0062004E" w:rsidP="00B63936">
      <w:pPr>
        <w:pStyle w:val="Nagwek8"/>
        <w:spacing w:line="276" w:lineRule="auto"/>
        <w:ind w:left="5760" w:hanging="515"/>
        <w:jc w:val="right"/>
        <w:rPr>
          <w:rFonts w:asciiTheme="minorHAnsi" w:hAnsiTheme="minorHAnsi" w:cstheme="minorHAnsi"/>
        </w:rPr>
      </w:pPr>
    </w:p>
    <w:p w14:paraId="6480BBAD" w14:textId="77777777" w:rsidR="0062004E" w:rsidRDefault="0062004E" w:rsidP="00B63936">
      <w:pPr>
        <w:pStyle w:val="Nagwek8"/>
        <w:spacing w:line="276" w:lineRule="auto"/>
        <w:ind w:left="5760" w:hanging="515"/>
        <w:jc w:val="right"/>
        <w:rPr>
          <w:rFonts w:asciiTheme="minorHAnsi" w:hAnsiTheme="minorHAnsi" w:cstheme="minorHAnsi"/>
        </w:rPr>
      </w:pPr>
    </w:p>
    <w:p w14:paraId="332482B4" w14:textId="77777777" w:rsidR="0062004E" w:rsidRDefault="0062004E" w:rsidP="00B63936">
      <w:pPr>
        <w:pStyle w:val="Nagwek8"/>
        <w:spacing w:line="276" w:lineRule="auto"/>
        <w:ind w:left="5760" w:hanging="515"/>
        <w:jc w:val="right"/>
        <w:rPr>
          <w:rFonts w:asciiTheme="minorHAnsi" w:hAnsiTheme="minorHAnsi" w:cstheme="minorHAnsi"/>
        </w:rPr>
      </w:pPr>
    </w:p>
    <w:p w14:paraId="126C2493" w14:textId="4A43E33D" w:rsidR="007A5804" w:rsidRPr="007A5804" w:rsidRDefault="007A5804" w:rsidP="00B63936">
      <w:pPr>
        <w:pStyle w:val="Nagwek8"/>
        <w:spacing w:line="276" w:lineRule="auto"/>
        <w:ind w:left="5760" w:hanging="515"/>
        <w:jc w:val="right"/>
        <w:rPr>
          <w:rFonts w:asciiTheme="minorHAnsi" w:hAnsiTheme="minorHAnsi" w:cstheme="minorHAnsi"/>
        </w:rPr>
      </w:pPr>
      <w:r w:rsidRPr="007A5804">
        <w:rPr>
          <w:rFonts w:asciiTheme="minorHAnsi" w:hAnsiTheme="minorHAnsi" w:cstheme="minorHAnsi"/>
        </w:rPr>
        <w:lastRenderedPageBreak/>
        <w:t xml:space="preserve">Załącznik nr 1  do umowy nr …………. </w:t>
      </w:r>
    </w:p>
    <w:p w14:paraId="0F1F0DA4" w14:textId="77777777" w:rsidR="007A5804" w:rsidRPr="007A5804" w:rsidRDefault="007A5804" w:rsidP="007A5804">
      <w:pPr>
        <w:pStyle w:val="Nagwek2"/>
        <w:spacing w:line="276" w:lineRule="auto"/>
        <w:rPr>
          <w:rFonts w:asciiTheme="minorHAnsi" w:hAnsiTheme="minorHAnsi" w:cstheme="minorHAnsi"/>
          <w:b/>
          <w:u w:val="single"/>
        </w:rPr>
      </w:pPr>
    </w:p>
    <w:p w14:paraId="2FB7CE83" w14:textId="77777777" w:rsidR="00391C3C" w:rsidRPr="00513F3D" w:rsidRDefault="00391C3C" w:rsidP="00391C3C">
      <w:pPr>
        <w:pStyle w:val="Nagwek2"/>
        <w:spacing w:line="276" w:lineRule="auto"/>
        <w:jc w:val="center"/>
        <w:rPr>
          <w:rFonts w:asciiTheme="minorHAnsi" w:hAnsiTheme="minorHAnsi" w:cstheme="minorHAnsi"/>
          <w:b/>
          <w:color w:val="0070C0"/>
          <w:u w:val="single"/>
        </w:rPr>
      </w:pPr>
      <w:r w:rsidRPr="00513F3D">
        <w:rPr>
          <w:rFonts w:asciiTheme="minorHAnsi" w:hAnsiTheme="minorHAnsi" w:cstheme="minorHAnsi"/>
          <w:b/>
          <w:color w:val="0070C0"/>
          <w:u w:val="single"/>
        </w:rPr>
        <w:t>Szczegółowy Zakres Obowiązków dla Wykonawcy</w:t>
      </w:r>
    </w:p>
    <w:p w14:paraId="397A53E7" w14:textId="77777777" w:rsidR="00391C3C" w:rsidRPr="00EF48D8" w:rsidRDefault="00391C3C" w:rsidP="00391C3C">
      <w:pPr>
        <w:spacing w:line="276" w:lineRule="auto"/>
        <w:rPr>
          <w:rFonts w:asciiTheme="minorHAnsi" w:hAnsiTheme="minorHAnsi" w:cstheme="minorHAnsi"/>
          <w:sz w:val="24"/>
          <w:szCs w:val="24"/>
        </w:rPr>
      </w:pPr>
    </w:p>
    <w:p w14:paraId="24F1965E" w14:textId="77777777" w:rsidR="00391C3C" w:rsidRPr="00EF48D8" w:rsidRDefault="00391C3C" w:rsidP="003B1BE0">
      <w:pPr>
        <w:numPr>
          <w:ilvl w:val="0"/>
          <w:numId w:val="136"/>
        </w:numPr>
        <w:autoSpaceDE/>
        <w:autoSpaceDN/>
        <w:spacing w:line="276" w:lineRule="auto"/>
        <w:ind w:left="284" w:hanging="142"/>
        <w:rPr>
          <w:rFonts w:asciiTheme="minorHAnsi" w:hAnsiTheme="minorHAnsi" w:cstheme="minorHAnsi"/>
          <w:b/>
          <w:sz w:val="24"/>
          <w:szCs w:val="24"/>
        </w:rPr>
      </w:pPr>
      <w:r w:rsidRPr="00EF48D8">
        <w:rPr>
          <w:rFonts w:asciiTheme="minorHAnsi" w:hAnsiTheme="minorHAnsi" w:cstheme="minorHAnsi"/>
          <w:b/>
          <w:sz w:val="24"/>
          <w:szCs w:val="24"/>
        </w:rPr>
        <w:t>Charakterystyka i sposób ochrony obiektów:</w:t>
      </w:r>
    </w:p>
    <w:p w14:paraId="632258A2" w14:textId="77777777" w:rsidR="00391C3C" w:rsidRPr="00EF48D8" w:rsidRDefault="00391C3C" w:rsidP="00391C3C">
      <w:pPr>
        <w:spacing w:line="276" w:lineRule="auto"/>
        <w:rPr>
          <w:rFonts w:asciiTheme="minorHAnsi" w:hAnsiTheme="minorHAnsi" w:cstheme="minorHAnsi"/>
          <w:sz w:val="24"/>
          <w:szCs w:val="24"/>
        </w:rPr>
      </w:pPr>
    </w:p>
    <w:p w14:paraId="37AF1971" w14:textId="02E47F9D" w:rsidR="00391C3C" w:rsidRPr="00F315E3" w:rsidRDefault="00391C3C" w:rsidP="00391C3C">
      <w:pPr>
        <w:pStyle w:val="Akapitzlist"/>
        <w:numPr>
          <w:ilvl w:val="6"/>
          <w:numId w:val="35"/>
        </w:numPr>
        <w:tabs>
          <w:tab w:val="clear" w:pos="5040"/>
        </w:tabs>
        <w:spacing w:line="276" w:lineRule="auto"/>
        <w:ind w:left="284" w:hanging="284"/>
        <w:jc w:val="both"/>
        <w:rPr>
          <w:rFonts w:asciiTheme="minorHAnsi" w:hAnsiTheme="minorHAnsi" w:cstheme="minorHAnsi"/>
          <w:sz w:val="24"/>
          <w:szCs w:val="24"/>
        </w:rPr>
      </w:pPr>
      <w:r w:rsidRPr="00F315E3">
        <w:rPr>
          <w:rFonts w:asciiTheme="minorHAnsi" w:hAnsiTheme="minorHAnsi" w:cstheme="minorHAnsi"/>
          <w:b/>
          <w:sz w:val="24"/>
          <w:szCs w:val="24"/>
        </w:rPr>
        <w:t>Obiekty dydaktyczne przy ul</w:t>
      </w:r>
      <w:r w:rsidR="00A43B6D">
        <w:rPr>
          <w:rFonts w:asciiTheme="minorHAnsi" w:hAnsiTheme="minorHAnsi" w:cstheme="minorHAnsi"/>
          <w:b/>
          <w:sz w:val="24"/>
          <w:szCs w:val="24"/>
        </w:rPr>
        <w:t>.</w:t>
      </w:r>
      <w:r w:rsidRPr="00F315E3">
        <w:rPr>
          <w:rFonts w:asciiTheme="minorHAnsi" w:hAnsiTheme="minorHAnsi" w:cstheme="minorHAnsi"/>
          <w:b/>
          <w:sz w:val="24"/>
          <w:szCs w:val="24"/>
        </w:rPr>
        <w:t xml:space="preserve"> Racławickiej 15-17</w:t>
      </w:r>
      <w:r w:rsidRPr="00F315E3">
        <w:rPr>
          <w:rFonts w:asciiTheme="minorHAnsi" w:hAnsiTheme="minorHAnsi" w:cstheme="minorHAnsi"/>
          <w:sz w:val="24"/>
          <w:szCs w:val="24"/>
        </w:rPr>
        <w:t xml:space="preserve"> znajdują się na terenie ogrodzonym z budynkami</w:t>
      </w:r>
      <w:r w:rsidR="00A43B6D">
        <w:rPr>
          <w:rFonts w:asciiTheme="minorHAnsi" w:hAnsiTheme="minorHAnsi" w:cstheme="minorHAnsi"/>
          <w:sz w:val="24"/>
          <w:szCs w:val="24"/>
        </w:rPr>
        <w:t>,</w:t>
      </w:r>
      <w:r w:rsidRPr="00F315E3">
        <w:rPr>
          <w:rFonts w:asciiTheme="minorHAnsi" w:hAnsiTheme="minorHAnsi" w:cstheme="minorHAnsi"/>
          <w:sz w:val="24"/>
          <w:szCs w:val="24"/>
        </w:rPr>
        <w:t xml:space="preserve"> tj. A, B, B-C, C - łącznie, D, D-E, E - łącznie, W, M, N, F-F</w:t>
      </w:r>
      <w:r w:rsidRPr="00F315E3">
        <w:rPr>
          <w:rFonts w:asciiTheme="minorHAnsi" w:hAnsiTheme="minorHAnsi" w:cstheme="minorHAnsi"/>
          <w:sz w:val="24"/>
          <w:szCs w:val="24"/>
          <w:vertAlign w:val="subscript"/>
        </w:rPr>
        <w:t xml:space="preserve">1, </w:t>
      </w:r>
      <w:r w:rsidRPr="00F315E3">
        <w:rPr>
          <w:rFonts w:asciiTheme="minorHAnsi" w:hAnsiTheme="minorHAnsi" w:cstheme="minorHAnsi"/>
          <w:sz w:val="24"/>
          <w:szCs w:val="24"/>
        </w:rPr>
        <w:t>H, J, L, G z dwiema bramami wjazdowymi na teren uczelni. Każdy z budynków ma wejście osobne. Budynki A, B, B-C, C i D, D-E, E połączone są dodatkowo łącznikami. Wejścia główne do budynku A, D, W wyposażone są w system kontroli dostępu.</w:t>
      </w:r>
    </w:p>
    <w:p w14:paraId="536FCEAE" w14:textId="13006ADA" w:rsidR="00391C3C" w:rsidRPr="00F315E3" w:rsidRDefault="00391C3C" w:rsidP="003B1BE0">
      <w:pPr>
        <w:pStyle w:val="Akapitzlist"/>
        <w:numPr>
          <w:ilvl w:val="0"/>
          <w:numId w:val="137"/>
        </w:numPr>
        <w:tabs>
          <w:tab w:val="clear" w:pos="720"/>
          <w:tab w:val="num" w:pos="284"/>
        </w:tabs>
        <w:spacing w:line="276" w:lineRule="auto"/>
        <w:ind w:left="284" w:hanging="284"/>
        <w:jc w:val="both"/>
        <w:rPr>
          <w:rFonts w:asciiTheme="minorHAnsi" w:hAnsiTheme="minorHAnsi" w:cstheme="minorHAnsi"/>
          <w:sz w:val="24"/>
          <w:szCs w:val="24"/>
        </w:rPr>
      </w:pPr>
      <w:r w:rsidRPr="00F315E3">
        <w:rPr>
          <w:rFonts w:asciiTheme="minorHAnsi" w:hAnsiTheme="minorHAnsi" w:cstheme="minorHAnsi"/>
          <w:b/>
          <w:sz w:val="24"/>
          <w:szCs w:val="24"/>
        </w:rPr>
        <w:t>Obiekty dydaktyczne przy ul</w:t>
      </w:r>
      <w:r w:rsidR="00A43B6D">
        <w:rPr>
          <w:rFonts w:asciiTheme="minorHAnsi" w:hAnsiTheme="minorHAnsi" w:cstheme="minorHAnsi"/>
          <w:b/>
          <w:sz w:val="24"/>
          <w:szCs w:val="24"/>
        </w:rPr>
        <w:t>.</w:t>
      </w:r>
      <w:r w:rsidRPr="00F315E3">
        <w:rPr>
          <w:rFonts w:asciiTheme="minorHAnsi" w:hAnsiTheme="minorHAnsi" w:cstheme="minorHAnsi"/>
          <w:b/>
          <w:sz w:val="24"/>
          <w:szCs w:val="24"/>
        </w:rPr>
        <w:t xml:space="preserve"> Kwiatkowskiego 6e</w:t>
      </w:r>
      <w:r w:rsidRPr="00F315E3">
        <w:rPr>
          <w:rFonts w:asciiTheme="minorHAnsi" w:hAnsiTheme="minorHAnsi" w:cstheme="minorHAnsi"/>
          <w:sz w:val="24"/>
          <w:szCs w:val="24"/>
        </w:rPr>
        <w:t xml:space="preserve"> - budynek A, B, E łącznie - znajdują się na terenie nie ogrodzonym z jednym wejściem głównym (od strony budynku A), wejściem bocznym od strony budynku B jak również wejściem bocznym do budynku A od strony Hotelu Asystenta. Klucze do pomieszczeń w budynkach upoważnione osoby pobierają z depozytorów kluczy. Urządzenia zlokalizowane są obok portierni w bud. E. Wejście główne (od strony budynku A) wyposażone jest w system kontroli dostępu.</w:t>
      </w:r>
    </w:p>
    <w:p w14:paraId="0358BFC2" w14:textId="120FE53F" w:rsidR="00391C3C" w:rsidRPr="00F315E3" w:rsidRDefault="00391C3C" w:rsidP="003B1BE0">
      <w:pPr>
        <w:pStyle w:val="Akapitzlist"/>
        <w:numPr>
          <w:ilvl w:val="0"/>
          <w:numId w:val="137"/>
        </w:numPr>
        <w:spacing w:line="276" w:lineRule="auto"/>
        <w:ind w:left="284" w:hanging="284"/>
        <w:jc w:val="both"/>
        <w:rPr>
          <w:rFonts w:asciiTheme="minorHAnsi" w:hAnsiTheme="minorHAnsi" w:cstheme="minorHAnsi"/>
          <w:sz w:val="24"/>
          <w:szCs w:val="24"/>
        </w:rPr>
      </w:pPr>
      <w:r w:rsidRPr="00F315E3">
        <w:rPr>
          <w:rFonts w:asciiTheme="minorHAnsi" w:hAnsiTheme="minorHAnsi" w:cstheme="minorHAnsi"/>
          <w:b/>
          <w:sz w:val="24"/>
          <w:szCs w:val="24"/>
        </w:rPr>
        <w:t>Obiekty dydaktyczne przy ul</w:t>
      </w:r>
      <w:r w:rsidR="00A43B6D">
        <w:rPr>
          <w:rFonts w:asciiTheme="minorHAnsi" w:hAnsiTheme="minorHAnsi" w:cstheme="minorHAnsi"/>
          <w:b/>
          <w:sz w:val="24"/>
          <w:szCs w:val="24"/>
        </w:rPr>
        <w:t>.</w:t>
      </w:r>
      <w:r w:rsidRPr="00F315E3">
        <w:rPr>
          <w:rFonts w:asciiTheme="minorHAnsi" w:hAnsiTheme="minorHAnsi" w:cstheme="minorHAnsi"/>
          <w:b/>
          <w:sz w:val="24"/>
          <w:szCs w:val="24"/>
        </w:rPr>
        <w:t xml:space="preserve"> Śniadeckich 2 </w:t>
      </w:r>
      <w:r w:rsidRPr="00F315E3">
        <w:rPr>
          <w:rFonts w:asciiTheme="minorHAnsi" w:hAnsiTheme="minorHAnsi" w:cstheme="minorHAnsi"/>
          <w:sz w:val="24"/>
          <w:szCs w:val="24"/>
        </w:rPr>
        <w:t>- budynek A, B, C, D, E, G, H, I, F połączone łącznikami A-D, D-G, G-H, C-E, E-F, F-I znajdują się na terenie nie ogrodzonym, z dwoma wejściami głównymi (z dwóch stron budynku B), trzema bocznymi (do przyziemia budynku A, B, C) oraz dwoma wejściami do każdego z budynków tj. D, E, G, H, I, F. Wejścia główne do budynków B, D, E, F, G. H, I  oraz trzy boczne wejścia (do przyziemia budynku A, B, C)  wyposażone są w system kontroli dostępu. Klucze do pomieszczeń w budynkach upoważnione osoby pobierają z depozytorów kluczy. Urządzenia zlokalizowane są:</w:t>
      </w:r>
    </w:p>
    <w:p w14:paraId="7EC12115" w14:textId="06DA6746" w:rsidR="00391C3C" w:rsidRPr="00EF48D8" w:rsidRDefault="00391C3C" w:rsidP="003B1BE0">
      <w:pPr>
        <w:pStyle w:val="Akapitzlist"/>
        <w:numPr>
          <w:ilvl w:val="0"/>
          <w:numId w:val="138"/>
        </w:numPr>
        <w:autoSpaceDE/>
        <w:autoSpaceDN/>
        <w:spacing w:line="276" w:lineRule="auto"/>
        <w:rPr>
          <w:rFonts w:asciiTheme="minorHAnsi" w:hAnsiTheme="minorHAnsi" w:cstheme="minorHAnsi"/>
          <w:sz w:val="24"/>
          <w:szCs w:val="24"/>
        </w:rPr>
      </w:pPr>
      <w:r w:rsidRPr="00EF48D8">
        <w:rPr>
          <w:rFonts w:asciiTheme="minorHAnsi" w:hAnsiTheme="minorHAnsi" w:cstheme="minorHAnsi"/>
          <w:sz w:val="24"/>
          <w:szCs w:val="24"/>
        </w:rPr>
        <w:t>obok portierni w bud. B – depozytor z kluczami do bud. A</w:t>
      </w:r>
      <w:r w:rsidR="00A43B6D">
        <w:rPr>
          <w:rFonts w:asciiTheme="minorHAnsi" w:hAnsiTheme="minorHAnsi" w:cstheme="minorHAnsi"/>
          <w:sz w:val="24"/>
          <w:szCs w:val="24"/>
        </w:rPr>
        <w:t>,</w:t>
      </w:r>
    </w:p>
    <w:p w14:paraId="521F17E4" w14:textId="03B8A38D" w:rsidR="00391C3C" w:rsidRPr="00EF48D8" w:rsidRDefault="00391C3C" w:rsidP="003B1BE0">
      <w:pPr>
        <w:pStyle w:val="Akapitzlist"/>
        <w:numPr>
          <w:ilvl w:val="0"/>
          <w:numId w:val="138"/>
        </w:numPr>
        <w:autoSpaceDE/>
        <w:autoSpaceDN/>
        <w:spacing w:line="276" w:lineRule="auto"/>
        <w:rPr>
          <w:rFonts w:asciiTheme="minorHAnsi" w:hAnsiTheme="minorHAnsi" w:cstheme="minorHAnsi"/>
          <w:sz w:val="24"/>
          <w:szCs w:val="24"/>
        </w:rPr>
      </w:pPr>
      <w:r w:rsidRPr="00EF48D8">
        <w:rPr>
          <w:rFonts w:asciiTheme="minorHAnsi" w:hAnsiTheme="minorHAnsi" w:cstheme="minorHAnsi"/>
          <w:sz w:val="24"/>
          <w:szCs w:val="24"/>
        </w:rPr>
        <w:t>obok kancelarii w bud. B - depozytor z kluczami do bud. B i C</w:t>
      </w:r>
      <w:r w:rsidR="00A43B6D">
        <w:rPr>
          <w:rFonts w:asciiTheme="minorHAnsi" w:hAnsiTheme="minorHAnsi" w:cstheme="minorHAnsi"/>
          <w:sz w:val="24"/>
          <w:szCs w:val="24"/>
        </w:rPr>
        <w:t>,</w:t>
      </w:r>
    </w:p>
    <w:p w14:paraId="0DE46A03" w14:textId="5D6717C3" w:rsidR="00391C3C" w:rsidRPr="00EF48D8" w:rsidRDefault="00391C3C" w:rsidP="003B1BE0">
      <w:pPr>
        <w:pStyle w:val="Akapitzlist"/>
        <w:numPr>
          <w:ilvl w:val="0"/>
          <w:numId w:val="138"/>
        </w:numPr>
        <w:autoSpaceDE/>
        <w:autoSpaceDN/>
        <w:spacing w:line="276" w:lineRule="auto"/>
        <w:rPr>
          <w:rFonts w:asciiTheme="minorHAnsi" w:hAnsiTheme="minorHAnsi" w:cstheme="minorHAnsi"/>
          <w:sz w:val="24"/>
          <w:szCs w:val="24"/>
        </w:rPr>
      </w:pPr>
      <w:r w:rsidRPr="00EF48D8">
        <w:rPr>
          <w:rFonts w:asciiTheme="minorHAnsi" w:hAnsiTheme="minorHAnsi" w:cstheme="minorHAnsi"/>
          <w:sz w:val="24"/>
          <w:szCs w:val="24"/>
        </w:rPr>
        <w:t>parter bud. D - depozytor z kluczami do bud. D</w:t>
      </w:r>
      <w:r w:rsidR="00A43B6D">
        <w:rPr>
          <w:rFonts w:asciiTheme="minorHAnsi" w:hAnsiTheme="minorHAnsi" w:cstheme="minorHAnsi"/>
          <w:sz w:val="24"/>
          <w:szCs w:val="24"/>
        </w:rPr>
        <w:t>,</w:t>
      </w:r>
    </w:p>
    <w:p w14:paraId="0EC3A2F3" w14:textId="57076EE0" w:rsidR="00391C3C" w:rsidRPr="00EF48D8" w:rsidRDefault="00391C3C" w:rsidP="003B1BE0">
      <w:pPr>
        <w:pStyle w:val="Akapitzlist"/>
        <w:numPr>
          <w:ilvl w:val="0"/>
          <w:numId w:val="138"/>
        </w:numPr>
        <w:autoSpaceDE/>
        <w:autoSpaceDN/>
        <w:spacing w:line="276" w:lineRule="auto"/>
        <w:rPr>
          <w:rFonts w:asciiTheme="minorHAnsi" w:hAnsiTheme="minorHAnsi" w:cstheme="minorHAnsi"/>
          <w:sz w:val="24"/>
          <w:szCs w:val="24"/>
        </w:rPr>
      </w:pPr>
      <w:r w:rsidRPr="00EF48D8">
        <w:rPr>
          <w:rFonts w:asciiTheme="minorHAnsi" w:hAnsiTheme="minorHAnsi" w:cstheme="minorHAnsi"/>
          <w:sz w:val="24"/>
          <w:szCs w:val="24"/>
        </w:rPr>
        <w:t>parter bud. E - depozytor z kluczami do bud. E</w:t>
      </w:r>
      <w:r w:rsidR="00A43B6D">
        <w:rPr>
          <w:rFonts w:asciiTheme="minorHAnsi" w:hAnsiTheme="minorHAnsi" w:cstheme="minorHAnsi"/>
          <w:sz w:val="24"/>
          <w:szCs w:val="24"/>
        </w:rPr>
        <w:t>,</w:t>
      </w:r>
    </w:p>
    <w:p w14:paraId="024EFE0D" w14:textId="53357BD0" w:rsidR="00391C3C" w:rsidRPr="00EF48D8" w:rsidRDefault="00391C3C" w:rsidP="003B1BE0">
      <w:pPr>
        <w:pStyle w:val="Akapitzlist"/>
        <w:numPr>
          <w:ilvl w:val="0"/>
          <w:numId w:val="138"/>
        </w:numPr>
        <w:autoSpaceDE/>
        <w:autoSpaceDN/>
        <w:spacing w:line="276" w:lineRule="auto"/>
        <w:rPr>
          <w:rFonts w:asciiTheme="minorHAnsi" w:hAnsiTheme="minorHAnsi" w:cstheme="minorHAnsi"/>
          <w:sz w:val="24"/>
          <w:szCs w:val="24"/>
        </w:rPr>
      </w:pPr>
      <w:r w:rsidRPr="00EF48D8">
        <w:rPr>
          <w:rFonts w:asciiTheme="minorHAnsi" w:hAnsiTheme="minorHAnsi" w:cstheme="minorHAnsi"/>
          <w:sz w:val="24"/>
          <w:szCs w:val="24"/>
        </w:rPr>
        <w:t>parter bud. F - depozytor z kluczami do bud. F</w:t>
      </w:r>
      <w:r w:rsidR="00A43B6D">
        <w:rPr>
          <w:rFonts w:asciiTheme="minorHAnsi" w:hAnsiTheme="minorHAnsi" w:cstheme="minorHAnsi"/>
          <w:sz w:val="24"/>
          <w:szCs w:val="24"/>
        </w:rPr>
        <w:t>,</w:t>
      </w:r>
    </w:p>
    <w:p w14:paraId="2B74EDEC" w14:textId="45DBBEBE" w:rsidR="00391C3C" w:rsidRPr="00EF48D8" w:rsidRDefault="00391C3C" w:rsidP="003B1BE0">
      <w:pPr>
        <w:pStyle w:val="Akapitzlist"/>
        <w:numPr>
          <w:ilvl w:val="0"/>
          <w:numId w:val="138"/>
        </w:numPr>
        <w:autoSpaceDE/>
        <w:autoSpaceDN/>
        <w:spacing w:line="276" w:lineRule="auto"/>
        <w:rPr>
          <w:rFonts w:asciiTheme="minorHAnsi" w:hAnsiTheme="minorHAnsi" w:cstheme="minorHAnsi"/>
          <w:sz w:val="24"/>
          <w:szCs w:val="24"/>
        </w:rPr>
      </w:pPr>
      <w:r w:rsidRPr="00EF48D8">
        <w:rPr>
          <w:rFonts w:asciiTheme="minorHAnsi" w:hAnsiTheme="minorHAnsi" w:cstheme="minorHAnsi"/>
          <w:sz w:val="24"/>
          <w:szCs w:val="24"/>
        </w:rPr>
        <w:t>parter bud. G - depozytor z kluczami do bud. G</w:t>
      </w:r>
      <w:r w:rsidR="00A43B6D">
        <w:rPr>
          <w:rFonts w:asciiTheme="minorHAnsi" w:hAnsiTheme="minorHAnsi" w:cstheme="minorHAnsi"/>
          <w:sz w:val="24"/>
          <w:szCs w:val="24"/>
        </w:rPr>
        <w:t>,</w:t>
      </w:r>
    </w:p>
    <w:p w14:paraId="3FD84F3A" w14:textId="1A31533F" w:rsidR="00391C3C" w:rsidRPr="00EF48D8" w:rsidRDefault="00391C3C" w:rsidP="003B1BE0">
      <w:pPr>
        <w:pStyle w:val="Akapitzlist"/>
        <w:numPr>
          <w:ilvl w:val="0"/>
          <w:numId w:val="138"/>
        </w:numPr>
        <w:autoSpaceDE/>
        <w:autoSpaceDN/>
        <w:spacing w:line="276" w:lineRule="auto"/>
        <w:rPr>
          <w:rFonts w:asciiTheme="minorHAnsi" w:hAnsiTheme="minorHAnsi" w:cstheme="minorHAnsi"/>
          <w:sz w:val="24"/>
          <w:szCs w:val="24"/>
        </w:rPr>
      </w:pPr>
      <w:r w:rsidRPr="00EF48D8">
        <w:rPr>
          <w:rFonts w:asciiTheme="minorHAnsi" w:hAnsiTheme="minorHAnsi" w:cstheme="minorHAnsi"/>
          <w:sz w:val="24"/>
          <w:szCs w:val="24"/>
        </w:rPr>
        <w:t>parter bud. H - depozytor z kluczami do bud. H</w:t>
      </w:r>
      <w:r w:rsidR="00A43B6D">
        <w:rPr>
          <w:rFonts w:asciiTheme="minorHAnsi" w:hAnsiTheme="minorHAnsi" w:cstheme="minorHAnsi"/>
          <w:sz w:val="24"/>
          <w:szCs w:val="24"/>
        </w:rPr>
        <w:t>,</w:t>
      </w:r>
    </w:p>
    <w:p w14:paraId="68644267" w14:textId="112D9AA7" w:rsidR="00391C3C" w:rsidRDefault="00391C3C" w:rsidP="003B1BE0">
      <w:pPr>
        <w:pStyle w:val="Akapitzlist"/>
        <w:numPr>
          <w:ilvl w:val="0"/>
          <w:numId w:val="138"/>
        </w:numPr>
        <w:autoSpaceDE/>
        <w:autoSpaceDN/>
        <w:spacing w:line="276" w:lineRule="auto"/>
        <w:rPr>
          <w:rFonts w:asciiTheme="minorHAnsi" w:hAnsiTheme="minorHAnsi" w:cstheme="minorHAnsi"/>
          <w:sz w:val="24"/>
          <w:szCs w:val="24"/>
        </w:rPr>
      </w:pPr>
      <w:r w:rsidRPr="00EF48D8">
        <w:rPr>
          <w:rFonts w:asciiTheme="minorHAnsi" w:hAnsiTheme="minorHAnsi" w:cstheme="minorHAnsi"/>
          <w:sz w:val="24"/>
          <w:szCs w:val="24"/>
        </w:rPr>
        <w:t>parter bud I - depozytor z kluczami do bud. I</w:t>
      </w:r>
      <w:r w:rsidR="00A43B6D">
        <w:rPr>
          <w:rFonts w:asciiTheme="minorHAnsi" w:hAnsiTheme="minorHAnsi" w:cstheme="minorHAnsi"/>
          <w:sz w:val="24"/>
          <w:szCs w:val="24"/>
        </w:rPr>
        <w:t>.</w:t>
      </w:r>
    </w:p>
    <w:p w14:paraId="69545D8E" w14:textId="77777777" w:rsidR="00391C3C" w:rsidRPr="00EF48D8" w:rsidRDefault="00391C3C" w:rsidP="00391C3C">
      <w:pPr>
        <w:pStyle w:val="Akapitzlist"/>
        <w:autoSpaceDE/>
        <w:autoSpaceDN/>
        <w:spacing w:line="276" w:lineRule="auto"/>
        <w:rPr>
          <w:rFonts w:asciiTheme="minorHAnsi" w:hAnsiTheme="minorHAnsi" w:cstheme="minorHAnsi"/>
          <w:sz w:val="24"/>
          <w:szCs w:val="24"/>
        </w:rPr>
      </w:pPr>
    </w:p>
    <w:p w14:paraId="6495FF41" w14:textId="77777777" w:rsidR="00391C3C" w:rsidRPr="00F315E3" w:rsidRDefault="00391C3C" w:rsidP="003B1BE0">
      <w:pPr>
        <w:pStyle w:val="Akapitzlist"/>
        <w:numPr>
          <w:ilvl w:val="0"/>
          <w:numId w:val="137"/>
        </w:numPr>
        <w:shd w:val="clear" w:color="auto" w:fill="FFFFFF"/>
        <w:tabs>
          <w:tab w:val="clear" w:pos="720"/>
        </w:tabs>
        <w:spacing w:line="276" w:lineRule="auto"/>
        <w:ind w:left="284" w:right="29" w:hanging="284"/>
        <w:jc w:val="both"/>
        <w:rPr>
          <w:rFonts w:asciiTheme="minorHAnsi" w:hAnsiTheme="minorHAnsi" w:cstheme="minorHAnsi"/>
          <w:sz w:val="24"/>
          <w:szCs w:val="24"/>
        </w:rPr>
      </w:pPr>
      <w:r w:rsidRPr="00F315E3">
        <w:rPr>
          <w:rFonts w:asciiTheme="minorHAnsi" w:hAnsiTheme="minorHAnsi" w:cstheme="minorHAnsi"/>
          <w:sz w:val="24"/>
          <w:szCs w:val="24"/>
        </w:rPr>
        <w:t>Wszystkie wyszczególnione obiekty (Racławicka, Kwiatkowskiego, Śniadeckich) posiadają częściowy system alarmowy i częściowo są włączone do monitoringu pod potrzeby Politechniki Koszalińskiej. Kamery zainstalowane są przy wejściach głównych do budynków.</w:t>
      </w:r>
    </w:p>
    <w:p w14:paraId="696E4551" w14:textId="77777777" w:rsidR="00391C3C" w:rsidRPr="00F315E3" w:rsidRDefault="00391C3C" w:rsidP="003B1BE0">
      <w:pPr>
        <w:pStyle w:val="Akapitzlist"/>
        <w:numPr>
          <w:ilvl w:val="0"/>
          <w:numId w:val="137"/>
        </w:numPr>
        <w:shd w:val="clear" w:color="auto" w:fill="FFFFFF"/>
        <w:tabs>
          <w:tab w:val="clear" w:pos="720"/>
        </w:tabs>
        <w:spacing w:line="276" w:lineRule="auto"/>
        <w:ind w:left="284" w:right="29" w:hanging="284"/>
        <w:jc w:val="both"/>
        <w:rPr>
          <w:rFonts w:asciiTheme="minorHAnsi" w:hAnsiTheme="minorHAnsi" w:cstheme="minorHAnsi"/>
          <w:sz w:val="24"/>
          <w:szCs w:val="24"/>
        </w:rPr>
      </w:pPr>
      <w:r w:rsidRPr="00F315E3">
        <w:rPr>
          <w:rFonts w:asciiTheme="minorHAnsi" w:hAnsiTheme="minorHAnsi" w:cstheme="minorHAnsi"/>
          <w:sz w:val="24"/>
          <w:szCs w:val="24"/>
        </w:rPr>
        <w:t>Politechnika Koszalińska przewiduje ewentualną rozbudowę systemów alarmowych, CCTV i koszty rozbudowy ponosi Zamawiający natomiast podłączenie do komputerowego systemu monitorowania w siedzibie Wykonawcy ponosi Wykonawca.</w:t>
      </w:r>
    </w:p>
    <w:p w14:paraId="4666130F" w14:textId="4E4F7776" w:rsidR="00391C3C" w:rsidRDefault="00391C3C" w:rsidP="00391C3C">
      <w:pPr>
        <w:shd w:val="clear" w:color="auto" w:fill="FFFFFF"/>
        <w:spacing w:line="276" w:lineRule="auto"/>
        <w:ind w:right="28" w:firstLine="567"/>
        <w:jc w:val="both"/>
        <w:rPr>
          <w:rFonts w:asciiTheme="minorHAnsi" w:hAnsiTheme="minorHAnsi" w:cstheme="minorHAnsi"/>
          <w:b/>
          <w:color w:val="000000"/>
          <w:sz w:val="24"/>
          <w:szCs w:val="24"/>
        </w:rPr>
      </w:pPr>
    </w:p>
    <w:p w14:paraId="59A6C91A" w14:textId="77777777" w:rsidR="00DC0339" w:rsidRDefault="00DC0339" w:rsidP="00391C3C">
      <w:pPr>
        <w:shd w:val="clear" w:color="auto" w:fill="FFFFFF"/>
        <w:spacing w:line="276" w:lineRule="auto"/>
        <w:ind w:right="28" w:firstLine="567"/>
        <w:jc w:val="both"/>
        <w:rPr>
          <w:rFonts w:asciiTheme="minorHAnsi" w:hAnsiTheme="minorHAnsi" w:cstheme="minorHAnsi"/>
          <w:b/>
          <w:color w:val="000000"/>
          <w:sz w:val="24"/>
          <w:szCs w:val="24"/>
        </w:rPr>
      </w:pPr>
    </w:p>
    <w:p w14:paraId="54F61019" w14:textId="77777777" w:rsidR="00391C3C" w:rsidRPr="00EF48D8" w:rsidRDefault="00391C3C" w:rsidP="003B1BE0">
      <w:pPr>
        <w:pStyle w:val="Akapitzlist"/>
        <w:widowControl w:val="0"/>
        <w:numPr>
          <w:ilvl w:val="0"/>
          <w:numId w:val="136"/>
        </w:numPr>
        <w:adjustRightInd w:val="0"/>
        <w:spacing w:line="276" w:lineRule="auto"/>
        <w:ind w:left="142" w:hanging="142"/>
        <w:contextualSpacing w:val="0"/>
        <w:jc w:val="both"/>
        <w:rPr>
          <w:rFonts w:asciiTheme="minorHAnsi" w:hAnsiTheme="minorHAnsi" w:cstheme="minorHAnsi"/>
          <w:b/>
          <w:sz w:val="24"/>
          <w:szCs w:val="24"/>
        </w:rPr>
      </w:pPr>
      <w:r w:rsidRPr="00EF48D8">
        <w:rPr>
          <w:rFonts w:asciiTheme="minorHAnsi" w:hAnsiTheme="minorHAnsi" w:cstheme="minorHAnsi"/>
          <w:b/>
          <w:sz w:val="24"/>
          <w:szCs w:val="24"/>
        </w:rPr>
        <w:lastRenderedPageBreak/>
        <w:t>Stały monitoring elektroniczny systemów alarmowych Zamawiającego</w:t>
      </w:r>
      <w:r w:rsidRPr="00EF48D8">
        <w:rPr>
          <w:rFonts w:asciiTheme="minorHAnsi" w:hAnsiTheme="minorHAnsi" w:cstheme="minorHAnsi"/>
          <w:sz w:val="24"/>
          <w:szCs w:val="24"/>
        </w:rPr>
        <w:t xml:space="preserve"> w zakresie ochrony przed włamaniem, napadem, pożarem i zalaniem na podstawie sygnałów transmitowanych przez zastosowane systemy alarmowe polegać będzie na:</w:t>
      </w:r>
      <w:r w:rsidRPr="00EF48D8">
        <w:rPr>
          <w:rFonts w:asciiTheme="minorHAnsi" w:hAnsiTheme="minorHAnsi" w:cstheme="minorHAnsi"/>
          <w:b/>
          <w:sz w:val="24"/>
          <w:szCs w:val="24"/>
        </w:rPr>
        <w:t xml:space="preserve"> </w:t>
      </w:r>
    </w:p>
    <w:p w14:paraId="7ED46D43" w14:textId="77777777" w:rsidR="00391C3C" w:rsidRPr="00EF48D8" w:rsidRDefault="00391C3C" w:rsidP="003B1BE0">
      <w:pPr>
        <w:numPr>
          <w:ilvl w:val="0"/>
          <w:numId w:val="139"/>
        </w:numPr>
        <w:tabs>
          <w:tab w:val="left" w:pos="284"/>
        </w:tabs>
        <w:autoSpaceDE/>
        <w:autoSpaceDN/>
        <w:spacing w:line="276" w:lineRule="auto"/>
        <w:ind w:hanging="720"/>
        <w:jc w:val="both"/>
        <w:rPr>
          <w:rFonts w:asciiTheme="minorHAnsi" w:hAnsiTheme="minorHAnsi" w:cstheme="minorHAnsi"/>
          <w:sz w:val="24"/>
          <w:szCs w:val="24"/>
        </w:rPr>
      </w:pPr>
      <w:r w:rsidRPr="00EF48D8">
        <w:rPr>
          <w:rFonts w:asciiTheme="minorHAnsi" w:hAnsiTheme="minorHAnsi" w:cstheme="minorHAnsi"/>
          <w:sz w:val="24"/>
          <w:szCs w:val="24"/>
        </w:rPr>
        <w:t>obsłudze elektronicznej central alarmowych znajdujących się na portierniach w budynkach,</w:t>
      </w:r>
    </w:p>
    <w:p w14:paraId="3670AFE8" w14:textId="77777777" w:rsidR="00391C3C" w:rsidRPr="00EF48D8" w:rsidRDefault="00391C3C" w:rsidP="003B1BE0">
      <w:pPr>
        <w:numPr>
          <w:ilvl w:val="0"/>
          <w:numId w:val="139"/>
        </w:numPr>
        <w:tabs>
          <w:tab w:val="left" w:pos="284"/>
        </w:tabs>
        <w:autoSpaceDE/>
        <w:autoSpaceDN/>
        <w:spacing w:line="276" w:lineRule="auto"/>
        <w:ind w:left="284" w:hanging="284"/>
        <w:jc w:val="both"/>
        <w:rPr>
          <w:rFonts w:asciiTheme="minorHAnsi" w:hAnsiTheme="minorHAnsi" w:cstheme="minorHAnsi"/>
          <w:sz w:val="24"/>
          <w:szCs w:val="24"/>
        </w:rPr>
      </w:pPr>
      <w:r w:rsidRPr="00EF48D8">
        <w:rPr>
          <w:rFonts w:asciiTheme="minorHAnsi" w:hAnsiTheme="minorHAnsi" w:cstheme="minorHAnsi"/>
          <w:sz w:val="24"/>
          <w:szCs w:val="24"/>
        </w:rPr>
        <w:t>podłączeniu instalacji sygnalizacyjnej chronionych obiektów do komputerowego systemu monitorowania alarmów znajdującego się w siedzibie Wykonawcy, instalacji alarmowej znajdującej się na terenie Zamawiającego,</w:t>
      </w:r>
    </w:p>
    <w:p w14:paraId="1C1927D5" w14:textId="77777777" w:rsidR="00391C3C" w:rsidRPr="00EF48D8" w:rsidRDefault="00391C3C" w:rsidP="003B1BE0">
      <w:pPr>
        <w:numPr>
          <w:ilvl w:val="0"/>
          <w:numId w:val="139"/>
        </w:numPr>
        <w:tabs>
          <w:tab w:val="left" w:pos="284"/>
        </w:tabs>
        <w:autoSpaceDE/>
        <w:autoSpaceDN/>
        <w:spacing w:line="276" w:lineRule="auto"/>
        <w:ind w:left="284" w:hanging="284"/>
        <w:jc w:val="both"/>
        <w:rPr>
          <w:rFonts w:asciiTheme="minorHAnsi" w:hAnsiTheme="minorHAnsi" w:cstheme="minorHAnsi"/>
          <w:sz w:val="24"/>
          <w:szCs w:val="24"/>
        </w:rPr>
      </w:pPr>
      <w:r w:rsidRPr="00EF48D8">
        <w:rPr>
          <w:rFonts w:asciiTheme="minorHAnsi" w:hAnsiTheme="minorHAnsi" w:cstheme="minorHAnsi"/>
          <w:sz w:val="24"/>
          <w:szCs w:val="24"/>
        </w:rPr>
        <w:t xml:space="preserve">przesyłanie drogą radiową, siecią GSM i innymi systemami elektronicznymi sygnałów alarmowych /włamanie, napad itp./, </w:t>
      </w:r>
    </w:p>
    <w:p w14:paraId="0C19D3F9" w14:textId="77777777" w:rsidR="00391C3C" w:rsidRPr="00EF48D8" w:rsidRDefault="00391C3C" w:rsidP="003B1BE0">
      <w:pPr>
        <w:numPr>
          <w:ilvl w:val="0"/>
          <w:numId w:val="139"/>
        </w:numPr>
        <w:tabs>
          <w:tab w:val="left" w:pos="284"/>
        </w:tabs>
        <w:autoSpaceDE/>
        <w:autoSpaceDN/>
        <w:spacing w:line="276" w:lineRule="auto"/>
        <w:ind w:left="284" w:hanging="284"/>
        <w:jc w:val="both"/>
        <w:rPr>
          <w:rFonts w:asciiTheme="minorHAnsi" w:hAnsiTheme="minorHAnsi" w:cstheme="minorHAnsi"/>
          <w:sz w:val="24"/>
          <w:szCs w:val="24"/>
        </w:rPr>
      </w:pPr>
      <w:r w:rsidRPr="00EF48D8">
        <w:rPr>
          <w:rFonts w:asciiTheme="minorHAnsi" w:hAnsiTheme="minorHAnsi" w:cstheme="minorHAnsi"/>
          <w:sz w:val="24"/>
          <w:szCs w:val="24"/>
        </w:rPr>
        <w:t>stałym dozorze sygnałów przesyłanych, gromadzonych i przetwarzanych w elektronicznych urządzeniach i systemach alarmowych pochodzących z instalacji elektronicznej sygnalizacyjnej chronionego obiektu i powiadomienie dyżurnego Komendy Miejskiej Policji, Pogotowia Ratunkowego, najbliższej Jednostki Ratowniczo-Gaśniczej PSP oraz osób wskazanych przez Zamawiającego,</w:t>
      </w:r>
    </w:p>
    <w:p w14:paraId="55E5B6C5" w14:textId="77777777" w:rsidR="00391C3C" w:rsidRPr="00EF48D8" w:rsidRDefault="00391C3C" w:rsidP="003B1BE0">
      <w:pPr>
        <w:numPr>
          <w:ilvl w:val="0"/>
          <w:numId w:val="139"/>
        </w:numPr>
        <w:tabs>
          <w:tab w:val="left" w:pos="284"/>
        </w:tabs>
        <w:autoSpaceDE/>
        <w:autoSpaceDN/>
        <w:spacing w:line="276" w:lineRule="auto"/>
        <w:ind w:left="284" w:hanging="284"/>
        <w:jc w:val="both"/>
        <w:rPr>
          <w:rFonts w:asciiTheme="minorHAnsi" w:hAnsiTheme="minorHAnsi" w:cstheme="minorHAnsi"/>
          <w:sz w:val="24"/>
          <w:szCs w:val="24"/>
        </w:rPr>
      </w:pPr>
      <w:r w:rsidRPr="00EF48D8">
        <w:rPr>
          <w:rFonts w:asciiTheme="minorHAnsi" w:hAnsiTheme="minorHAnsi" w:cstheme="minorHAnsi"/>
          <w:sz w:val="24"/>
          <w:szCs w:val="24"/>
        </w:rPr>
        <w:t>czuwaniu patrolu dojazdowego (Grupy Interwencyjnej) i jej niezwłocznej reakcji na każdy sygnał alarmowy z chronionego obiektu,</w:t>
      </w:r>
    </w:p>
    <w:p w14:paraId="68A1900F" w14:textId="77777777" w:rsidR="00391C3C" w:rsidRPr="00EF48D8" w:rsidRDefault="00391C3C" w:rsidP="003B1BE0">
      <w:pPr>
        <w:numPr>
          <w:ilvl w:val="0"/>
          <w:numId w:val="139"/>
        </w:numPr>
        <w:tabs>
          <w:tab w:val="left" w:pos="284"/>
        </w:tabs>
        <w:autoSpaceDE/>
        <w:autoSpaceDN/>
        <w:spacing w:line="276" w:lineRule="auto"/>
        <w:ind w:left="284" w:hanging="284"/>
        <w:jc w:val="both"/>
        <w:rPr>
          <w:rFonts w:asciiTheme="minorHAnsi" w:hAnsiTheme="minorHAnsi" w:cstheme="minorHAnsi"/>
          <w:sz w:val="24"/>
          <w:szCs w:val="24"/>
        </w:rPr>
      </w:pPr>
      <w:r w:rsidRPr="00EF48D8">
        <w:rPr>
          <w:rFonts w:asciiTheme="minorHAnsi" w:hAnsiTheme="minorHAnsi" w:cstheme="minorHAnsi"/>
          <w:sz w:val="24"/>
          <w:szCs w:val="24"/>
        </w:rPr>
        <w:t>rejestrowaniu sygnałów z obiektów i udostępnieniu wydruków z rejestru na żądanie Zamawiającego,</w:t>
      </w:r>
    </w:p>
    <w:p w14:paraId="19209041" w14:textId="77777777" w:rsidR="00391C3C" w:rsidRPr="00EF48D8" w:rsidRDefault="00391C3C" w:rsidP="003B1BE0">
      <w:pPr>
        <w:numPr>
          <w:ilvl w:val="0"/>
          <w:numId w:val="139"/>
        </w:numPr>
        <w:tabs>
          <w:tab w:val="left" w:pos="284"/>
        </w:tabs>
        <w:autoSpaceDE/>
        <w:autoSpaceDN/>
        <w:spacing w:line="276" w:lineRule="auto"/>
        <w:ind w:left="284" w:hanging="284"/>
        <w:jc w:val="both"/>
        <w:rPr>
          <w:rFonts w:asciiTheme="minorHAnsi" w:hAnsiTheme="minorHAnsi" w:cstheme="minorHAnsi"/>
          <w:sz w:val="24"/>
          <w:szCs w:val="24"/>
        </w:rPr>
      </w:pPr>
      <w:r>
        <w:rPr>
          <w:rFonts w:asciiTheme="minorHAnsi" w:hAnsiTheme="minorHAnsi" w:cstheme="minorHAnsi"/>
          <w:sz w:val="24"/>
          <w:szCs w:val="24"/>
        </w:rPr>
        <w:t>s</w:t>
      </w:r>
      <w:r w:rsidRPr="00EF48D8">
        <w:rPr>
          <w:rFonts w:asciiTheme="minorHAnsi" w:hAnsiTheme="minorHAnsi" w:cstheme="minorHAnsi"/>
          <w:sz w:val="24"/>
          <w:szCs w:val="24"/>
        </w:rPr>
        <w:t>erwis</w:t>
      </w:r>
      <w:r>
        <w:rPr>
          <w:rFonts w:asciiTheme="minorHAnsi" w:hAnsiTheme="minorHAnsi" w:cstheme="minorHAnsi"/>
          <w:sz w:val="24"/>
          <w:szCs w:val="24"/>
        </w:rPr>
        <w:t>/</w:t>
      </w:r>
      <w:r w:rsidRPr="00EF48D8">
        <w:rPr>
          <w:rFonts w:asciiTheme="minorHAnsi" w:hAnsiTheme="minorHAnsi" w:cstheme="minorHAnsi"/>
          <w:sz w:val="24"/>
          <w:szCs w:val="24"/>
        </w:rPr>
        <w:t xml:space="preserve">naprawy urządzeń Wykonawcy zamontowanych w obiektach Zamawiającego leży po stronie Wykonawcy i są kosztem Wykonawcy.   </w:t>
      </w:r>
    </w:p>
    <w:p w14:paraId="114ACA4F" w14:textId="77777777" w:rsidR="00391C3C" w:rsidRPr="00EF48D8" w:rsidRDefault="00391C3C" w:rsidP="003B1BE0">
      <w:pPr>
        <w:numPr>
          <w:ilvl w:val="0"/>
          <w:numId w:val="139"/>
        </w:numPr>
        <w:tabs>
          <w:tab w:val="left" w:pos="284"/>
        </w:tabs>
        <w:autoSpaceDE/>
        <w:autoSpaceDN/>
        <w:spacing w:line="276" w:lineRule="auto"/>
        <w:ind w:left="284" w:hanging="284"/>
        <w:jc w:val="both"/>
        <w:rPr>
          <w:rFonts w:asciiTheme="minorHAnsi" w:hAnsiTheme="minorHAnsi" w:cstheme="minorHAnsi"/>
          <w:sz w:val="24"/>
          <w:szCs w:val="24"/>
        </w:rPr>
      </w:pPr>
      <w:r>
        <w:rPr>
          <w:rFonts w:asciiTheme="minorHAnsi" w:hAnsiTheme="minorHAnsi" w:cstheme="minorHAnsi"/>
          <w:sz w:val="24"/>
          <w:szCs w:val="24"/>
        </w:rPr>
        <w:t>s</w:t>
      </w:r>
      <w:r w:rsidRPr="00EF48D8">
        <w:rPr>
          <w:rFonts w:asciiTheme="minorHAnsi" w:hAnsiTheme="minorHAnsi" w:cstheme="minorHAnsi"/>
          <w:sz w:val="24"/>
          <w:szCs w:val="24"/>
        </w:rPr>
        <w:t>terowaniu systemami alarmowymi instalacji znajdującymi się na terenie Zamawiającego  - włączanie i wyłączanie w siedzibie Wykonawcy:</w:t>
      </w:r>
    </w:p>
    <w:p w14:paraId="7D3FF11E" w14:textId="77777777" w:rsidR="00391C3C" w:rsidRPr="00EF48D8" w:rsidRDefault="00391C3C" w:rsidP="003B1BE0">
      <w:pPr>
        <w:numPr>
          <w:ilvl w:val="1"/>
          <w:numId w:val="139"/>
        </w:numPr>
        <w:autoSpaceDE/>
        <w:autoSpaceDN/>
        <w:spacing w:line="276" w:lineRule="auto"/>
        <w:ind w:left="567" w:hanging="283"/>
        <w:jc w:val="both"/>
        <w:rPr>
          <w:rFonts w:asciiTheme="minorHAnsi" w:hAnsiTheme="minorHAnsi" w:cstheme="minorHAnsi"/>
          <w:sz w:val="24"/>
          <w:szCs w:val="24"/>
        </w:rPr>
      </w:pPr>
      <w:r w:rsidRPr="00EF48D8">
        <w:rPr>
          <w:rFonts w:asciiTheme="minorHAnsi" w:hAnsiTheme="minorHAnsi" w:cstheme="minorHAnsi"/>
          <w:sz w:val="24"/>
          <w:szCs w:val="24"/>
        </w:rPr>
        <w:t>w dni robocze i zjazdy studiów niestacjonarnych załączanie systemu alarmowego o godz. 22:00 lub po opuszczeniu obiektu przez osoby przebywające w nim (np. pracownicy firmy sprzątającej), wyłączanie systemu alarmowego o godz. 6:00</w:t>
      </w:r>
      <w:r>
        <w:rPr>
          <w:rFonts w:asciiTheme="minorHAnsi" w:hAnsiTheme="minorHAnsi" w:cstheme="minorHAnsi"/>
          <w:sz w:val="24"/>
          <w:szCs w:val="24"/>
        </w:rPr>
        <w:t>,</w:t>
      </w:r>
    </w:p>
    <w:p w14:paraId="1912037D" w14:textId="77777777" w:rsidR="00391C3C" w:rsidRDefault="00391C3C" w:rsidP="003B1BE0">
      <w:pPr>
        <w:numPr>
          <w:ilvl w:val="1"/>
          <w:numId w:val="139"/>
        </w:numPr>
        <w:autoSpaceDE/>
        <w:autoSpaceDN/>
        <w:spacing w:line="276" w:lineRule="auto"/>
        <w:ind w:left="567" w:hanging="283"/>
        <w:jc w:val="both"/>
        <w:rPr>
          <w:rFonts w:asciiTheme="minorHAnsi" w:hAnsiTheme="minorHAnsi" w:cstheme="minorHAnsi"/>
          <w:sz w:val="24"/>
          <w:szCs w:val="24"/>
        </w:rPr>
      </w:pPr>
      <w:r w:rsidRPr="00F315E3">
        <w:rPr>
          <w:rFonts w:asciiTheme="minorHAnsi" w:hAnsiTheme="minorHAnsi" w:cstheme="minorHAnsi"/>
          <w:sz w:val="24"/>
          <w:szCs w:val="24"/>
        </w:rPr>
        <w:t>w dni świąteczne tj. Boże Narodzenie, Wielkanoc itp. i wolne od pracy  załączanie systemu alarmowego o godz. 22:00 w dniu roboczym poprzedzającym dzień wolny, wyłączanie systemu alarmowego o godz. 6:00 w dniu roboczym następującym po dniu wolnym</w:t>
      </w:r>
      <w:r>
        <w:rPr>
          <w:rFonts w:asciiTheme="minorHAnsi" w:hAnsiTheme="minorHAnsi" w:cstheme="minorHAnsi"/>
          <w:sz w:val="24"/>
          <w:szCs w:val="24"/>
        </w:rPr>
        <w:t>.</w:t>
      </w:r>
    </w:p>
    <w:p w14:paraId="631C81FD" w14:textId="77777777" w:rsidR="00391C3C" w:rsidRPr="00F315E3" w:rsidRDefault="00391C3C" w:rsidP="00391C3C">
      <w:pPr>
        <w:autoSpaceDE/>
        <w:autoSpaceDN/>
        <w:spacing w:line="276" w:lineRule="auto"/>
        <w:ind w:left="567"/>
        <w:jc w:val="both"/>
        <w:rPr>
          <w:rFonts w:asciiTheme="minorHAnsi" w:hAnsiTheme="minorHAnsi" w:cstheme="minorHAnsi"/>
          <w:sz w:val="24"/>
          <w:szCs w:val="24"/>
        </w:rPr>
      </w:pPr>
    </w:p>
    <w:p w14:paraId="57B3ADDC" w14:textId="77777777" w:rsidR="00391C3C" w:rsidRPr="00EF48D8" w:rsidRDefault="00391C3C" w:rsidP="003B1BE0">
      <w:pPr>
        <w:pStyle w:val="Akapitzlist"/>
        <w:widowControl w:val="0"/>
        <w:numPr>
          <w:ilvl w:val="0"/>
          <w:numId w:val="136"/>
        </w:numPr>
        <w:adjustRightInd w:val="0"/>
        <w:spacing w:line="276" w:lineRule="auto"/>
        <w:ind w:left="142" w:firstLine="0"/>
        <w:contextualSpacing w:val="0"/>
        <w:jc w:val="both"/>
        <w:rPr>
          <w:rFonts w:asciiTheme="minorHAnsi" w:hAnsiTheme="minorHAnsi" w:cstheme="minorHAnsi"/>
          <w:sz w:val="24"/>
          <w:szCs w:val="24"/>
        </w:rPr>
      </w:pPr>
      <w:r w:rsidRPr="00EF48D8">
        <w:rPr>
          <w:rFonts w:asciiTheme="minorHAnsi" w:hAnsiTheme="minorHAnsi" w:cstheme="minorHAnsi"/>
          <w:b/>
          <w:sz w:val="24"/>
          <w:szCs w:val="24"/>
        </w:rPr>
        <w:t>Patrol dojazdowy (Grupa Interwencyjna):</w:t>
      </w:r>
      <w:r w:rsidRPr="00EF48D8">
        <w:rPr>
          <w:rFonts w:asciiTheme="minorHAnsi" w:hAnsiTheme="minorHAnsi" w:cstheme="minorHAnsi"/>
          <w:b/>
          <w:sz w:val="24"/>
          <w:szCs w:val="24"/>
        </w:rPr>
        <w:tab/>
      </w:r>
    </w:p>
    <w:p w14:paraId="2321C0CB" w14:textId="77777777" w:rsidR="00391C3C" w:rsidRPr="00EF48D8" w:rsidRDefault="00391C3C" w:rsidP="003B1BE0">
      <w:pPr>
        <w:numPr>
          <w:ilvl w:val="0"/>
          <w:numId w:val="140"/>
        </w:numPr>
        <w:autoSpaceDE/>
        <w:autoSpaceDN/>
        <w:spacing w:line="276" w:lineRule="auto"/>
        <w:ind w:left="284" w:hanging="284"/>
        <w:jc w:val="both"/>
        <w:rPr>
          <w:rFonts w:asciiTheme="minorHAnsi" w:hAnsiTheme="minorHAnsi" w:cstheme="minorHAnsi"/>
          <w:sz w:val="24"/>
          <w:szCs w:val="24"/>
        </w:rPr>
      </w:pPr>
      <w:r w:rsidRPr="00EF48D8">
        <w:rPr>
          <w:rFonts w:asciiTheme="minorHAnsi" w:hAnsiTheme="minorHAnsi" w:cstheme="minorHAnsi"/>
          <w:sz w:val="24"/>
          <w:szCs w:val="24"/>
        </w:rPr>
        <w:t>patrolowaniu terenu obiektów 4 razy w ciągu doby w godzinach 21</w:t>
      </w:r>
      <w:r w:rsidRPr="00EF48D8">
        <w:rPr>
          <w:rFonts w:asciiTheme="minorHAnsi" w:hAnsiTheme="minorHAnsi" w:cstheme="minorHAnsi"/>
          <w:sz w:val="24"/>
          <w:szCs w:val="24"/>
          <w:vertAlign w:val="superscript"/>
        </w:rPr>
        <w:t>00</w:t>
      </w:r>
      <w:r w:rsidRPr="00EF48D8">
        <w:rPr>
          <w:rFonts w:asciiTheme="minorHAnsi" w:hAnsiTheme="minorHAnsi" w:cstheme="minorHAnsi"/>
          <w:sz w:val="24"/>
          <w:szCs w:val="24"/>
        </w:rPr>
        <w:t xml:space="preserve"> – 7</w:t>
      </w:r>
      <w:r w:rsidRPr="00EF48D8">
        <w:rPr>
          <w:rFonts w:asciiTheme="minorHAnsi" w:hAnsiTheme="minorHAnsi" w:cstheme="minorHAnsi"/>
          <w:sz w:val="24"/>
          <w:szCs w:val="24"/>
          <w:vertAlign w:val="superscript"/>
        </w:rPr>
        <w:t>00</w:t>
      </w:r>
      <w:r w:rsidRPr="00EF48D8">
        <w:rPr>
          <w:rFonts w:asciiTheme="minorHAnsi" w:hAnsiTheme="minorHAnsi" w:cstheme="minorHAnsi"/>
          <w:sz w:val="24"/>
          <w:szCs w:val="24"/>
        </w:rPr>
        <w:t xml:space="preserve"> wraz z potwierdzeniem poprzez dokonanie odczytu karty przy czytniku Kontroli Dostępu znajdującego się przy wejściach głównych w Kampusach tj. bud A ul. Racławicka, bud E ul. Kwiatkowskiego, bud. B ul. Śniadeckich</w:t>
      </w:r>
      <w:r>
        <w:rPr>
          <w:rFonts w:asciiTheme="minorHAnsi" w:hAnsiTheme="minorHAnsi" w:cstheme="minorHAnsi"/>
          <w:sz w:val="24"/>
          <w:szCs w:val="24"/>
        </w:rPr>
        <w:t>,</w:t>
      </w:r>
      <w:r w:rsidRPr="00EF48D8">
        <w:rPr>
          <w:rFonts w:asciiTheme="minorHAnsi" w:hAnsiTheme="minorHAnsi" w:cstheme="minorHAnsi"/>
          <w:sz w:val="24"/>
          <w:szCs w:val="24"/>
        </w:rPr>
        <w:t xml:space="preserve">  </w:t>
      </w:r>
    </w:p>
    <w:p w14:paraId="60EDE67D" w14:textId="77777777" w:rsidR="00391C3C" w:rsidRPr="00EF48D8" w:rsidRDefault="00391C3C" w:rsidP="003B1BE0">
      <w:pPr>
        <w:numPr>
          <w:ilvl w:val="0"/>
          <w:numId w:val="140"/>
        </w:numPr>
        <w:autoSpaceDE/>
        <w:autoSpaceDN/>
        <w:spacing w:line="276" w:lineRule="auto"/>
        <w:ind w:left="284" w:hanging="284"/>
        <w:jc w:val="both"/>
        <w:rPr>
          <w:rFonts w:asciiTheme="minorHAnsi" w:hAnsiTheme="minorHAnsi" w:cstheme="minorHAnsi"/>
          <w:sz w:val="24"/>
          <w:szCs w:val="24"/>
        </w:rPr>
      </w:pPr>
      <w:r w:rsidRPr="00EF48D8">
        <w:rPr>
          <w:rFonts w:asciiTheme="minorHAnsi" w:hAnsiTheme="minorHAnsi" w:cstheme="minorHAnsi"/>
          <w:sz w:val="24"/>
          <w:szCs w:val="24"/>
        </w:rPr>
        <w:t>udzielaniu pomocy ochronie fizycznej w celu zaprowadzenia porządku i bezpieczeństwa w ochranianych obiektach,</w:t>
      </w:r>
    </w:p>
    <w:p w14:paraId="21B032D6" w14:textId="77777777" w:rsidR="00391C3C" w:rsidRPr="00EF48D8" w:rsidRDefault="00391C3C" w:rsidP="003B1BE0">
      <w:pPr>
        <w:numPr>
          <w:ilvl w:val="0"/>
          <w:numId w:val="140"/>
        </w:numPr>
        <w:autoSpaceDE/>
        <w:autoSpaceDN/>
        <w:spacing w:line="276" w:lineRule="auto"/>
        <w:ind w:left="284" w:hanging="284"/>
        <w:jc w:val="both"/>
        <w:rPr>
          <w:rFonts w:asciiTheme="minorHAnsi" w:hAnsiTheme="minorHAnsi" w:cstheme="minorHAnsi"/>
          <w:sz w:val="24"/>
          <w:szCs w:val="24"/>
        </w:rPr>
      </w:pPr>
      <w:r w:rsidRPr="00EF48D8">
        <w:rPr>
          <w:rFonts w:asciiTheme="minorHAnsi" w:hAnsiTheme="minorHAnsi" w:cstheme="minorHAnsi"/>
          <w:sz w:val="24"/>
          <w:szCs w:val="24"/>
        </w:rPr>
        <w:t>natychmiastowe reagowanie na sygnały alarmowe z ochranianego obiektu, niezwłoczne powiadomienie Zamawiającego oraz Wykonawcę o zaistniałych przestępstwach, awariach (pożar, zalanie wodą itp.),</w:t>
      </w:r>
    </w:p>
    <w:p w14:paraId="7F9B0505" w14:textId="77777777" w:rsidR="00391C3C" w:rsidRPr="00EF48D8" w:rsidRDefault="00391C3C" w:rsidP="003B1BE0">
      <w:pPr>
        <w:numPr>
          <w:ilvl w:val="0"/>
          <w:numId w:val="140"/>
        </w:numPr>
        <w:autoSpaceDE/>
        <w:autoSpaceDN/>
        <w:spacing w:line="276" w:lineRule="auto"/>
        <w:ind w:left="284" w:hanging="284"/>
        <w:jc w:val="both"/>
        <w:rPr>
          <w:rFonts w:asciiTheme="minorHAnsi" w:hAnsiTheme="minorHAnsi" w:cstheme="minorHAnsi"/>
          <w:sz w:val="24"/>
          <w:szCs w:val="24"/>
        </w:rPr>
      </w:pPr>
      <w:r w:rsidRPr="00EF48D8">
        <w:rPr>
          <w:rFonts w:asciiTheme="minorHAnsi" w:hAnsiTheme="minorHAnsi" w:cstheme="minorHAnsi"/>
          <w:sz w:val="24"/>
          <w:szCs w:val="24"/>
        </w:rPr>
        <w:t>po przybyciu na ochraniany obiekt należy ustalić przyczynę włączenia alarmu,</w:t>
      </w:r>
    </w:p>
    <w:p w14:paraId="791C8361" w14:textId="77777777" w:rsidR="00391C3C" w:rsidRPr="00EF48D8" w:rsidRDefault="00391C3C" w:rsidP="003B1BE0">
      <w:pPr>
        <w:numPr>
          <w:ilvl w:val="0"/>
          <w:numId w:val="140"/>
        </w:numPr>
        <w:autoSpaceDE/>
        <w:autoSpaceDN/>
        <w:spacing w:line="276" w:lineRule="auto"/>
        <w:ind w:left="284" w:hanging="284"/>
        <w:jc w:val="both"/>
        <w:rPr>
          <w:rFonts w:asciiTheme="minorHAnsi" w:hAnsiTheme="minorHAnsi" w:cstheme="minorHAnsi"/>
          <w:sz w:val="24"/>
          <w:szCs w:val="24"/>
        </w:rPr>
      </w:pPr>
      <w:r w:rsidRPr="00EF48D8">
        <w:rPr>
          <w:rFonts w:asciiTheme="minorHAnsi" w:hAnsiTheme="minorHAnsi" w:cstheme="minorHAnsi"/>
          <w:sz w:val="24"/>
          <w:szCs w:val="24"/>
        </w:rPr>
        <w:lastRenderedPageBreak/>
        <w:t>w przypadku stwierdzenia włamania – zatrzymanie sprawców, zabezpieczenie mienia, niezwłoczne powiadomienie Zamawiającego i Wykonawcę,</w:t>
      </w:r>
    </w:p>
    <w:p w14:paraId="55E91619" w14:textId="77777777" w:rsidR="00391C3C" w:rsidRPr="00EF48D8" w:rsidRDefault="00391C3C" w:rsidP="003B1BE0">
      <w:pPr>
        <w:numPr>
          <w:ilvl w:val="0"/>
          <w:numId w:val="140"/>
        </w:numPr>
        <w:autoSpaceDE/>
        <w:autoSpaceDN/>
        <w:spacing w:line="276" w:lineRule="auto"/>
        <w:ind w:left="284" w:hanging="284"/>
        <w:jc w:val="both"/>
        <w:rPr>
          <w:rFonts w:asciiTheme="minorHAnsi" w:hAnsiTheme="minorHAnsi" w:cstheme="minorHAnsi"/>
          <w:sz w:val="24"/>
          <w:szCs w:val="24"/>
        </w:rPr>
      </w:pPr>
      <w:r w:rsidRPr="00EF48D8">
        <w:rPr>
          <w:rFonts w:asciiTheme="minorHAnsi" w:hAnsiTheme="minorHAnsi" w:cstheme="minorHAnsi"/>
          <w:sz w:val="24"/>
          <w:szCs w:val="24"/>
        </w:rPr>
        <w:t>w przypadku fałszywego alarmu, sprawdzenie obiektu i przyległego terenu, spisanie notatki służbowej.</w:t>
      </w:r>
    </w:p>
    <w:p w14:paraId="6A01B2A4" w14:textId="77777777" w:rsidR="00391C3C" w:rsidRPr="00EF48D8" w:rsidRDefault="00391C3C" w:rsidP="00391C3C">
      <w:pPr>
        <w:autoSpaceDE/>
        <w:autoSpaceDN/>
        <w:spacing w:line="276" w:lineRule="auto"/>
        <w:jc w:val="both"/>
        <w:rPr>
          <w:rFonts w:asciiTheme="minorHAnsi" w:hAnsiTheme="minorHAnsi" w:cstheme="minorHAnsi"/>
          <w:sz w:val="24"/>
          <w:szCs w:val="24"/>
        </w:rPr>
      </w:pPr>
    </w:p>
    <w:p w14:paraId="5E2F3D8E" w14:textId="77777777" w:rsidR="00391C3C" w:rsidRPr="00EF48D8" w:rsidRDefault="00391C3C" w:rsidP="003B1BE0">
      <w:pPr>
        <w:pStyle w:val="Akapitzlist"/>
        <w:widowControl w:val="0"/>
        <w:numPr>
          <w:ilvl w:val="0"/>
          <w:numId w:val="119"/>
        </w:numPr>
        <w:adjustRightInd w:val="0"/>
        <w:spacing w:line="276" w:lineRule="auto"/>
        <w:ind w:left="142" w:firstLine="0"/>
        <w:contextualSpacing w:val="0"/>
        <w:jc w:val="both"/>
        <w:rPr>
          <w:rFonts w:asciiTheme="minorHAnsi" w:hAnsiTheme="minorHAnsi" w:cstheme="minorHAnsi"/>
          <w:b/>
          <w:sz w:val="24"/>
          <w:szCs w:val="24"/>
        </w:rPr>
      </w:pPr>
      <w:r w:rsidRPr="00EF48D8">
        <w:rPr>
          <w:rFonts w:asciiTheme="minorHAnsi" w:hAnsiTheme="minorHAnsi" w:cstheme="minorHAnsi"/>
          <w:b/>
          <w:sz w:val="24"/>
          <w:szCs w:val="24"/>
        </w:rPr>
        <w:t xml:space="preserve">Ochronę fizyczną mienia, terenu  i obsługę portierni podczas zjazdów studiów niestacjonarnych </w:t>
      </w:r>
      <w:r w:rsidRPr="00EF48D8">
        <w:rPr>
          <w:rFonts w:asciiTheme="minorHAnsi" w:hAnsiTheme="minorHAnsi" w:cstheme="minorHAnsi"/>
          <w:b/>
          <w:color w:val="000000"/>
          <w:sz w:val="24"/>
          <w:szCs w:val="24"/>
        </w:rPr>
        <w:t>i innych zajęć (soboty i niedziele).</w:t>
      </w:r>
    </w:p>
    <w:p w14:paraId="555953B7" w14:textId="77777777" w:rsidR="00391C3C" w:rsidRPr="00EF48D8" w:rsidRDefault="00391C3C" w:rsidP="00391C3C">
      <w:pPr>
        <w:spacing w:line="276" w:lineRule="auto"/>
        <w:ind w:left="284" w:hanging="142"/>
        <w:jc w:val="both"/>
        <w:rPr>
          <w:rFonts w:asciiTheme="minorHAnsi" w:hAnsiTheme="minorHAnsi" w:cstheme="minorHAnsi"/>
          <w:sz w:val="24"/>
          <w:szCs w:val="24"/>
        </w:rPr>
      </w:pPr>
      <w:r>
        <w:rPr>
          <w:rFonts w:asciiTheme="minorHAnsi" w:hAnsiTheme="minorHAnsi" w:cstheme="minorHAnsi"/>
          <w:sz w:val="24"/>
          <w:szCs w:val="24"/>
        </w:rPr>
        <w:t>- w</w:t>
      </w:r>
      <w:r w:rsidRPr="00EF48D8">
        <w:rPr>
          <w:rFonts w:asciiTheme="minorHAnsi" w:hAnsiTheme="minorHAnsi" w:cstheme="minorHAnsi"/>
          <w:sz w:val="24"/>
          <w:szCs w:val="24"/>
        </w:rPr>
        <w:t xml:space="preserve"> godzinach od 7</w:t>
      </w:r>
      <w:r w:rsidRPr="00EF48D8">
        <w:rPr>
          <w:rFonts w:asciiTheme="minorHAnsi" w:hAnsiTheme="minorHAnsi" w:cstheme="minorHAnsi"/>
          <w:sz w:val="24"/>
          <w:szCs w:val="24"/>
          <w:vertAlign w:val="superscript"/>
        </w:rPr>
        <w:t xml:space="preserve">00 </w:t>
      </w:r>
      <w:r w:rsidRPr="00EF48D8">
        <w:rPr>
          <w:rFonts w:asciiTheme="minorHAnsi" w:hAnsiTheme="minorHAnsi" w:cstheme="minorHAnsi"/>
          <w:sz w:val="24"/>
          <w:szCs w:val="24"/>
        </w:rPr>
        <w:t>do 21</w:t>
      </w:r>
      <w:r w:rsidRPr="00EF48D8">
        <w:rPr>
          <w:rFonts w:asciiTheme="minorHAnsi" w:hAnsiTheme="minorHAnsi" w:cstheme="minorHAnsi"/>
          <w:sz w:val="24"/>
          <w:szCs w:val="24"/>
          <w:vertAlign w:val="superscript"/>
        </w:rPr>
        <w:t>00</w:t>
      </w:r>
      <w:r w:rsidRPr="00EF48D8">
        <w:rPr>
          <w:rFonts w:asciiTheme="minorHAnsi" w:hAnsiTheme="minorHAnsi" w:cstheme="minorHAnsi"/>
          <w:sz w:val="24"/>
          <w:szCs w:val="24"/>
        </w:rPr>
        <w:t xml:space="preserve"> w soboty i niedziele (zjazdy studentów niestacjonarnych) oraz podczas innych wydarzeń uczelnianych w w/w dni, jeden </w:t>
      </w:r>
      <w:r w:rsidRPr="00EF48D8">
        <w:rPr>
          <w:rFonts w:asciiTheme="minorHAnsi" w:hAnsiTheme="minorHAnsi" w:cstheme="minorHAnsi"/>
          <w:b/>
          <w:sz w:val="24"/>
          <w:szCs w:val="24"/>
        </w:rPr>
        <w:t>pracownik ochrony na portierni</w:t>
      </w:r>
      <w:r w:rsidRPr="00EF48D8">
        <w:rPr>
          <w:rFonts w:asciiTheme="minorHAnsi" w:hAnsiTheme="minorHAnsi" w:cstheme="minorHAnsi"/>
          <w:sz w:val="24"/>
          <w:szCs w:val="24"/>
        </w:rPr>
        <w:t xml:space="preserve"> zgodnie z harmonogramem w obiektach wskazanych </w:t>
      </w:r>
      <w:r w:rsidRPr="00D240E6">
        <w:rPr>
          <w:rFonts w:asciiTheme="minorHAnsi" w:hAnsiTheme="minorHAnsi" w:cstheme="minorHAnsi"/>
          <w:sz w:val="24"/>
          <w:szCs w:val="24"/>
        </w:rPr>
        <w:t xml:space="preserve">w § 2 wzoru umowy (załącznik nr </w:t>
      </w:r>
      <w:r>
        <w:rPr>
          <w:rFonts w:asciiTheme="minorHAnsi" w:hAnsiTheme="minorHAnsi" w:cstheme="minorHAnsi"/>
          <w:sz w:val="24"/>
          <w:szCs w:val="24"/>
        </w:rPr>
        <w:t>4</w:t>
      </w:r>
      <w:r w:rsidRPr="00D240E6">
        <w:rPr>
          <w:rFonts w:asciiTheme="minorHAnsi" w:hAnsiTheme="minorHAnsi" w:cstheme="minorHAnsi"/>
          <w:sz w:val="24"/>
          <w:szCs w:val="24"/>
        </w:rPr>
        <w:t xml:space="preserve"> do SWZ</w:t>
      </w:r>
      <w:r w:rsidRPr="00EF48D8">
        <w:rPr>
          <w:rFonts w:asciiTheme="minorHAnsi" w:hAnsiTheme="minorHAnsi" w:cstheme="minorHAnsi"/>
          <w:sz w:val="24"/>
          <w:szCs w:val="24"/>
        </w:rPr>
        <w:t>) oraz w nagłych przypadkach (np. choroba portiera PK – II zmiana) na telefoniczne zgłoszenie koordynatora PK obsługa portierni w dzień roboczy II zmiana tj. od godz. 14:00 do 21:30. Koordynator w dany dzień, którego dotyczy dokona zgłoszenia najpóźniej do godz. 11:00.</w:t>
      </w:r>
    </w:p>
    <w:p w14:paraId="5EED793B" w14:textId="77777777" w:rsidR="00391C3C" w:rsidRPr="00EF48D8" w:rsidRDefault="00391C3C" w:rsidP="00391C3C">
      <w:pPr>
        <w:spacing w:line="276" w:lineRule="auto"/>
        <w:ind w:firstLine="142"/>
        <w:jc w:val="both"/>
        <w:rPr>
          <w:rFonts w:asciiTheme="minorHAnsi" w:hAnsiTheme="minorHAnsi" w:cstheme="minorHAnsi"/>
          <w:sz w:val="24"/>
          <w:szCs w:val="24"/>
        </w:rPr>
      </w:pPr>
      <w:r w:rsidRPr="00EF48D8">
        <w:rPr>
          <w:rFonts w:asciiTheme="minorHAnsi" w:hAnsiTheme="minorHAnsi" w:cstheme="minorHAnsi"/>
          <w:sz w:val="24"/>
          <w:szCs w:val="24"/>
        </w:rPr>
        <w:t>Obsługa polegać będzie na:</w:t>
      </w:r>
    </w:p>
    <w:p w14:paraId="5750BFE6" w14:textId="77777777" w:rsidR="00391C3C" w:rsidRPr="00EF48D8" w:rsidRDefault="00391C3C" w:rsidP="003B1BE0">
      <w:pPr>
        <w:numPr>
          <w:ilvl w:val="0"/>
          <w:numId w:val="141"/>
        </w:numPr>
        <w:autoSpaceDE/>
        <w:autoSpaceDN/>
        <w:spacing w:line="276" w:lineRule="auto"/>
        <w:ind w:left="426" w:hanging="284"/>
        <w:jc w:val="both"/>
        <w:rPr>
          <w:rFonts w:asciiTheme="minorHAnsi" w:hAnsiTheme="minorHAnsi" w:cstheme="minorHAnsi"/>
          <w:sz w:val="24"/>
          <w:szCs w:val="24"/>
        </w:rPr>
      </w:pPr>
      <w:r w:rsidRPr="00EF48D8">
        <w:rPr>
          <w:rFonts w:asciiTheme="minorHAnsi" w:hAnsiTheme="minorHAnsi" w:cstheme="minorHAnsi"/>
          <w:sz w:val="24"/>
          <w:szCs w:val="24"/>
        </w:rPr>
        <w:t>wydawaniu kluczy do pomieszczeń osobom upoważnionym tylko za wpisem do książki wydawania i zdawania kluczy,</w:t>
      </w:r>
    </w:p>
    <w:p w14:paraId="4FDEB0DF" w14:textId="77777777" w:rsidR="00391C3C" w:rsidRPr="00EF48D8" w:rsidRDefault="00391C3C" w:rsidP="003B1BE0">
      <w:pPr>
        <w:numPr>
          <w:ilvl w:val="0"/>
          <w:numId w:val="141"/>
        </w:numPr>
        <w:autoSpaceDE/>
        <w:autoSpaceDN/>
        <w:spacing w:line="276" w:lineRule="auto"/>
        <w:ind w:left="426" w:hanging="284"/>
        <w:jc w:val="both"/>
        <w:rPr>
          <w:rFonts w:asciiTheme="minorHAnsi" w:hAnsiTheme="minorHAnsi" w:cstheme="minorHAnsi"/>
          <w:sz w:val="24"/>
          <w:szCs w:val="24"/>
        </w:rPr>
      </w:pPr>
      <w:r w:rsidRPr="00EF48D8">
        <w:rPr>
          <w:rFonts w:asciiTheme="minorHAnsi" w:hAnsiTheme="minorHAnsi" w:cstheme="minorHAnsi"/>
          <w:sz w:val="24"/>
          <w:szCs w:val="24"/>
        </w:rPr>
        <w:t>obowiązkiem osoby obsługującej portiernię jest dopilnowanie wpisu w książkę wydawania i zdawania kluczy,</w:t>
      </w:r>
    </w:p>
    <w:p w14:paraId="2D343E71" w14:textId="77777777" w:rsidR="00391C3C" w:rsidRPr="00EF48D8" w:rsidRDefault="00391C3C" w:rsidP="003B1BE0">
      <w:pPr>
        <w:numPr>
          <w:ilvl w:val="0"/>
          <w:numId w:val="141"/>
        </w:numPr>
        <w:autoSpaceDE/>
        <w:autoSpaceDN/>
        <w:spacing w:line="276" w:lineRule="auto"/>
        <w:ind w:left="426" w:hanging="284"/>
        <w:jc w:val="both"/>
        <w:rPr>
          <w:rFonts w:asciiTheme="minorHAnsi" w:hAnsiTheme="minorHAnsi" w:cstheme="minorHAnsi"/>
          <w:sz w:val="24"/>
          <w:szCs w:val="24"/>
        </w:rPr>
      </w:pPr>
      <w:r w:rsidRPr="00EF48D8">
        <w:rPr>
          <w:rFonts w:asciiTheme="minorHAnsi" w:hAnsiTheme="minorHAnsi" w:cstheme="minorHAnsi"/>
          <w:sz w:val="24"/>
          <w:szCs w:val="24"/>
        </w:rPr>
        <w:t>przyjmowanie kluczy od pomieszczeń za wpisaniem w  książkę wydawania i zdawania kluczy, jeżeli osoba zdająca klucze nie dokona wpisu to obowiązkiem obsługującego portiernię jest dokonanie wpisu o której godzinie klucz zdano,</w:t>
      </w:r>
    </w:p>
    <w:p w14:paraId="484C5050" w14:textId="77777777" w:rsidR="00391C3C" w:rsidRPr="00EF48D8" w:rsidRDefault="00391C3C" w:rsidP="003B1BE0">
      <w:pPr>
        <w:numPr>
          <w:ilvl w:val="0"/>
          <w:numId w:val="141"/>
        </w:numPr>
        <w:autoSpaceDE/>
        <w:autoSpaceDN/>
        <w:spacing w:line="276" w:lineRule="auto"/>
        <w:ind w:left="426" w:hanging="284"/>
        <w:jc w:val="both"/>
        <w:rPr>
          <w:rFonts w:asciiTheme="minorHAnsi" w:hAnsiTheme="minorHAnsi" w:cstheme="minorHAnsi"/>
          <w:sz w:val="24"/>
          <w:szCs w:val="24"/>
        </w:rPr>
      </w:pPr>
      <w:r w:rsidRPr="00EF48D8">
        <w:rPr>
          <w:rFonts w:asciiTheme="minorHAnsi" w:hAnsiTheme="minorHAnsi" w:cstheme="minorHAnsi"/>
          <w:sz w:val="24"/>
          <w:szCs w:val="24"/>
        </w:rPr>
        <w:t>nadzór nad prawidłowym pobieraniem kluczy z depozytorów w obiektach w nie wyposażonych</w:t>
      </w:r>
    </w:p>
    <w:p w14:paraId="32B1F00B" w14:textId="77777777" w:rsidR="00391C3C" w:rsidRPr="00EF48D8" w:rsidRDefault="00391C3C" w:rsidP="003B1BE0">
      <w:pPr>
        <w:numPr>
          <w:ilvl w:val="0"/>
          <w:numId w:val="141"/>
        </w:numPr>
        <w:autoSpaceDE/>
        <w:autoSpaceDN/>
        <w:spacing w:line="276" w:lineRule="auto"/>
        <w:ind w:left="426" w:hanging="284"/>
        <w:jc w:val="both"/>
        <w:rPr>
          <w:rFonts w:asciiTheme="minorHAnsi" w:hAnsiTheme="minorHAnsi" w:cstheme="minorHAnsi"/>
          <w:sz w:val="24"/>
          <w:szCs w:val="24"/>
        </w:rPr>
      </w:pPr>
      <w:r w:rsidRPr="00EF48D8">
        <w:rPr>
          <w:rFonts w:asciiTheme="minorHAnsi" w:hAnsiTheme="minorHAnsi" w:cstheme="minorHAnsi"/>
          <w:sz w:val="24"/>
          <w:szCs w:val="24"/>
        </w:rPr>
        <w:t>dokonywanie wpisów z przebiegów służby w  zeszycie raportów Zamawiającego:</w:t>
      </w:r>
    </w:p>
    <w:p w14:paraId="6F52ADCF" w14:textId="77777777" w:rsidR="00391C3C" w:rsidRPr="00B23585" w:rsidRDefault="00391C3C" w:rsidP="003B1BE0">
      <w:pPr>
        <w:pStyle w:val="Akapitzlist"/>
        <w:numPr>
          <w:ilvl w:val="0"/>
          <w:numId w:val="142"/>
        </w:numPr>
        <w:spacing w:line="276" w:lineRule="auto"/>
        <w:jc w:val="both"/>
        <w:rPr>
          <w:rFonts w:asciiTheme="minorHAnsi" w:hAnsiTheme="minorHAnsi" w:cstheme="minorHAnsi"/>
          <w:sz w:val="24"/>
          <w:szCs w:val="24"/>
        </w:rPr>
      </w:pPr>
      <w:r w:rsidRPr="00B23585">
        <w:rPr>
          <w:rFonts w:asciiTheme="minorHAnsi" w:hAnsiTheme="minorHAnsi" w:cstheme="minorHAnsi"/>
          <w:sz w:val="24"/>
          <w:szCs w:val="24"/>
        </w:rPr>
        <w:t>wpisywanie godziny przyjęcia i zakończenia dyżuru,</w:t>
      </w:r>
    </w:p>
    <w:p w14:paraId="51E2D9E8" w14:textId="77777777" w:rsidR="00391C3C" w:rsidRPr="00B23585" w:rsidRDefault="00391C3C" w:rsidP="003B1BE0">
      <w:pPr>
        <w:pStyle w:val="Akapitzlist"/>
        <w:numPr>
          <w:ilvl w:val="0"/>
          <w:numId w:val="142"/>
        </w:numPr>
        <w:spacing w:line="276" w:lineRule="auto"/>
        <w:ind w:left="851" w:hanging="349"/>
        <w:jc w:val="both"/>
        <w:rPr>
          <w:rFonts w:asciiTheme="minorHAnsi" w:hAnsiTheme="minorHAnsi" w:cstheme="minorHAnsi"/>
          <w:sz w:val="24"/>
          <w:szCs w:val="24"/>
        </w:rPr>
      </w:pPr>
      <w:r w:rsidRPr="00B23585">
        <w:rPr>
          <w:rFonts w:asciiTheme="minorHAnsi" w:hAnsiTheme="minorHAnsi" w:cstheme="minorHAnsi"/>
          <w:sz w:val="24"/>
          <w:szCs w:val="24"/>
        </w:rPr>
        <w:t>wpisywanie do raportu braku kluczy na tablicach,</w:t>
      </w:r>
    </w:p>
    <w:p w14:paraId="06CE6EEE" w14:textId="77777777" w:rsidR="00391C3C" w:rsidRPr="00B23585" w:rsidRDefault="00391C3C" w:rsidP="003B1BE0">
      <w:pPr>
        <w:pStyle w:val="Akapitzlist"/>
        <w:numPr>
          <w:ilvl w:val="0"/>
          <w:numId w:val="142"/>
        </w:numPr>
        <w:spacing w:line="276" w:lineRule="auto"/>
        <w:ind w:left="851" w:hanging="349"/>
        <w:jc w:val="both"/>
        <w:rPr>
          <w:rFonts w:asciiTheme="minorHAnsi" w:hAnsiTheme="minorHAnsi" w:cstheme="minorHAnsi"/>
          <w:sz w:val="24"/>
          <w:szCs w:val="24"/>
        </w:rPr>
      </w:pPr>
      <w:r w:rsidRPr="00B23585">
        <w:rPr>
          <w:rFonts w:asciiTheme="minorHAnsi" w:hAnsiTheme="minorHAnsi" w:cstheme="minorHAnsi"/>
          <w:sz w:val="24"/>
          <w:szCs w:val="24"/>
        </w:rPr>
        <w:t>wpisywanie godzin pobrania kluczy (z wpisem numerów pomieszczeń) i wpis zwrotu kluczy ekip sprzątających po zakończeniu pracy,</w:t>
      </w:r>
    </w:p>
    <w:p w14:paraId="3882452D" w14:textId="77777777" w:rsidR="00391C3C" w:rsidRPr="00B23585" w:rsidRDefault="00391C3C" w:rsidP="003B1BE0">
      <w:pPr>
        <w:pStyle w:val="Akapitzlist"/>
        <w:numPr>
          <w:ilvl w:val="0"/>
          <w:numId w:val="142"/>
        </w:numPr>
        <w:spacing w:line="276" w:lineRule="auto"/>
        <w:ind w:left="851" w:hanging="349"/>
        <w:jc w:val="both"/>
        <w:rPr>
          <w:rFonts w:asciiTheme="minorHAnsi" w:hAnsiTheme="minorHAnsi" w:cstheme="minorHAnsi"/>
          <w:sz w:val="24"/>
          <w:szCs w:val="24"/>
        </w:rPr>
      </w:pPr>
      <w:r w:rsidRPr="00B23585">
        <w:rPr>
          <w:rFonts w:asciiTheme="minorHAnsi" w:hAnsiTheme="minorHAnsi" w:cstheme="minorHAnsi"/>
          <w:sz w:val="24"/>
          <w:szCs w:val="24"/>
        </w:rPr>
        <w:t>wpisywanie godziny zamknięcia szatni i zwrot kluczy,</w:t>
      </w:r>
    </w:p>
    <w:p w14:paraId="78A4A955" w14:textId="77777777" w:rsidR="00391C3C" w:rsidRPr="00B23585" w:rsidRDefault="00391C3C" w:rsidP="003B1BE0">
      <w:pPr>
        <w:pStyle w:val="Akapitzlist"/>
        <w:numPr>
          <w:ilvl w:val="0"/>
          <w:numId w:val="142"/>
        </w:numPr>
        <w:spacing w:line="276" w:lineRule="auto"/>
        <w:ind w:left="851" w:hanging="349"/>
        <w:jc w:val="both"/>
        <w:rPr>
          <w:rFonts w:asciiTheme="minorHAnsi" w:hAnsiTheme="minorHAnsi" w:cstheme="minorHAnsi"/>
          <w:sz w:val="24"/>
          <w:szCs w:val="24"/>
        </w:rPr>
      </w:pPr>
      <w:r w:rsidRPr="00B23585">
        <w:rPr>
          <w:rFonts w:asciiTheme="minorHAnsi" w:hAnsiTheme="minorHAnsi" w:cstheme="minorHAnsi"/>
          <w:sz w:val="24"/>
          <w:szCs w:val="24"/>
        </w:rPr>
        <w:t>wpisywanie uwag dotyczących bezpieczeństwa, wydarzeń zaistniałych w obiekcie.</w:t>
      </w:r>
    </w:p>
    <w:p w14:paraId="600127D9" w14:textId="77777777" w:rsidR="00391C3C" w:rsidRPr="00EF48D8" w:rsidRDefault="00391C3C" w:rsidP="003B1BE0">
      <w:pPr>
        <w:numPr>
          <w:ilvl w:val="0"/>
          <w:numId w:val="141"/>
        </w:numPr>
        <w:spacing w:line="276" w:lineRule="auto"/>
        <w:ind w:left="426" w:hanging="284"/>
        <w:jc w:val="both"/>
        <w:rPr>
          <w:rFonts w:asciiTheme="minorHAnsi" w:hAnsiTheme="minorHAnsi" w:cstheme="minorHAnsi"/>
          <w:sz w:val="24"/>
          <w:szCs w:val="24"/>
        </w:rPr>
      </w:pPr>
      <w:r w:rsidRPr="00EF48D8">
        <w:rPr>
          <w:rFonts w:asciiTheme="minorHAnsi" w:hAnsiTheme="minorHAnsi" w:cstheme="minorHAnsi"/>
          <w:sz w:val="24"/>
          <w:szCs w:val="24"/>
        </w:rPr>
        <w:t>wydawanie kluczy do pomieszczeń osobom upoważnionym, tylko za wpisem do książki wydawania i zdawania kluczy,</w:t>
      </w:r>
    </w:p>
    <w:p w14:paraId="2762A758" w14:textId="77777777" w:rsidR="00391C3C" w:rsidRPr="00EF48D8" w:rsidRDefault="00391C3C" w:rsidP="003B1BE0">
      <w:pPr>
        <w:numPr>
          <w:ilvl w:val="0"/>
          <w:numId w:val="141"/>
        </w:numPr>
        <w:spacing w:line="276" w:lineRule="auto"/>
        <w:ind w:left="426" w:hanging="284"/>
        <w:jc w:val="both"/>
        <w:rPr>
          <w:rFonts w:asciiTheme="minorHAnsi" w:hAnsiTheme="minorHAnsi" w:cstheme="minorHAnsi"/>
          <w:sz w:val="24"/>
          <w:szCs w:val="24"/>
        </w:rPr>
      </w:pPr>
      <w:r w:rsidRPr="00EF48D8">
        <w:rPr>
          <w:rFonts w:asciiTheme="minorHAnsi" w:hAnsiTheme="minorHAnsi" w:cstheme="minorHAnsi"/>
          <w:sz w:val="24"/>
          <w:szCs w:val="24"/>
        </w:rPr>
        <w:t>włączanie systemów alarmowych,</w:t>
      </w:r>
    </w:p>
    <w:p w14:paraId="0EBAA9F2" w14:textId="77777777" w:rsidR="00391C3C" w:rsidRPr="00EF48D8" w:rsidRDefault="00391C3C" w:rsidP="003B1BE0">
      <w:pPr>
        <w:numPr>
          <w:ilvl w:val="0"/>
          <w:numId w:val="141"/>
        </w:numPr>
        <w:spacing w:line="276" w:lineRule="auto"/>
        <w:ind w:left="426" w:hanging="284"/>
        <w:jc w:val="both"/>
        <w:rPr>
          <w:rFonts w:asciiTheme="minorHAnsi" w:hAnsiTheme="minorHAnsi" w:cstheme="minorHAnsi"/>
          <w:sz w:val="24"/>
          <w:szCs w:val="24"/>
        </w:rPr>
      </w:pPr>
      <w:r w:rsidRPr="00EF48D8">
        <w:rPr>
          <w:rFonts w:asciiTheme="minorHAnsi" w:hAnsiTheme="minorHAnsi" w:cstheme="minorHAnsi"/>
          <w:sz w:val="24"/>
          <w:szCs w:val="24"/>
        </w:rPr>
        <w:t>pilnowanie by do obiektu nie wchodziły osoby nie mające do tego upoważnienia, bądź nie wynosiły nadzorowanego mienia,</w:t>
      </w:r>
    </w:p>
    <w:p w14:paraId="2A166DA0" w14:textId="77777777" w:rsidR="00391C3C" w:rsidRPr="00EF48D8" w:rsidRDefault="00391C3C" w:rsidP="003B1BE0">
      <w:pPr>
        <w:numPr>
          <w:ilvl w:val="0"/>
          <w:numId w:val="141"/>
        </w:numPr>
        <w:spacing w:line="276" w:lineRule="auto"/>
        <w:ind w:left="426" w:hanging="284"/>
        <w:jc w:val="both"/>
        <w:rPr>
          <w:rFonts w:asciiTheme="minorHAnsi" w:hAnsiTheme="minorHAnsi" w:cstheme="minorHAnsi"/>
          <w:sz w:val="24"/>
          <w:szCs w:val="24"/>
        </w:rPr>
      </w:pPr>
      <w:r w:rsidRPr="00EF48D8">
        <w:rPr>
          <w:rFonts w:asciiTheme="minorHAnsi" w:hAnsiTheme="minorHAnsi" w:cstheme="minorHAnsi"/>
          <w:sz w:val="24"/>
          <w:szCs w:val="24"/>
        </w:rPr>
        <w:t>żądanie od osób wynoszących przedmioty (np. komputery) zezwolenia – rewersu podpisanego przez Kanclerza Politechniki Koszalińskiej i inne władze Uczelni,</w:t>
      </w:r>
    </w:p>
    <w:p w14:paraId="39785C41" w14:textId="77777777" w:rsidR="00391C3C" w:rsidRPr="00EF48D8" w:rsidRDefault="00391C3C" w:rsidP="003B1BE0">
      <w:pPr>
        <w:numPr>
          <w:ilvl w:val="0"/>
          <w:numId w:val="141"/>
        </w:numPr>
        <w:spacing w:line="276" w:lineRule="auto"/>
        <w:ind w:left="426" w:hanging="426"/>
        <w:jc w:val="both"/>
        <w:rPr>
          <w:rFonts w:asciiTheme="minorHAnsi" w:hAnsiTheme="minorHAnsi" w:cstheme="minorHAnsi"/>
          <w:sz w:val="24"/>
          <w:szCs w:val="24"/>
        </w:rPr>
      </w:pPr>
      <w:r w:rsidRPr="00EF48D8">
        <w:rPr>
          <w:rFonts w:asciiTheme="minorHAnsi" w:hAnsiTheme="minorHAnsi" w:cstheme="minorHAnsi"/>
          <w:sz w:val="24"/>
          <w:szCs w:val="24"/>
        </w:rPr>
        <w:t>w okresie zimowym odgarnięcie śniegu i posypanie piaskiem dojść do budynków,</w:t>
      </w:r>
    </w:p>
    <w:p w14:paraId="59780E3E" w14:textId="77777777" w:rsidR="00391C3C" w:rsidRPr="00EF48D8" w:rsidRDefault="00391C3C" w:rsidP="003B1BE0">
      <w:pPr>
        <w:numPr>
          <w:ilvl w:val="0"/>
          <w:numId w:val="141"/>
        </w:numPr>
        <w:spacing w:line="276" w:lineRule="auto"/>
        <w:ind w:left="426" w:hanging="426"/>
        <w:jc w:val="both"/>
        <w:rPr>
          <w:rFonts w:asciiTheme="minorHAnsi" w:hAnsiTheme="minorHAnsi" w:cstheme="minorHAnsi"/>
          <w:sz w:val="24"/>
          <w:szCs w:val="24"/>
        </w:rPr>
      </w:pPr>
      <w:r w:rsidRPr="00EF48D8">
        <w:rPr>
          <w:rFonts w:asciiTheme="minorHAnsi" w:hAnsiTheme="minorHAnsi" w:cstheme="minorHAnsi"/>
          <w:sz w:val="24"/>
          <w:szCs w:val="24"/>
        </w:rPr>
        <w:t>niezwłoczne powiadomienie Zamawiającego oraz Wykonawcy i patrolu dojazdowego (Grupy Interwencyjnej) o zaistniałych przestępstwach, awariach (pożar, zalanie wodą pomieszczeń itp.),</w:t>
      </w:r>
    </w:p>
    <w:p w14:paraId="6DC73830" w14:textId="77777777" w:rsidR="00391C3C" w:rsidRPr="00B23585" w:rsidRDefault="00391C3C" w:rsidP="003B1BE0">
      <w:pPr>
        <w:numPr>
          <w:ilvl w:val="0"/>
          <w:numId w:val="141"/>
        </w:numPr>
        <w:spacing w:line="276" w:lineRule="auto"/>
        <w:ind w:left="426" w:hanging="426"/>
        <w:jc w:val="both"/>
        <w:rPr>
          <w:rFonts w:asciiTheme="minorHAnsi" w:hAnsiTheme="minorHAnsi" w:cstheme="minorHAnsi"/>
          <w:b/>
          <w:sz w:val="24"/>
          <w:szCs w:val="24"/>
        </w:rPr>
      </w:pPr>
      <w:r w:rsidRPr="00B23585">
        <w:rPr>
          <w:rFonts w:asciiTheme="minorHAnsi" w:hAnsiTheme="minorHAnsi" w:cstheme="minorHAnsi"/>
          <w:sz w:val="24"/>
          <w:szCs w:val="24"/>
        </w:rPr>
        <w:lastRenderedPageBreak/>
        <w:t>dbanie o czystość i porządek na portierni, obsługa szatni (przyjmowanie i wydawanie garderoby studentów przy pomocy numerowanych żetonów, wydający żetony jest odpowiedzialny za powierzony depozyt) w soboty i niedziele, w zjazdy studentów niestacjonarnych, które są w portierniach tj. przy ul. Racławickiej – budynek „D”</w:t>
      </w:r>
    </w:p>
    <w:p w14:paraId="0EC37736" w14:textId="77777777" w:rsidR="00391C3C" w:rsidRPr="00EF48D8" w:rsidRDefault="00391C3C" w:rsidP="00391C3C">
      <w:pPr>
        <w:spacing w:line="276" w:lineRule="auto"/>
        <w:jc w:val="both"/>
        <w:rPr>
          <w:rFonts w:asciiTheme="minorHAnsi" w:hAnsiTheme="minorHAnsi" w:cstheme="minorHAnsi"/>
          <w:sz w:val="24"/>
          <w:szCs w:val="24"/>
        </w:rPr>
      </w:pPr>
    </w:p>
    <w:p w14:paraId="7BC10A23" w14:textId="77777777" w:rsidR="00391C3C" w:rsidRPr="00EF48D8" w:rsidRDefault="00391C3C" w:rsidP="003B1BE0">
      <w:pPr>
        <w:pStyle w:val="Akapitzlist"/>
        <w:widowControl w:val="0"/>
        <w:numPr>
          <w:ilvl w:val="0"/>
          <w:numId w:val="120"/>
        </w:numPr>
        <w:adjustRightInd w:val="0"/>
        <w:spacing w:line="276" w:lineRule="auto"/>
        <w:ind w:left="0" w:firstLine="0"/>
        <w:contextualSpacing w:val="0"/>
        <w:jc w:val="both"/>
        <w:rPr>
          <w:rFonts w:asciiTheme="minorHAnsi" w:hAnsiTheme="minorHAnsi" w:cstheme="minorHAnsi"/>
          <w:b/>
          <w:sz w:val="24"/>
          <w:szCs w:val="24"/>
        </w:rPr>
      </w:pPr>
      <w:r w:rsidRPr="00EF48D8">
        <w:rPr>
          <w:rFonts w:asciiTheme="minorHAnsi" w:hAnsiTheme="minorHAnsi" w:cstheme="minorHAnsi"/>
          <w:b/>
          <w:sz w:val="24"/>
          <w:szCs w:val="24"/>
        </w:rPr>
        <w:t xml:space="preserve">Ochrona fizyczna mienia i terenu  </w:t>
      </w:r>
      <w:r>
        <w:rPr>
          <w:rFonts w:asciiTheme="minorHAnsi" w:hAnsiTheme="minorHAnsi" w:cstheme="minorHAnsi"/>
          <w:b/>
          <w:sz w:val="24"/>
          <w:szCs w:val="24"/>
        </w:rPr>
        <w:t>n</w:t>
      </w:r>
      <w:r w:rsidRPr="00EF48D8">
        <w:rPr>
          <w:rFonts w:asciiTheme="minorHAnsi" w:hAnsiTheme="minorHAnsi" w:cstheme="minorHAnsi"/>
          <w:b/>
          <w:sz w:val="24"/>
          <w:szCs w:val="24"/>
        </w:rPr>
        <w:t>a zlecenie Zamawiającego w przypadku awarii systemów alarmowych oraz Kontroli Dostępu do Obiektów na telefoniczne zgłoszenie koordynatora PK dokonanego w dniu awarii.</w:t>
      </w:r>
    </w:p>
    <w:p w14:paraId="37AED168" w14:textId="77777777" w:rsidR="00391C3C" w:rsidRPr="00B23585" w:rsidRDefault="00391C3C" w:rsidP="00391C3C">
      <w:pPr>
        <w:widowControl w:val="0"/>
        <w:adjustRightInd w:val="0"/>
        <w:spacing w:line="276" w:lineRule="auto"/>
        <w:ind w:left="567" w:hanging="283"/>
        <w:jc w:val="both"/>
        <w:rPr>
          <w:rFonts w:asciiTheme="minorHAnsi" w:hAnsiTheme="minorHAnsi" w:cstheme="minorHAnsi"/>
          <w:sz w:val="24"/>
          <w:szCs w:val="24"/>
        </w:rPr>
      </w:pPr>
      <w:r>
        <w:rPr>
          <w:rFonts w:asciiTheme="minorHAnsi" w:hAnsiTheme="minorHAnsi" w:cstheme="minorHAnsi"/>
          <w:sz w:val="24"/>
          <w:szCs w:val="24"/>
        </w:rPr>
        <w:t xml:space="preserve">- </w:t>
      </w:r>
      <w:r w:rsidRPr="00B23585">
        <w:rPr>
          <w:rFonts w:asciiTheme="minorHAnsi" w:hAnsiTheme="minorHAnsi" w:cstheme="minorHAnsi"/>
          <w:sz w:val="24"/>
          <w:szCs w:val="24"/>
        </w:rPr>
        <w:t>w dni robocze w  godzinach od 21</w:t>
      </w:r>
      <w:r w:rsidRPr="00B23585">
        <w:rPr>
          <w:rFonts w:asciiTheme="minorHAnsi" w:hAnsiTheme="minorHAnsi" w:cstheme="minorHAnsi"/>
          <w:sz w:val="24"/>
          <w:szCs w:val="24"/>
          <w:vertAlign w:val="superscript"/>
        </w:rPr>
        <w:t>00</w:t>
      </w:r>
      <w:r w:rsidRPr="00B23585">
        <w:rPr>
          <w:rFonts w:asciiTheme="minorHAnsi" w:hAnsiTheme="minorHAnsi" w:cstheme="minorHAnsi"/>
          <w:sz w:val="24"/>
          <w:szCs w:val="24"/>
        </w:rPr>
        <w:t xml:space="preserve"> do 7</w:t>
      </w:r>
      <w:r w:rsidRPr="00B23585">
        <w:rPr>
          <w:rFonts w:asciiTheme="minorHAnsi" w:hAnsiTheme="minorHAnsi" w:cstheme="minorHAnsi"/>
          <w:sz w:val="24"/>
          <w:szCs w:val="24"/>
          <w:vertAlign w:val="superscript"/>
        </w:rPr>
        <w:t xml:space="preserve">00 </w:t>
      </w:r>
    </w:p>
    <w:p w14:paraId="48A463D0" w14:textId="77777777" w:rsidR="00391C3C" w:rsidRPr="00B23585" w:rsidRDefault="00391C3C" w:rsidP="00391C3C">
      <w:pPr>
        <w:widowControl w:val="0"/>
        <w:adjustRightInd w:val="0"/>
        <w:spacing w:line="276" w:lineRule="auto"/>
        <w:ind w:left="567" w:hanging="283"/>
        <w:jc w:val="both"/>
        <w:rPr>
          <w:rFonts w:asciiTheme="minorHAnsi" w:hAnsiTheme="minorHAnsi" w:cstheme="minorHAnsi"/>
          <w:sz w:val="24"/>
          <w:szCs w:val="24"/>
        </w:rPr>
      </w:pPr>
      <w:r>
        <w:rPr>
          <w:rFonts w:asciiTheme="minorHAnsi" w:hAnsiTheme="minorHAnsi" w:cstheme="minorHAnsi"/>
          <w:sz w:val="24"/>
          <w:szCs w:val="24"/>
        </w:rPr>
        <w:t xml:space="preserve">- </w:t>
      </w:r>
      <w:r w:rsidRPr="00B23585">
        <w:rPr>
          <w:rFonts w:asciiTheme="minorHAnsi" w:hAnsiTheme="minorHAnsi" w:cstheme="minorHAnsi"/>
          <w:sz w:val="24"/>
          <w:szCs w:val="24"/>
        </w:rPr>
        <w:t xml:space="preserve">w dni świąteczne tj. Boże Narodzenie, Wielkanoc itp. i wolne od pracy dyżur całodobowy </w:t>
      </w:r>
    </w:p>
    <w:p w14:paraId="65960504" w14:textId="77777777" w:rsidR="00391C3C" w:rsidRPr="00EF48D8" w:rsidRDefault="00391C3C" w:rsidP="00391C3C">
      <w:pPr>
        <w:spacing w:line="276" w:lineRule="auto"/>
        <w:ind w:firstLine="142"/>
        <w:jc w:val="both"/>
        <w:rPr>
          <w:rFonts w:asciiTheme="minorHAnsi" w:hAnsiTheme="minorHAnsi" w:cstheme="minorHAnsi"/>
          <w:sz w:val="24"/>
          <w:szCs w:val="24"/>
        </w:rPr>
      </w:pPr>
      <w:r w:rsidRPr="00EF48D8">
        <w:rPr>
          <w:rFonts w:asciiTheme="minorHAnsi" w:hAnsiTheme="minorHAnsi" w:cstheme="minorHAnsi"/>
          <w:sz w:val="24"/>
          <w:szCs w:val="24"/>
        </w:rPr>
        <w:t>Ochrona polega na:</w:t>
      </w:r>
    </w:p>
    <w:p w14:paraId="474B5E38" w14:textId="77777777" w:rsidR="00391C3C" w:rsidRPr="00EF48D8" w:rsidRDefault="00391C3C" w:rsidP="003B1BE0">
      <w:pPr>
        <w:numPr>
          <w:ilvl w:val="0"/>
          <w:numId w:val="143"/>
        </w:numPr>
        <w:autoSpaceDE/>
        <w:autoSpaceDN/>
        <w:spacing w:line="276" w:lineRule="auto"/>
        <w:ind w:left="567" w:hanging="283"/>
        <w:jc w:val="both"/>
        <w:rPr>
          <w:rFonts w:asciiTheme="minorHAnsi" w:hAnsiTheme="minorHAnsi" w:cstheme="minorHAnsi"/>
          <w:sz w:val="24"/>
          <w:szCs w:val="24"/>
        </w:rPr>
      </w:pPr>
      <w:r w:rsidRPr="00EF48D8">
        <w:rPr>
          <w:rFonts w:asciiTheme="minorHAnsi" w:hAnsiTheme="minorHAnsi" w:cstheme="minorHAnsi"/>
          <w:sz w:val="24"/>
          <w:szCs w:val="24"/>
        </w:rPr>
        <w:t>dokonywani</w:t>
      </w:r>
      <w:r>
        <w:rPr>
          <w:rFonts w:asciiTheme="minorHAnsi" w:hAnsiTheme="minorHAnsi" w:cstheme="minorHAnsi"/>
          <w:sz w:val="24"/>
          <w:szCs w:val="24"/>
        </w:rPr>
        <w:t>u</w:t>
      </w:r>
      <w:r w:rsidRPr="00EF48D8">
        <w:rPr>
          <w:rFonts w:asciiTheme="minorHAnsi" w:hAnsiTheme="minorHAnsi" w:cstheme="minorHAnsi"/>
          <w:sz w:val="24"/>
          <w:szCs w:val="24"/>
        </w:rPr>
        <w:t xml:space="preserve"> systematycznych obchodów terenu, dokonywani</w:t>
      </w:r>
      <w:r>
        <w:rPr>
          <w:rFonts w:asciiTheme="minorHAnsi" w:hAnsiTheme="minorHAnsi" w:cstheme="minorHAnsi"/>
          <w:sz w:val="24"/>
          <w:szCs w:val="24"/>
        </w:rPr>
        <w:t>u</w:t>
      </w:r>
      <w:r w:rsidRPr="00EF48D8">
        <w:rPr>
          <w:rFonts w:asciiTheme="minorHAnsi" w:hAnsiTheme="minorHAnsi" w:cstheme="minorHAnsi"/>
          <w:sz w:val="24"/>
          <w:szCs w:val="24"/>
        </w:rPr>
        <w:t xml:space="preserve"> kontroli zamknięć drzwi zewnętrznych i wewnętrznych i zabezpieczenie budynków,</w:t>
      </w:r>
    </w:p>
    <w:p w14:paraId="316A562C" w14:textId="77777777" w:rsidR="00391C3C" w:rsidRPr="00EF48D8" w:rsidRDefault="00391C3C" w:rsidP="003B1BE0">
      <w:pPr>
        <w:numPr>
          <w:ilvl w:val="0"/>
          <w:numId w:val="143"/>
        </w:numPr>
        <w:autoSpaceDE/>
        <w:autoSpaceDN/>
        <w:spacing w:line="276" w:lineRule="auto"/>
        <w:ind w:left="567" w:hanging="283"/>
        <w:jc w:val="both"/>
        <w:rPr>
          <w:rFonts w:asciiTheme="minorHAnsi" w:hAnsiTheme="minorHAnsi" w:cstheme="minorHAnsi"/>
          <w:sz w:val="24"/>
          <w:szCs w:val="24"/>
        </w:rPr>
      </w:pPr>
      <w:r w:rsidRPr="00EF48D8">
        <w:rPr>
          <w:rFonts w:asciiTheme="minorHAnsi" w:hAnsiTheme="minorHAnsi" w:cstheme="minorHAnsi"/>
          <w:sz w:val="24"/>
          <w:szCs w:val="24"/>
        </w:rPr>
        <w:t>dokonywani</w:t>
      </w:r>
      <w:r>
        <w:rPr>
          <w:rFonts w:asciiTheme="minorHAnsi" w:hAnsiTheme="minorHAnsi" w:cstheme="minorHAnsi"/>
          <w:sz w:val="24"/>
          <w:szCs w:val="24"/>
        </w:rPr>
        <w:t>u</w:t>
      </w:r>
      <w:r w:rsidRPr="00EF48D8">
        <w:rPr>
          <w:rFonts w:asciiTheme="minorHAnsi" w:hAnsiTheme="minorHAnsi" w:cstheme="minorHAnsi"/>
          <w:sz w:val="24"/>
          <w:szCs w:val="24"/>
        </w:rPr>
        <w:t xml:space="preserve"> obchodów wewnętrznych budynków,</w:t>
      </w:r>
    </w:p>
    <w:p w14:paraId="5778A8EE" w14:textId="77777777" w:rsidR="00391C3C" w:rsidRPr="00EF48D8" w:rsidRDefault="00391C3C" w:rsidP="003B1BE0">
      <w:pPr>
        <w:numPr>
          <w:ilvl w:val="0"/>
          <w:numId w:val="143"/>
        </w:numPr>
        <w:autoSpaceDE/>
        <w:autoSpaceDN/>
        <w:spacing w:line="276" w:lineRule="auto"/>
        <w:ind w:left="567" w:hanging="283"/>
        <w:jc w:val="both"/>
        <w:rPr>
          <w:rFonts w:asciiTheme="minorHAnsi" w:hAnsiTheme="minorHAnsi" w:cstheme="minorHAnsi"/>
          <w:sz w:val="24"/>
          <w:szCs w:val="24"/>
        </w:rPr>
      </w:pPr>
      <w:r w:rsidRPr="00EF48D8">
        <w:rPr>
          <w:rFonts w:asciiTheme="minorHAnsi" w:hAnsiTheme="minorHAnsi" w:cstheme="minorHAnsi"/>
          <w:sz w:val="24"/>
          <w:szCs w:val="24"/>
        </w:rPr>
        <w:t>dokonywanie wpisów z przebiegów służby w zeszycie raportów Zamawiającego:</w:t>
      </w:r>
    </w:p>
    <w:p w14:paraId="4AF58F39" w14:textId="77777777" w:rsidR="00391C3C" w:rsidRPr="00B23585" w:rsidRDefault="00391C3C" w:rsidP="003B1BE0">
      <w:pPr>
        <w:pStyle w:val="Akapitzlist"/>
        <w:numPr>
          <w:ilvl w:val="0"/>
          <w:numId w:val="144"/>
        </w:numPr>
        <w:spacing w:line="276" w:lineRule="auto"/>
        <w:jc w:val="both"/>
        <w:rPr>
          <w:rFonts w:asciiTheme="minorHAnsi" w:hAnsiTheme="minorHAnsi" w:cstheme="minorHAnsi"/>
          <w:sz w:val="24"/>
          <w:szCs w:val="24"/>
        </w:rPr>
      </w:pPr>
      <w:r w:rsidRPr="00B23585">
        <w:rPr>
          <w:rFonts w:asciiTheme="minorHAnsi" w:hAnsiTheme="minorHAnsi" w:cstheme="minorHAnsi"/>
          <w:sz w:val="24"/>
          <w:szCs w:val="24"/>
        </w:rPr>
        <w:t>wpisywani</w:t>
      </w:r>
      <w:r>
        <w:rPr>
          <w:rFonts w:asciiTheme="minorHAnsi" w:hAnsiTheme="minorHAnsi" w:cstheme="minorHAnsi"/>
          <w:sz w:val="24"/>
          <w:szCs w:val="24"/>
        </w:rPr>
        <w:t>u</w:t>
      </w:r>
      <w:r w:rsidRPr="00B23585">
        <w:rPr>
          <w:rFonts w:asciiTheme="minorHAnsi" w:hAnsiTheme="minorHAnsi" w:cstheme="minorHAnsi"/>
          <w:sz w:val="24"/>
          <w:szCs w:val="24"/>
        </w:rPr>
        <w:t xml:space="preserve"> godziny przyjęcia i zakończenia dyżuru,</w:t>
      </w:r>
    </w:p>
    <w:p w14:paraId="4984529A" w14:textId="77777777" w:rsidR="00391C3C" w:rsidRPr="00B23585" w:rsidRDefault="00391C3C" w:rsidP="003B1BE0">
      <w:pPr>
        <w:pStyle w:val="Akapitzlist"/>
        <w:numPr>
          <w:ilvl w:val="0"/>
          <w:numId w:val="144"/>
        </w:numPr>
        <w:spacing w:line="276" w:lineRule="auto"/>
        <w:jc w:val="both"/>
        <w:rPr>
          <w:rFonts w:asciiTheme="minorHAnsi" w:hAnsiTheme="minorHAnsi" w:cstheme="minorHAnsi"/>
          <w:sz w:val="24"/>
          <w:szCs w:val="24"/>
        </w:rPr>
      </w:pPr>
      <w:r w:rsidRPr="00B23585">
        <w:rPr>
          <w:rFonts w:asciiTheme="minorHAnsi" w:hAnsiTheme="minorHAnsi" w:cstheme="minorHAnsi"/>
          <w:sz w:val="24"/>
          <w:szCs w:val="24"/>
        </w:rPr>
        <w:t>wpisywani</w:t>
      </w:r>
      <w:r>
        <w:rPr>
          <w:rFonts w:asciiTheme="minorHAnsi" w:hAnsiTheme="minorHAnsi" w:cstheme="minorHAnsi"/>
          <w:sz w:val="24"/>
          <w:szCs w:val="24"/>
        </w:rPr>
        <w:t>u</w:t>
      </w:r>
      <w:r w:rsidRPr="00B23585">
        <w:rPr>
          <w:rFonts w:asciiTheme="minorHAnsi" w:hAnsiTheme="minorHAnsi" w:cstheme="minorHAnsi"/>
          <w:sz w:val="24"/>
          <w:szCs w:val="24"/>
        </w:rPr>
        <w:t xml:space="preserve"> do raportu braku kluczy na tablicach,</w:t>
      </w:r>
    </w:p>
    <w:p w14:paraId="7461B010" w14:textId="77777777" w:rsidR="00391C3C" w:rsidRPr="00B23585" w:rsidRDefault="00391C3C" w:rsidP="003B1BE0">
      <w:pPr>
        <w:pStyle w:val="Akapitzlist"/>
        <w:numPr>
          <w:ilvl w:val="0"/>
          <w:numId w:val="144"/>
        </w:numPr>
        <w:spacing w:line="276" w:lineRule="auto"/>
        <w:jc w:val="both"/>
        <w:rPr>
          <w:rFonts w:asciiTheme="minorHAnsi" w:hAnsiTheme="minorHAnsi" w:cstheme="minorHAnsi"/>
          <w:sz w:val="24"/>
          <w:szCs w:val="24"/>
        </w:rPr>
      </w:pPr>
      <w:r w:rsidRPr="00B23585">
        <w:rPr>
          <w:rFonts w:asciiTheme="minorHAnsi" w:hAnsiTheme="minorHAnsi" w:cstheme="minorHAnsi"/>
          <w:sz w:val="24"/>
          <w:szCs w:val="24"/>
        </w:rPr>
        <w:t>wpisywani</w:t>
      </w:r>
      <w:r>
        <w:rPr>
          <w:rFonts w:asciiTheme="minorHAnsi" w:hAnsiTheme="minorHAnsi" w:cstheme="minorHAnsi"/>
          <w:sz w:val="24"/>
          <w:szCs w:val="24"/>
        </w:rPr>
        <w:t>u</w:t>
      </w:r>
      <w:r w:rsidRPr="00B23585">
        <w:rPr>
          <w:rFonts w:asciiTheme="minorHAnsi" w:hAnsiTheme="minorHAnsi" w:cstheme="minorHAnsi"/>
          <w:sz w:val="24"/>
          <w:szCs w:val="24"/>
        </w:rPr>
        <w:t xml:space="preserve"> godzin wyjścia ekip sprzątających, zamknięcia szatni,</w:t>
      </w:r>
    </w:p>
    <w:p w14:paraId="62AC5903" w14:textId="77777777" w:rsidR="00391C3C" w:rsidRPr="00B23585" w:rsidRDefault="00391C3C" w:rsidP="003B1BE0">
      <w:pPr>
        <w:pStyle w:val="Akapitzlist"/>
        <w:numPr>
          <w:ilvl w:val="0"/>
          <w:numId w:val="144"/>
        </w:numPr>
        <w:spacing w:line="276" w:lineRule="auto"/>
        <w:jc w:val="both"/>
        <w:rPr>
          <w:rFonts w:asciiTheme="minorHAnsi" w:hAnsiTheme="minorHAnsi" w:cstheme="minorHAnsi"/>
          <w:sz w:val="24"/>
          <w:szCs w:val="24"/>
        </w:rPr>
      </w:pPr>
      <w:r w:rsidRPr="00B23585">
        <w:rPr>
          <w:rFonts w:asciiTheme="minorHAnsi" w:hAnsiTheme="minorHAnsi" w:cstheme="minorHAnsi"/>
          <w:sz w:val="24"/>
          <w:szCs w:val="24"/>
        </w:rPr>
        <w:t>wpisywani</w:t>
      </w:r>
      <w:r>
        <w:rPr>
          <w:rFonts w:asciiTheme="minorHAnsi" w:hAnsiTheme="minorHAnsi" w:cstheme="minorHAnsi"/>
          <w:sz w:val="24"/>
          <w:szCs w:val="24"/>
        </w:rPr>
        <w:t>u</w:t>
      </w:r>
      <w:r w:rsidRPr="00B23585">
        <w:rPr>
          <w:rFonts w:asciiTheme="minorHAnsi" w:hAnsiTheme="minorHAnsi" w:cstheme="minorHAnsi"/>
          <w:sz w:val="24"/>
          <w:szCs w:val="24"/>
        </w:rPr>
        <w:t xml:space="preserve"> uwag dotyczących bezpieczeństwa, wydarzeń zaistniałych w obiekcie.</w:t>
      </w:r>
    </w:p>
    <w:p w14:paraId="08DFA408" w14:textId="77777777" w:rsidR="00391C3C" w:rsidRPr="00EF48D8" w:rsidRDefault="00391C3C" w:rsidP="003B1BE0">
      <w:pPr>
        <w:numPr>
          <w:ilvl w:val="0"/>
          <w:numId w:val="143"/>
        </w:numPr>
        <w:spacing w:line="276" w:lineRule="auto"/>
        <w:ind w:left="567" w:hanging="283"/>
        <w:jc w:val="both"/>
        <w:rPr>
          <w:rFonts w:asciiTheme="minorHAnsi" w:hAnsiTheme="minorHAnsi" w:cstheme="minorHAnsi"/>
          <w:sz w:val="24"/>
          <w:szCs w:val="24"/>
        </w:rPr>
      </w:pPr>
      <w:r w:rsidRPr="00EF48D8">
        <w:rPr>
          <w:rFonts w:asciiTheme="minorHAnsi" w:hAnsiTheme="minorHAnsi" w:cstheme="minorHAnsi"/>
          <w:sz w:val="24"/>
          <w:szCs w:val="24"/>
        </w:rPr>
        <w:t>wydawani</w:t>
      </w:r>
      <w:r>
        <w:rPr>
          <w:rFonts w:asciiTheme="minorHAnsi" w:hAnsiTheme="minorHAnsi" w:cstheme="minorHAnsi"/>
          <w:sz w:val="24"/>
          <w:szCs w:val="24"/>
        </w:rPr>
        <w:t>u</w:t>
      </w:r>
      <w:r w:rsidRPr="00EF48D8">
        <w:rPr>
          <w:rFonts w:asciiTheme="minorHAnsi" w:hAnsiTheme="minorHAnsi" w:cstheme="minorHAnsi"/>
          <w:sz w:val="24"/>
          <w:szCs w:val="24"/>
        </w:rPr>
        <w:t xml:space="preserve"> kluczy do pomieszczeń osobom upoważnionym, tylko za wpisem do książki wydawania i zdawania kluczy,</w:t>
      </w:r>
    </w:p>
    <w:p w14:paraId="06A47584" w14:textId="77777777" w:rsidR="00391C3C" w:rsidRPr="00EF48D8" w:rsidRDefault="00391C3C" w:rsidP="003B1BE0">
      <w:pPr>
        <w:numPr>
          <w:ilvl w:val="0"/>
          <w:numId w:val="143"/>
        </w:numPr>
        <w:spacing w:line="276" w:lineRule="auto"/>
        <w:ind w:left="567" w:hanging="283"/>
        <w:jc w:val="both"/>
        <w:rPr>
          <w:rFonts w:asciiTheme="minorHAnsi" w:hAnsiTheme="minorHAnsi" w:cstheme="minorHAnsi"/>
          <w:sz w:val="24"/>
          <w:szCs w:val="24"/>
        </w:rPr>
      </w:pPr>
      <w:r w:rsidRPr="00EF48D8">
        <w:rPr>
          <w:rFonts w:asciiTheme="minorHAnsi" w:hAnsiTheme="minorHAnsi" w:cstheme="minorHAnsi"/>
          <w:sz w:val="24"/>
          <w:szCs w:val="24"/>
        </w:rPr>
        <w:t>w dni wolne i święta wstęp na teren obiektów maj</w:t>
      </w:r>
      <w:r>
        <w:rPr>
          <w:rFonts w:asciiTheme="minorHAnsi" w:hAnsiTheme="minorHAnsi" w:cstheme="minorHAnsi"/>
          <w:sz w:val="24"/>
          <w:szCs w:val="24"/>
        </w:rPr>
        <w:t>ą</w:t>
      </w:r>
      <w:r w:rsidRPr="00EF48D8">
        <w:rPr>
          <w:rFonts w:asciiTheme="minorHAnsi" w:hAnsiTheme="minorHAnsi" w:cstheme="minorHAnsi"/>
          <w:sz w:val="24"/>
          <w:szCs w:val="24"/>
        </w:rPr>
        <w:t xml:space="preserve"> osoby upoważnione po uprzednim sprawdzeniu tożsamości, pobieranie i zdawanie  kluczy do pomieszczeń odbywa się jw.,</w:t>
      </w:r>
    </w:p>
    <w:p w14:paraId="6E3CFBAD" w14:textId="77777777" w:rsidR="00391C3C" w:rsidRPr="00EF48D8" w:rsidRDefault="00391C3C" w:rsidP="003B1BE0">
      <w:pPr>
        <w:numPr>
          <w:ilvl w:val="0"/>
          <w:numId w:val="143"/>
        </w:numPr>
        <w:spacing w:line="276" w:lineRule="auto"/>
        <w:ind w:left="567" w:hanging="283"/>
        <w:jc w:val="both"/>
        <w:rPr>
          <w:rFonts w:asciiTheme="minorHAnsi" w:hAnsiTheme="minorHAnsi" w:cstheme="minorHAnsi"/>
          <w:sz w:val="24"/>
          <w:szCs w:val="24"/>
        </w:rPr>
      </w:pPr>
      <w:r w:rsidRPr="00EF48D8">
        <w:rPr>
          <w:rFonts w:asciiTheme="minorHAnsi" w:hAnsiTheme="minorHAnsi" w:cstheme="minorHAnsi"/>
          <w:sz w:val="24"/>
          <w:szCs w:val="24"/>
        </w:rPr>
        <w:t>włączani</w:t>
      </w:r>
      <w:r>
        <w:rPr>
          <w:rFonts w:asciiTheme="minorHAnsi" w:hAnsiTheme="minorHAnsi" w:cstheme="minorHAnsi"/>
          <w:sz w:val="24"/>
          <w:szCs w:val="24"/>
        </w:rPr>
        <w:t>u</w:t>
      </w:r>
      <w:r w:rsidRPr="00EF48D8">
        <w:rPr>
          <w:rFonts w:asciiTheme="minorHAnsi" w:hAnsiTheme="minorHAnsi" w:cstheme="minorHAnsi"/>
          <w:sz w:val="24"/>
          <w:szCs w:val="24"/>
        </w:rPr>
        <w:t xml:space="preserve"> systemów alarmowych,</w:t>
      </w:r>
    </w:p>
    <w:p w14:paraId="34901AED" w14:textId="77777777" w:rsidR="00391C3C" w:rsidRPr="00EF48D8" w:rsidRDefault="00391C3C" w:rsidP="003B1BE0">
      <w:pPr>
        <w:numPr>
          <w:ilvl w:val="0"/>
          <w:numId w:val="143"/>
        </w:numPr>
        <w:spacing w:line="276" w:lineRule="auto"/>
        <w:ind w:left="567" w:hanging="283"/>
        <w:jc w:val="both"/>
        <w:rPr>
          <w:rFonts w:asciiTheme="minorHAnsi" w:hAnsiTheme="minorHAnsi" w:cstheme="minorHAnsi"/>
          <w:sz w:val="24"/>
          <w:szCs w:val="24"/>
        </w:rPr>
      </w:pPr>
      <w:r w:rsidRPr="00EF48D8">
        <w:rPr>
          <w:rFonts w:asciiTheme="minorHAnsi" w:hAnsiTheme="minorHAnsi" w:cstheme="minorHAnsi"/>
          <w:sz w:val="24"/>
          <w:szCs w:val="24"/>
        </w:rPr>
        <w:t>pilnowani</w:t>
      </w:r>
      <w:r>
        <w:rPr>
          <w:rFonts w:asciiTheme="minorHAnsi" w:hAnsiTheme="minorHAnsi" w:cstheme="minorHAnsi"/>
          <w:sz w:val="24"/>
          <w:szCs w:val="24"/>
        </w:rPr>
        <w:t>u</w:t>
      </w:r>
      <w:r w:rsidRPr="00EF48D8">
        <w:rPr>
          <w:rFonts w:asciiTheme="minorHAnsi" w:hAnsiTheme="minorHAnsi" w:cstheme="minorHAnsi"/>
          <w:sz w:val="24"/>
          <w:szCs w:val="24"/>
        </w:rPr>
        <w:t xml:space="preserve"> by do obiektu nie wchodziły osoby nie mające do tego upoważnienia, bądź nie wynosiły nadzorowanego mienia,</w:t>
      </w:r>
    </w:p>
    <w:p w14:paraId="1765D256" w14:textId="77777777" w:rsidR="00391C3C" w:rsidRPr="00EF48D8" w:rsidRDefault="00391C3C" w:rsidP="003B1BE0">
      <w:pPr>
        <w:numPr>
          <w:ilvl w:val="0"/>
          <w:numId w:val="143"/>
        </w:numPr>
        <w:spacing w:line="276" w:lineRule="auto"/>
        <w:ind w:left="567" w:hanging="283"/>
        <w:jc w:val="both"/>
        <w:rPr>
          <w:rFonts w:asciiTheme="minorHAnsi" w:hAnsiTheme="minorHAnsi" w:cstheme="minorHAnsi"/>
          <w:sz w:val="24"/>
          <w:szCs w:val="24"/>
        </w:rPr>
      </w:pPr>
      <w:r w:rsidRPr="00EF48D8">
        <w:rPr>
          <w:rFonts w:asciiTheme="minorHAnsi" w:hAnsiTheme="minorHAnsi" w:cstheme="minorHAnsi"/>
          <w:sz w:val="24"/>
          <w:szCs w:val="24"/>
        </w:rPr>
        <w:t>żądani</w:t>
      </w:r>
      <w:r>
        <w:rPr>
          <w:rFonts w:asciiTheme="minorHAnsi" w:hAnsiTheme="minorHAnsi" w:cstheme="minorHAnsi"/>
          <w:sz w:val="24"/>
          <w:szCs w:val="24"/>
        </w:rPr>
        <w:t>u</w:t>
      </w:r>
      <w:r w:rsidRPr="00EF48D8">
        <w:rPr>
          <w:rFonts w:asciiTheme="minorHAnsi" w:hAnsiTheme="minorHAnsi" w:cstheme="minorHAnsi"/>
          <w:sz w:val="24"/>
          <w:szCs w:val="24"/>
        </w:rPr>
        <w:t xml:space="preserve"> od osób wynoszących przedmioty (np. komputery) zezwolenia – rewersu podpisanego przez Kanclerza Politechniki i inne władze Uczelni,</w:t>
      </w:r>
    </w:p>
    <w:p w14:paraId="3842F7B9" w14:textId="77777777" w:rsidR="00391C3C" w:rsidRPr="00EF48D8" w:rsidRDefault="00391C3C" w:rsidP="003B1BE0">
      <w:pPr>
        <w:numPr>
          <w:ilvl w:val="0"/>
          <w:numId w:val="143"/>
        </w:numPr>
        <w:spacing w:line="276" w:lineRule="auto"/>
        <w:ind w:left="567" w:hanging="283"/>
        <w:jc w:val="both"/>
        <w:rPr>
          <w:rFonts w:asciiTheme="minorHAnsi" w:hAnsiTheme="minorHAnsi" w:cstheme="minorHAnsi"/>
          <w:sz w:val="24"/>
          <w:szCs w:val="24"/>
        </w:rPr>
      </w:pPr>
      <w:r w:rsidRPr="00EF48D8">
        <w:rPr>
          <w:rFonts w:asciiTheme="minorHAnsi" w:hAnsiTheme="minorHAnsi" w:cstheme="minorHAnsi"/>
          <w:sz w:val="24"/>
          <w:szCs w:val="24"/>
        </w:rPr>
        <w:t>w okresie zimowym odgarnięci</w:t>
      </w:r>
      <w:r>
        <w:rPr>
          <w:rFonts w:asciiTheme="minorHAnsi" w:hAnsiTheme="minorHAnsi" w:cstheme="minorHAnsi"/>
          <w:sz w:val="24"/>
          <w:szCs w:val="24"/>
        </w:rPr>
        <w:t>u</w:t>
      </w:r>
      <w:r w:rsidRPr="00EF48D8">
        <w:rPr>
          <w:rFonts w:asciiTheme="minorHAnsi" w:hAnsiTheme="minorHAnsi" w:cstheme="minorHAnsi"/>
          <w:sz w:val="24"/>
          <w:szCs w:val="24"/>
        </w:rPr>
        <w:t xml:space="preserve"> śniegu i posypani</w:t>
      </w:r>
      <w:r>
        <w:rPr>
          <w:rFonts w:asciiTheme="minorHAnsi" w:hAnsiTheme="minorHAnsi" w:cstheme="minorHAnsi"/>
          <w:sz w:val="24"/>
          <w:szCs w:val="24"/>
        </w:rPr>
        <w:t>u</w:t>
      </w:r>
      <w:r w:rsidRPr="00EF48D8">
        <w:rPr>
          <w:rFonts w:asciiTheme="minorHAnsi" w:hAnsiTheme="minorHAnsi" w:cstheme="minorHAnsi"/>
          <w:sz w:val="24"/>
          <w:szCs w:val="24"/>
        </w:rPr>
        <w:t xml:space="preserve"> piaskiem dojść do budynków,</w:t>
      </w:r>
    </w:p>
    <w:p w14:paraId="7C263CCF" w14:textId="77777777" w:rsidR="00391C3C" w:rsidRPr="00EF48D8" w:rsidRDefault="00391C3C" w:rsidP="003B1BE0">
      <w:pPr>
        <w:numPr>
          <w:ilvl w:val="0"/>
          <w:numId w:val="143"/>
        </w:numPr>
        <w:spacing w:line="276" w:lineRule="auto"/>
        <w:ind w:left="567" w:hanging="425"/>
        <w:jc w:val="both"/>
        <w:rPr>
          <w:rFonts w:asciiTheme="minorHAnsi" w:hAnsiTheme="minorHAnsi" w:cstheme="minorHAnsi"/>
          <w:sz w:val="24"/>
          <w:szCs w:val="24"/>
        </w:rPr>
      </w:pPr>
      <w:r w:rsidRPr="00EF48D8">
        <w:rPr>
          <w:rFonts w:asciiTheme="minorHAnsi" w:hAnsiTheme="minorHAnsi" w:cstheme="minorHAnsi"/>
          <w:sz w:val="24"/>
          <w:szCs w:val="24"/>
        </w:rPr>
        <w:t>niezwłoczn</w:t>
      </w:r>
      <w:r>
        <w:rPr>
          <w:rFonts w:asciiTheme="minorHAnsi" w:hAnsiTheme="minorHAnsi" w:cstheme="minorHAnsi"/>
          <w:sz w:val="24"/>
          <w:szCs w:val="24"/>
        </w:rPr>
        <w:t>ym</w:t>
      </w:r>
      <w:r w:rsidRPr="00EF48D8">
        <w:rPr>
          <w:rFonts w:asciiTheme="minorHAnsi" w:hAnsiTheme="minorHAnsi" w:cstheme="minorHAnsi"/>
          <w:sz w:val="24"/>
          <w:szCs w:val="24"/>
        </w:rPr>
        <w:t xml:space="preserve"> powiadomieni</w:t>
      </w:r>
      <w:r>
        <w:rPr>
          <w:rFonts w:asciiTheme="minorHAnsi" w:hAnsiTheme="minorHAnsi" w:cstheme="minorHAnsi"/>
          <w:sz w:val="24"/>
          <w:szCs w:val="24"/>
        </w:rPr>
        <w:t>u</w:t>
      </w:r>
      <w:r w:rsidRPr="00EF48D8">
        <w:rPr>
          <w:rFonts w:asciiTheme="minorHAnsi" w:hAnsiTheme="minorHAnsi" w:cstheme="minorHAnsi"/>
          <w:sz w:val="24"/>
          <w:szCs w:val="24"/>
        </w:rPr>
        <w:t xml:space="preserve"> Zamawiającego oraz Wykonawcy i patrolu dojazdowego (Grupy Interwencyjnej) o zaistniałych przestępstwach, awariach (pożar, zalanie wodą pomieszczeń itp.),</w:t>
      </w:r>
    </w:p>
    <w:p w14:paraId="61F7D1C6" w14:textId="77777777" w:rsidR="00391C3C" w:rsidRPr="00EF48D8" w:rsidRDefault="00391C3C" w:rsidP="003B1BE0">
      <w:pPr>
        <w:numPr>
          <w:ilvl w:val="0"/>
          <w:numId w:val="143"/>
        </w:numPr>
        <w:spacing w:line="276" w:lineRule="auto"/>
        <w:ind w:left="567" w:hanging="425"/>
        <w:jc w:val="both"/>
        <w:rPr>
          <w:rFonts w:asciiTheme="minorHAnsi" w:hAnsiTheme="minorHAnsi" w:cstheme="minorHAnsi"/>
          <w:sz w:val="24"/>
          <w:szCs w:val="24"/>
        </w:rPr>
      </w:pPr>
      <w:r w:rsidRPr="00EF48D8">
        <w:rPr>
          <w:rFonts w:asciiTheme="minorHAnsi" w:hAnsiTheme="minorHAnsi" w:cstheme="minorHAnsi"/>
          <w:sz w:val="24"/>
          <w:szCs w:val="24"/>
        </w:rPr>
        <w:t>dbani</w:t>
      </w:r>
      <w:r>
        <w:rPr>
          <w:rFonts w:asciiTheme="minorHAnsi" w:hAnsiTheme="minorHAnsi" w:cstheme="minorHAnsi"/>
          <w:sz w:val="24"/>
          <w:szCs w:val="24"/>
        </w:rPr>
        <w:t>u</w:t>
      </w:r>
      <w:r w:rsidRPr="00EF48D8">
        <w:rPr>
          <w:rFonts w:asciiTheme="minorHAnsi" w:hAnsiTheme="minorHAnsi" w:cstheme="minorHAnsi"/>
          <w:sz w:val="24"/>
          <w:szCs w:val="24"/>
        </w:rPr>
        <w:t xml:space="preserve"> o czystość i porządek na portierni,</w:t>
      </w:r>
    </w:p>
    <w:p w14:paraId="7B378D71" w14:textId="77777777" w:rsidR="00391C3C" w:rsidRPr="00EF48D8" w:rsidRDefault="00391C3C" w:rsidP="003B1BE0">
      <w:pPr>
        <w:numPr>
          <w:ilvl w:val="0"/>
          <w:numId w:val="143"/>
        </w:numPr>
        <w:spacing w:line="276" w:lineRule="auto"/>
        <w:ind w:left="567" w:hanging="425"/>
        <w:rPr>
          <w:rFonts w:asciiTheme="minorHAnsi" w:hAnsiTheme="minorHAnsi" w:cstheme="minorHAnsi"/>
          <w:sz w:val="24"/>
          <w:szCs w:val="24"/>
        </w:rPr>
      </w:pPr>
      <w:r w:rsidRPr="00EF48D8">
        <w:rPr>
          <w:rFonts w:asciiTheme="minorHAnsi" w:hAnsiTheme="minorHAnsi" w:cstheme="minorHAnsi"/>
          <w:color w:val="000000"/>
          <w:sz w:val="24"/>
          <w:szCs w:val="24"/>
        </w:rPr>
        <w:t>w razie potrzeby zawiad</w:t>
      </w:r>
      <w:r>
        <w:rPr>
          <w:rFonts w:asciiTheme="minorHAnsi" w:hAnsiTheme="minorHAnsi" w:cstheme="minorHAnsi"/>
          <w:color w:val="000000"/>
          <w:sz w:val="24"/>
          <w:szCs w:val="24"/>
        </w:rPr>
        <w:t>o</w:t>
      </w:r>
      <w:r w:rsidRPr="00EF48D8">
        <w:rPr>
          <w:rFonts w:asciiTheme="minorHAnsi" w:hAnsiTheme="minorHAnsi" w:cstheme="minorHAnsi"/>
          <w:color w:val="000000"/>
          <w:sz w:val="24"/>
          <w:szCs w:val="24"/>
        </w:rPr>
        <w:t>mi</w:t>
      </w:r>
      <w:r>
        <w:rPr>
          <w:rFonts w:asciiTheme="minorHAnsi" w:hAnsiTheme="minorHAnsi" w:cstheme="minorHAnsi"/>
          <w:color w:val="000000"/>
          <w:sz w:val="24"/>
          <w:szCs w:val="24"/>
        </w:rPr>
        <w:t>eniu</w:t>
      </w:r>
      <w:r w:rsidRPr="00EF48D8">
        <w:rPr>
          <w:rFonts w:asciiTheme="minorHAnsi" w:hAnsiTheme="minorHAnsi" w:cstheme="minorHAnsi"/>
          <w:color w:val="000000"/>
          <w:sz w:val="24"/>
          <w:szCs w:val="24"/>
        </w:rPr>
        <w:t>: Dyżurnego operacyjnego firmy ochron</w:t>
      </w:r>
      <w:r>
        <w:rPr>
          <w:rFonts w:asciiTheme="minorHAnsi" w:hAnsiTheme="minorHAnsi" w:cstheme="minorHAnsi"/>
          <w:color w:val="000000"/>
          <w:sz w:val="24"/>
          <w:szCs w:val="24"/>
        </w:rPr>
        <w:t>iarskiej</w:t>
      </w:r>
      <w:r w:rsidRPr="00EF48D8">
        <w:rPr>
          <w:rFonts w:asciiTheme="minorHAnsi" w:hAnsiTheme="minorHAnsi" w:cstheme="minorHAnsi"/>
          <w:color w:val="000000"/>
          <w:sz w:val="24"/>
          <w:szCs w:val="24"/>
        </w:rPr>
        <w:t xml:space="preserve">, Policję, Straż Pożarną, Kierownika Działu Administracyjno-Gospodarczego i wyznaczonych Koordynatorów obiektów, Kanclerza Politechniki Koszalińskiej. </w:t>
      </w:r>
    </w:p>
    <w:p w14:paraId="1D3A1333" w14:textId="77777777" w:rsidR="00391C3C" w:rsidRPr="00EF48D8" w:rsidRDefault="00391C3C" w:rsidP="00391C3C">
      <w:pPr>
        <w:pStyle w:val="Tekstpodstawowywcity"/>
        <w:spacing w:after="0" w:line="276" w:lineRule="auto"/>
        <w:ind w:left="0"/>
        <w:rPr>
          <w:rFonts w:asciiTheme="minorHAnsi" w:hAnsiTheme="minorHAnsi" w:cstheme="minorHAnsi"/>
          <w:b/>
          <w:sz w:val="24"/>
          <w:szCs w:val="24"/>
        </w:rPr>
      </w:pPr>
    </w:p>
    <w:p w14:paraId="57FF5BC6" w14:textId="77777777" w:rsidR="00391C3C" w:rsidRPr="00EF48D8" w:rsidRDefault="00391C3C" w:rsidP="003B1BE0">
      <w:pPr>
        <w:pStyle w:val="Tekstpodstawowywcity"/>
        <w:numPr>
          <w:ilvl w:val="0"/>
          <w:numId w:val="121"/>
        </w:numPr>
        <w:spacing w:after="0" w:line="276" w:lineRule="auto"/>
        <w:ind w:left="142" w:firstLine="0"/>
        <w:rPr>
          <w:rFonts w:asciiTheme="minorHAnsi" w:hAnsiTheme="minorHAnsi" w:cstheme="minorHAnsi"/>
          <w:b/>
          <w:sz w:val="24"/>
          <w:szCs w:val="24"/>
        </w:rPr>
      </w:pPr>
      <w:r>
        <w:rPr>
          <w:rFonts w:asciiTheme="minorHAnsi" w:hAnsiTheme="minorHAnsi" w:cstheme="minorHAnsi"/>
          <w:b/>
          <w:sz w:val="24"/>
          <w:szCs w:val="24"/>
        </w:rPr>
        <w:t xml:space="preserve"> </w:t>
      </w:r>
      <w:r w:rsidRPr="00EF48D8">
        <w:rPr>
          <w:rFonts w:asciiTheme="minorHAnsi" w:hAnsiTheme="minorHAnsi" w:cstheme="minorHAnsi"/>
          <w:b/>
          <w:sz w:val="24"/>
          <w:szCs w:val="24"/>
        </w:rPr>
        <w:t>Ochrona fizyczna ludzi i mienia wraz z terenem (chodzący po terenie i obiektach) na zlecenie Zamawiającego (np. podczas wydarzeń uczelnianych)</w:t>
      </w:r>
    </w:p>
    <w:p w14:paraId="7A70A95F" w14:textId="77777777" w:rsidR="00391C3C" w:rsidRPr="00EF48D8" w:rsidRDefault="00391C3C" w:rsidP="00391C3C">
      <w:pPr>
        <w:spacing w:line="276" w:lineRule="auto"/>
        <w:ind w:firstLine="142"/>
        <w:jc w:val="both"/>
        <w:rPr>
          <w:rFonts w:asciiTheme="minorHAnsi" w:hAnsiTheme="minorHAnsi" w:cstheme="minorHAnsi"/>
          <w:sz w:val="24"/>
          <w:szCs w:val="24"/>
        </w:rPr>
      </w:pPr>
      <w:r w:rsidRPr="00EF48D8">
        <w:rPr>
          <w:rFonts w:asciiTheme="minorHAnsi" w:hAnsiTheme="minorHAnsi" w:cstheme="minorHAnsi"/>
          <w:sz w:val="24"/>
          <w:szCs w:val="24"/>
        </w:rPr>
        <w:t>Ochrona polegać będzie na:</w:t>
      </w:r>
    </w:p>
    <w:p w14:paraId="4F1E97AC" w14:textId="77777777" w:rsidR="00391C3C" w:rsidRPr="00EF48D8" w:rsidRDefault="00391C3C" w:rsidP="003B1BE0">
      <w:pPr>
        <w:numPr>
          <w:ilvl w:val="0"/>
          <w:numId w:val="145"/>
        </w:numPr>
        <w:autoSpaceDE/>
        <w:autoSpaceDN/>
        <w:spacing w:line="276" w:lineRule="auto"/>
        <w:ind w:left="567" w:hanging="283"/>
        <w:jc w:val="both"/>
        <w:rPr>
          <w:rFonts w:asciiTheme="minorHAnsi" w:hAnsiTheme="minorHAnsi" w:cstheme="minorHAnsi"/>
          <w:sz w:val="24"/>
          <w:szCs w:val="24"/>
        </w:rPr>
      </w:pPr>
      <w:r w:rsidRPr="00EF48D8">
        <w:rPr>
          <w:rFonts w:asciiTheme="minorHAnsi" w:hAnsiTheme="minorHAnsi" w:cstheme="minorHAnsi"/>
          <w:sz w:val="24"/>
          <w:szCs w:val="24"/>
        </w:rPr>
        <w:t>pilnowani</w:t>
      </w:r>
      <w:r>
        <w:rPr>
          <w:rFonts w:asciiTheme="minorHAnsi" w:hAnsiTheme="minorHAnsi" w:cstheme="minorHAnsi"/>
          <w:sz w:val="24"/>
          <w:szCs w:val="24"/>
        </w:rPr>
        <w:t>u</w:t>
      </w:r>
      <w:r w:rsidRPr="00EF48D8">
        <w:rPr>
          <w:rFonts w:asciiTheme="minorHAnsi" w:hAnsiTheme="minorHAnsi" w:cstheme="minorHAnsi"/>
          <w:sz w:val="24"/>
          <w:szCs w:val="24"/>
        </w:rPr>
        <w:t xml:space="preserve"> by do ochranianego obiektu nie wchodziły osoby nie mające do tego upoważnienia lub osoby w stanie wskazującym na spożycie alkoholu,</w:t>
      </w:r>
    </w:p>
    <w:p w14:paraId="63AD8C8E" w14:textId="77777777" w:rsidR="00391C3C" w:rsidRPr="00EF48D8" w:rsidRDefault="00391C3C" w:rsidP="003B1BE0">
      <w:pPr>
        <w:numPr>
          <w:ilvl w:val="0"/>
          <w:numId w:val="145"/>
        </w:numPr>
        <w:autoSpaceDE/>
        <w:autoSpaceDN/>
        <w:spacing w:line="276" w:lineRule="auto"/>
        <w:ind w:left="567" w:hanging="283"/>
        <w:jc w:val="both"/>
        <w:rPr>
          <w:rFonts w:asciiTheme="minorHAnsi" w:hAnsiTheme="minorHAnsi" w:cstheme="minorHAnsi"/>
          <w:sz w:val="24"/>
          <w:szCs w:val="24"/>
        </w:rPr>
      </w:pPr>
      <w:r w:rsidRPr="00EF48D8">
        <w:rPr>
          <w:rFonts w:asciiTheme="minorHAnsi" w:hAnsiTheme="minorHAnsi" w:cstheme="minorHAnsi"/>
          <w:sz w:val="24"/>
          <w:szCs w:val="24"/>
        </w:rPr>
        <w:lastRenderedPageBreak/>
        <w:t>pilnowani</w:t>
      </w:r>
      <w:r>
        <w:rPr>
          <w:rFonts w:asciiTheme="minorHAnsi" w:hAnsiTheme="minorHAnsi" w:cstheme="minorHAnsi"/>
          <w:sz w:val="24"/>
          <w:szCs w:val="24"/>
        </w:rPr>
        <w:t>u</w:t>
      </w:r>
      <w:r w:rsidRPr="00EF48D8">
        <w:rPr>
          <w:rFonts w:asciiTheme="minorHAnsi" w:hAnsiTheme="minorHAnsi" w:cstheme="minorHAnsi"/>
          <w:sz w:val="24"/>
          <w:szCs w:val="24"/>
        </w:rPr>
        <w:t xml:space="preserve"> mienia Uczelni i żądanie od osób wynoszących przedmioty /np. komputery, rzutniki, meble/ okazania i pozostawienia na portierni zezwolenia-rewersu podpisanego przez Kanclerza Politechniki Koszalińskiej. W przypadku braku pozostawienia takiego dokumentu na portierni należy wynoszony przedmiot pozostawić na portierni i w raporcie dokonać wpisu danych osoby wynoszącej</w:t>
      </w:r>
      <w:r w:rsidRPr="00EF48D8">
        <w:rPr>
          <w:rFonts w:asciiTheme="minorHAnsi" w:hAnsiTheme="minorHAnsi" w:cstheme="minorHAnsi"/>
          <w:i/>
          <w:sz w:val="24"/>
          <w:szCs w:val="24"/>
        </w:rPr>
        <w:t>,</w:t>
      </w:r>
    </w:p>
    <w:p w14:paraId="13F61315" w14:textId="77777777" w:rsidR="00391C3C" w:rsidRPr="00EF48D8" w:rsidRDefault="00391C3C" w:rsidP="003B1BE0">
      <w:pPr>
        <w:numPr>
          <w:ilvl w:val="0"/>
          <w:numId w:val="145"/>
        </w:numPr>
        <w:autoSpaceDE/>
        <w:autoSpaceDN/>
        <w:spacing w:line="276" w:lineRule="auto"/>
        <w:ind w:left="567" w:hanging="283"/>
        <w:jc w:val="both"/>
        <w:rPr>
          <w:rFonts w:asciiTheme="minorHAnsi" w:hAnsiTheme="minorHAnsi" w:cstheme="minorHAnsi"/>
          <w:sz w:val="24"/>
          <w:szCs w:val="24"/>
        </w:rPr>
      </w:pPr>
      <w:r w:rsidRPr="00EF48D8">
        <w:rPr>
          <w:rFonts w:asciiTheme="minorHAnsi" w:hAnsiTheme="minorHAnsi" w:cstheme="minorHAnsi"/>
          <w:sz w:val="24"/>
          <w:szCs w:val="24"/>
        </w:rPr>
        <w:t>dokonywani</w:t>
      </w:r>
      <w:r>
        <w:rPr>
          <w:rFonts w:asciiTheme="minorHAnsi" w:hAnsiTheme="minorHAnsi" w:cstheme="minorHAnsi"/>
          <w:sz w:val="24"/>
          <w:szCs w:val="24"/>
        </w:rPr>
        <w:t>u</w:t>
      </w:r>
      <w:r w:rsidRPr="00EF48D8">
        <w:rPr>
          <w:rFonts w:asciiTheme="minorHAnsi" w:hAnsiTheme="minorHAnsi" w:cstheme="minorHAnsi"/>
          <w:sz w:val="24"/>
          <w:szCs w:val="24"/>
        </w:rPr>
        <w:t xml:space="preserve"> ciągłych obchodów wewnątrz budynku i na zewnątrz obiektów po wszystkich pomieszczeniach ogólnie dostępnych, sprawdzając czy nikt nie zakłóca porządku i nie niszczy urządzeń i mienia Uczelni,</w:t>
      </w:r>
    </w:p>
    <w:p w14:paraId="6246CAE4" w14:textId="77777777" w:rsidR="00391C3C" w:rsidRPr="00EF48D8" w:rsidRDefault="00391C3C" w:rsidP="003B1BE0">
      <w:pPr>
        <w:numPr>
          <w:ilvl w:val="0"/>
          <w:numId w:val="145"/>
        </w:numPr>
        <w:autoSpaceDE/>
        <w:autoSpaceDN/>
        <w:spacing w:line="276" w:lineRule="auto"/>
        <w:ind w:left="567" w:hanging="283"/>
        <w:jc w:val="both"/>
        <w:rPr>
          <w:rFonts w:asciiTheme="minorHAnsi" w:hAnsiTheme="minorHAnsi" w:cstheme="minorHAnsi"/>
          <w:sz w:val="24"/>
          <w:szCs w:val="24"/>
        </w:rPr>
      </w:pPr>
      <w:r w:rsidRPr="00EF48D8">
        <w:rPr>
          <w:rFonts w:asciiTheme="minorHAnsi" w:hAnsiTheme="minorHAnsi" w:cstheme="minorHAnsi"/>
          <w:sz w:val="24"/>
          <w:szCs w:val="24"/>
        </w:rPr>
        <w:t>dokonywani</w:t>
      </w:r>
      <w:r>
        <w:rPr>
          <w:rFonts w:asciiTheme="minorHAnsi" w:hAnsiTheme="minorHAnsi" w:cstheme="minorHAnsi"/>
          <w:sz w:val="24"/>
          <w:szCs w:val="24"/>
        </w:rPr>
        <w:t>u</w:t>
      </w:r>
      <w:r w:rsidRPr="00EF48D8">
        <w:rPr>
          <w:rFonts w:asciiTheme="minorHAnsi" w:hAnsiTheme="minorHAnsi" w:cstheme="minorHAnsi"/>
          <w:sz w:val="24"/>
          <w:szCs w:val="24"/>
        </w:rPr>
        <w:t xml:space="preserve"> kontroli zamknięć drzwi zewnętrznych i wewnętrznych oraz zabezpieczeń  budynków. W przypadku stwierdzenia otwartych drzwi i braku osób w pomieszczeniu niezwłocznie powiadomić portiernię,</w:t>
      </w:r>
    </w:p>
    <w:p w14:paraId="50E28ADB" w14:textId="77777777" w:rsidR="00391C3C" w:rsidRPr="00EF48D8" w:rsidRDefault="00391C3C" w:rsidP="003B1BE0">
      <w:pPr>
        <w:numPr>
          <w:ilvl w:val="0"/>
          <w:numId w:val="145"/>
        </w:numPr>
        <w:autoSpaceDE/>
        <w:autoSpaceDN/>
        <w:spacing w:line="276" w:lineRule="auto"/>
        <w:ind w:left="567" w:hanging="283"/>
        <w:jc w:val="both"/>
        <w:rPr>
          <w:rFonts w:asciiTheme="minorHAnsi" w:hAnsiTheme="minorHAnsi" w:cstheme="minorHAnsi"/>
          <w:sz w:val="24"/>
          <w:szCs w:val="24"/>
        </w:rPr>
      </w:pPr>
      <w:r w:rsidRPr="00EF48D8">
        <w:rPr>
          <w:rFonts w:asciiTheme="minorHAnsi" w:hAnsiTheme="minorHAnsi" w:cstheme="minorHAnsi"/>
          <w:sz w:val="24"/>
          <w:szCs w:val="24"/>
        </w:rPr>
        <w:t>zabezpieczeni</w:t>
      </w:r>
      <w:r>
        <w:rPr>
          <w:rFonts w:asciiTheme="minorHAnsi" w:hAnsiTheme="minorHAnsi" w:cstheme="minorHAnsi"/>
          <w:sz w:val="24"/>
          <w:szCs w:val="24"/>
        </w:rPr>
        <w:t>u</w:t>
      </w:r>
      <w:r w:rsidRPr="00EF48D8">
        <w:rPr>
          <w:rFonts w:asciiTheme="minorHAnsi" w:hAnsiTheme="minorHAnsi" w:cstheme="minorHAnsi"/>
          <w:sz w:val="24"/>
          <w:szCs w:val="24"/>
        </w:rPr>
        <w:t xml:space="preserve"> bezpośredniego połączenia pomiędzy pracownikiem portierni, a  pracownikiem ochrony chodzącym po obiektach,</w:t>
      </w:r>
    </w:p>
    <w:p w14:paraId="1DF5E155" w14:textId="77777777" w:rsidR="00391C3C" w:rsidRPr="00EF48D8" w:rsidRDefault="00391C3C" w:rsidP="003B1BE0">
      <w:pPr>
        <w:numPr>
          <w:ilvl w:val="0"/>
          <w:numId w:val="145"/>
        </w:numPr>
        <w:autoSpaceDE/>
        <w:autoSpaceDN/>
        <w:spacing w:line="276" w:lineRule="auto"/>
        <w:ind w:left="567" w:hanging="283"/>
        <w:jc w:val="both"/>
        <w:rPr>
          <w:rFonts w:asciiTheme="minorHAnsi" w:hAnsiTheme="minorHAnsi" w:cstheme="minorHAnsi"/>
          <w:sz w:val="24"/>
          <w:szCs w:val="24"/>
        </w:rPr>
      </w:pPr>
      <w:r w:rsidRPr="00EF48D8">
        <w:rPr>
          <w:rFonts w:asciiTheme="minorHAnsi" w:hAnsiTheme="minorHAnsi" w:cstheme="minorHAnsi"/>
          <w:sz w:val="24"/>
          <w:szCs w:val="24"/>
        </w:rPr>
        <w:t>na każde żądanie osoby obsługującej portiernię udzielenie jej pomocy w celu zaprowadzenia porządku i bezpieczeństwa w budynkach,</w:t>
      </w:r>
    </w:p>
    <w:p w14:paraId="7CD23153" w14:textId="77777777" w:rsidR="00391C3C" w:rsidRPr="00EF48D8" w:rsidRDefault="00391C3C" w:rsidP="003B1BE0">
      <w:pPr>
        <w:numPr>
          <w:ilvl w:val="0"/>
          <w:numId w:val="145"/>
        </w:numPr>
        <w:autoSpaceDE/>
        <w:autoSpaceDN/>
        <w:spacing w:line="276" w:lineRule="auto"/>
        <w:ind w:left="567" w:hanging="283"/>
        <w:jc w:val="both"/>
        <w:rPr>
          <w:rFonts w:asciiTheme="minorHAnsi" w:hAnsiTheme="minorHAnsi" w:cstheme="minorHAnsi"/>
          <w:sz w:val="24"/>
          <w:szCs w:val="24"/>
        </w:rPr>
      </w:pPr>
      <w:r w:rsidRPr="00EF48D8">
        <w:rPr>
          <w:rFonts w:asciiTheme="minorHAnsi" w:hAnsiTheme="minorHAnsi" w:cstheme="minorHAnsi"/>
          <w:sz w:val="24"/>
          <w:szCs w:val="24"/>
        </w:rPr>
        <w:t>zabezpieczeni</w:t>
      </w:r>
      <w:r>
        <w:rPr>
          <w:rFonts w:asciiTheme="minorHAnsi" w:hAnsiTheme="minorHAnsi" w:cstheme="minorHAnsi"/>
          <w:sz w:val="24"/>
          <w:szCs w:val="24"/>
        </w:rPr>
        <w:t>u</w:t>
      </w:r>
      <w:r w:rsidRPr="00EF48D8">
        <w:rPr>
          <w:rFonts w:asciiTheme="minorHAnsi" w:hAnsiTheme="minorHAnsi" w:cstheme="minorHAnsi"/>
          <w:sz w:val="24"/>
          <w:szCs w:val="24"/>
        </w:rPr>
        <w:t xml:space="preserve"> patrolu dojazdowego (Grupy Interwencyjnej) na wezwania pracownika ochrony chodzącego po obiekcie,</w:t>
      </w:r>
    </w:p>
    <w:p w14:paraId="26BB26E1" w14:textId="77777777" w:rsidR="00391C3C" w:rsidRPr="00EF48D8" w:rsidRDefault="00391C3C" w:rsidP="003B1BE0">
      <w:pPr>
        <w:numPr>
          <w:ilvl w:val="0"/>
          <w:numId w:val="145"/>
        </w:numPr>
        <w:autoSpaceDE/>
        <w:autoSpaceDN/>
        <w:spacing w:line="276" w:lineRule="auto"/>
        <w:ind w:left="567" w:hanging="283"/>
        <w:jc w:val="both"/>
        <w:rPr>
          <w:rFonts w:asciiTheme="minorHAnsi" w:hAnsiTheme="minorHAnsi" w:cstheme="minorHAnsi"/>
          <w:sz w:val="24"/>
          <w:szCs w:val="24"/>
        </w:rPr>
      </w:pPr>
      <w:r w:rsidRPr="00EF48D8">
        <w:rPr>
          <w:rFonts w:asciiTheme="minorHAnsi" w:hAnsiTheme="minorHAnsi" w:cstheme="minorHAnsi"/>
          <w:sz w:val="24"/>
          <w:szCs w:val="24"/>
        </w:rPr>
        <w:t>niezwłoczn</w:t>
      </w:r>
      <w:r>
        <w:rPr>
          <w:rFonts w:asciiTheme="minorHAnsi" w:hAnsiTheme="minorHAnsi" w:cstheme="minorHAnsi"/>
          <w:sz w:val="24"/>
          <w:szCs w:val="24"/>
        </w:rPr>
        <w:t>ym</w:t>
      </w:r>
      <w:r w:rsidRPr="00EF48D8">
        <w:rPr>
          <w:rFonts w:asciiTheme="minorHAnsi" w:hAnsiTheme="minorHAnsi" w:cstheme="minorHAnsi"/>
          <w:sz w:val="24"/>
          <w:szCs w:val="24"/>
        </w:rPr>
        <w:t xml:space="preserve"> powiadomieni</w:t>
      </w:r>
      <w:r>
        <w:rPr>
          <w:rFonts w:asciiTheme="minorHAnsi" w:hAnsiTheme="minorHAnsi" w:cstheme="minorHAnsi"/>
          <w:sz w:val="24"/>
          <w:szCs w:val="24"/>
        </w:rPr>
        <w:t>u</w:t>
      </w:r>
      <w:r w:rsidRPr="00EF48D8">
        <w:rPr>
          <w:rFonts w:asciiTheme="minorHAnsi" w:hAnsiTheme="minorHAnsi" w:cstheme="minorHAnsi"/>
          <w:sz w:val="24"/>
          <w:szCs w:val="24"/>
        </w:rPr>
        <w:t xml:space="preserve"> Zamawiającego oraz Wykonawcy i patrolu dojazdowego (Grupy Interwencyjnej) o zaistniałych przestępstwach, awariach /pożar, zalanie wodą pomieszczeń itp./,</w:t>
      </w:r>
    </w:p>
    <w:p w14:paraId="74CF449A" w14:textId="77777777" w:rsidR="00391C3C" w:rsidRPr="00EF48D8" w:rsidRDefault="00391C3C" w:rsidP="003B1BE0">
      <w:pPr>
        <w:numPr>
          <w:ilvl w:val="0"/>
          <w:numId w:val="145"/>
        </w:numPr>
        <w:autoSpaceDE/>
        <w:autoSpaceDN/>
        <w:spacing w:line="276" w:lineRule="auto"/>
        <w:ind w:left="567" w:hanging="283"/>
        <w:jc w:val="both"/>
        <w:rPr>
          <w:rFonts w:asciiTheme="minorHAnsi" w:hAnsiTheme="minorHAnsi" w:cstheme="minorHAnsi"/>
          <w:sz w:val="24"/>
          <w:szCs w:val="24"/>
        </w:rPr>
      </w:pPr>
      <w:r w:rsidRPr="00EF48D8">
        <w:rPr>
          <w:rFonts w:asciiTheme="minorHAnsi" w:hAnsiTheme="minorHAnsi" w:cstheme="minorHAnsi"/>
          <w:sz w:val="24"/>
          <w:szCs w:val="24"/>
        </w:rPr>
        <w:t>w przypadku stwierdzenia włamania do pomieszczenia – zatrzymani</w:t>
      </w:r>
      <w:r>
        <w:rPr>
          <w:rFonts w:asciiTheme="minorHAnsi" w:hAnsiTheme="minorHAnsi" w:cstheme="minorHAnsi"/>
          <w:sz w:val="24"/>
          <w:szCs w:val="24"/>
        </w:rPr>
        <w:t>u</w:t>
      </w:r>
      <w:r w:rsidRPr="00EF48D8">
        <w:rPr>
          <w:rFonts w:asciiTheme="minorHAnsi" w:hAnsiTheme="minorHAnsi" w:cstheme="minorHAnsi"/>
          <w:sz w:val="24"/>
          <w:szCs w:val="24"/>
        </w:rPr>
        <w:t xml:space="preserve"> sprawców, zabezpieczeni</w:t>
      </w:r>
      <w:r>
        <w:rPr>
          <w:rFonts w:asciiTheme="minorHAnsi" w:hAnsiTheme="minorHAnsi" w:cstheme="minorHAnsi"/>
          <w:sz w:val="24"/>
          <w:szCs w:val="24"/>
        </w:rPr>
        <w:t>u</w:t>
      </w:r>
      <w:r w:rsidRPr="00EF48D8">
        <w:rPr>
          <w:rFonts w:asciiTheme="minorHAnsi" w:hAnsiTheme="minorHAnsi" w:cstheme="minorHAnsi"/>
          <w:sz w:val="24"/>
          <w:szCs w:val="24"/>
        </w:rPr>
        <w:t xml:space="preserve"> mienia, niezwłoczn</w:t>
      </w:r>
      <w:r>
        <w:rPr>
          <w:rFonts w:asciiTheme="minorHAnsi" w:hAnsiTheme="minorHAnsi" w:cstheme="minorHAnsi"/>
          <w:sz w:val="24"/>
          <w:szCs w:val="24"/>
        </w:rPr>
        <w:t>ym</w:t>
      </w:r>
      <w:r w:rsidRPr="00EF48D8">
        <w:rPr>
          <w:rFonts w:asciiTheme="minorHAnsi" w:hAnsiTheme="minorHAnsi" w:cstheme="minorHAnsi"/>
          <w:sz w:val="24"/>
          <w:szCs w:val="24"/>
        </w:rPr>
        <w:t xml:space="preserve"> powiadomieni</w:t>
      </w:r>
      <w:r>
        <w:rPr>
          <w:rFonts w:asciiTheme="minorHAnsi" w:hAnsiTheme="minorHAnsi" w:cstheme="minorHAnsi"/>
          <w:sz w:val="24"/>
          <w:szCs w:val="24"/>
        </w:rPr>
        <w:t>u</w:t>
      </w:r>
      <w:r w:rsidRPr="00EF48D8">
        <w:rPr>
          <w:rFonts w:asciiTheme="minorHAnsi" w:hAnsiTheme="minorHAnsi" w:cstheme="minorHAnsi"/>
          <w:sz w:val="24"/>
          <w:szCs w:val="24"/>
        </w:rPr>
        <w:t xml:space="preserve"> Zamawiającego oraz Wykonawcę,</w:t>
      </w:r>
    </w:p>
    <w:p w14:paraId="4E87B0FF" w14:textId="77777777" w:rsidR="00391C3C" w:rsidRPr="00EF48D8" w:rsidRDefault="00391C3C" w:rsidP="003B1BE0">
      <w:pPr>
        <w:numPr>
          <w:ilvl w:val="0"/>
          <w:numId w:val="145"/>
        </w:numPr>
        <w:autoSpaceDE/>
        <w:autoSpaceDN/>
        <w:spacing w:line="276" w:lineRule="auto"/>
        <w:ind w:left="567" w:hanging="425"/>
        <w:jc w:val="both"/>
        <w:rPr>
          <w:rFonts w:asciiTheme="minorHAnsi" w:hAnsiTheme="minorHAnsi" w:cstheme="minorHAnsi"/>
          <w:sz w:val="24"/>
          <w:szCs w:val="24"/>
        </w:rPr>
      </w:pPr>
      <w:r w:rsidRPr="00EF48D8">
        <w:rPr>
          <w:rFonts w:asciiTheme="minorHAnsi" w:hAnsiTheme="minorHAnsi" w:cstheme="minorHAnsi"/>
          <w:sz w:val="24"/>
          <w:szCs w:val="24"/>
        </w:rPr>
        <w:t>wpisywani</w:t>
      </w:r>
      <w:r>
        <w:rPr>
          <w:rFonts w:asciiTheme="minorHAnsi" w:hAnsiTheme="minorHAnsi" w:cstheme="minorHAnsi"/>
          <w:sz w:val="24"/>
          <w:szCs w:val="24"/>
        </w:rPr>
        <w:t>u</w:t>
      </w:r>
      <w:r w:rsidRPr="00EF48D8">
        <w:rPr>
          <w:rFonts w:asciiTheme="minorHAnsi" w:hAnsiTheme="minorHAnsi" w:cstheme="minorHAnsi"/>
          <w:sz w:val="24"/>
          <w:szCs w:val="24"/>
        </w:rPr>
        <w:t xml:space="preserve"> uwag dotyczących bezpieczeństwa, wydarzeń zaistniałych w obiekcie, w książce raportów Zamawiającego znajdującej się na portierni.</w:t>
      </w:r>
    </w:p>
    <w:p w14:paraId="469DF397" w14:textId="77777777" w:rsidR="00391C3C" w:rsidRPr="00EF48D8" w:rsidRDefault="00391C3C" w:rsidP="00391C3C">
      <w:pPr>
        <w:spacing w:line="276" w:lineRule="auto"/>
        <w:jc w:val="both"/>
        <w:rPr>
          <w:rFonts w:asciiTheme="minorHAnsi" w:hAnsiTheme="minorHAnsi" w:cstheme="minorHAnsi"/>
          <w:b/>
          <w:sz w:val="24"/>
          <w:szCs w:val="24"/>
        </w:rPr>
      </w:pPr>
    </w:p>
    <w:p w14:paraId="3496B03D" w14:textId="77777777" w:rsidR="00391C3C" w:rsidRPr="00EF48D8" w:rsidRDefault="00391C3C" w:rsidP="00391C3C">
      <w:pPr>
        <w:spacing w:line="276" w:lineRule="auto"/>
        <w:jc w:val="both"/>
        <w:rPr>
          <w:rFonts w:asciiTheme="minorHAnsi" w:hAnsiTheme="minorHAnsi" w:cstheme="minorHAnsi"/>
          <w:b/>
          <w:sz w:val="24"/>
          <w:szCs w:val="24"/>
        </w:rPr>
      </w:pPr>
      <w:r w:rsidRPr="00EF48D8">
        <w:rPr>
          <w:rFonts w:asciiTheme="minorHAnsi" w:hAnsiTheme="minorHAnsi" w:cstheme="minorHAnsi"/>
          <w:b/>
          <w:sz w:val="24"/>
          <w:szCs w:val="24"/>
        </w:rPr>
        <w:t>Pracownicy ochrony mają zapewnić ochronę fizyczną ludzi, terenu i mienia oraz pomieszczeń obiektów poprzez stałe czuwanie, odpieranie bezpośrednich zamachów na ludzi i osobę własną, ochranianie mienia przy użyciu środków prawem dozwolonych, współmiernych do zagrożenia. Ochrona fizyczna ludzi, terenu i mienia wraz z obsługą portierni są wspomagane patrolem dojazdowym (Grupą Interwencyjną) oraz systemem monitoringu.</w:t>
      </w:r>
    </w:p>
    <w:p w14:paraId="13F3D979" w14:textId="77777777" w:rsidR="00391C3C" w:rsidRPr="00EF48D8" w:rsidRDefault="00391C3C" w:rsidP="00391C3C">
      <w:pPr>
        <w:spacing w:line="276" w:lineRule="auto"/>
        <w:jc w:val="both"/>
        <w:rPr>
          <w:rFonts w:asciiTheme="minorHAnsi" w:hAnsiTheme="minorHAnsi" w:cstheme="minorHAnsi"/>
          <w:b/>
          <w:sz w:val="24"/>
          <w:szCs w:val="24"/>
        </w:rPr>
      </w:pPr>
      <w:r w:rsidRPr="00EF48D8">
        <w:rPr>
          <w:rFonts w:asciiTheme="minorHAnsi" w:hAnsiTheme="minorHAnsi" w:cstheme="minorHAnsi"/>
          <w:b/>
          <w:sz w:val="24"/>
          <w:szCs w:val="24"/>
        </w:rPr>
        <w:t>Pracownicy ochrony powinni posiadać i nosić umundurowanie oraz identyfikator Wykonawcy.</w:t>
      </w:r>
    </w:p>
    <w:p w14:paraId="0CEAAB1C" w14:textId="7A9B4EE2" w:rsidR="00391C3C" w:rsidRDefault="00391C3C" w:rsidP="00391C3C">
      <w:pPr>
        <w:pStyle w:val="Tekstpodstawowy"/>
        <w:spacing w:after="0" w:line="276" w:lineRule="auto"/>
        <w:jc w:val="both"/>
        <w:rPr>
          <w:rFonts w:asciiTheme="minorHAnsi" w:hAnsiTheme="minorHAnsi" w:cstheme="minorHAnsi"/>
          <w:b/>
          <w:bCs/>
          <w:sz w:val="24"/>
          <w:szCs w:val="24"/>
        </w:rPr>
      </w:pPr>
    </w:p>
    <w:p w14:paraId="332E3BDF" w14:textId="0FBBB8F3" w:rsidR="003B1BE0" w:rsidRDefault="003B1BE0" w:rsidP="00391C3C">
      <w:pPr>
        <w:pStyle w:val="Tekstpodstawowy"/>
        <w:spacing w:after="0" w:line="276" w:lineRule="auto"/>
        <w:jc w:val="both"/>
        <w:rPr>
          <w:rFonts w:asciiTheme="minorHAnsi" w:hAnsiTheme="minorHAnsi" w:cstheme="minorHAnsi"/>
          <w:b/>
          <w:bCs/>
          <w:sz w:val="24"/>
          <w:szCs w:val="24"/>
        </w:rPr>
      </w:pPr>
    </w:p>
    <w:p w14:paraId="2FB2FB13" w14:textId="0056D59B" w:rsidR="003B1BE0" w:rsidRDefault="003B1BE0" w:rsidP="00391C3C">
      <w:pPr>
        <w:pStyle w:val="Tekstpodstawowy"/>
        <w:spacing w:after="0" w:line="276" w:lineRule="auto"/>
        <w:jc w:val="both"/>
        <w:rPr>
          <w:rFonts w:asciiTheme="minorHAnsi" w:hAnsiTheme="minorHAnsi" w:cstheme="minorHAnsi"/>
          <w:b/>
          <w:bCs/>
          <w:sz w:val="24"/>
          <w:szCs w:val="24"/>
        </w:rPr>
      </w:pPr>
    </w:p>
    <w:p w14:paraId="1E4D5CA6" w14:textId="18E80EC5" w:rsidR="003B1BE0" w:rsidRDefault="003B1BE0" w:rsidP="00391C3C">
      <w:pPr>
        <w:pStyle w:val="Tekstpodstawowy"/>
        <w:spacing w:after="0" w:line="276" w:lineRule="auto"/>
        <w:jc w:val="both"/>
        <w:rPr>
          <w:rFonts w:asciiTheme="minorHAnsi" w:hAnsiTheme="minorHAnsi" w:cstheme="minorHAnsi"/>
          <w:b/>
          <w:bCs/>
          <w:sz w:val="24"/>
          <w:szCs w:val="24"/>
        </w:rPr>
      </w:pPr>
    </w:p>
    <w:p w14:paraId="198B61DA" w14:textId="1335AA36" w:rsidR="003B1BE0" w:rsidRDefault="003B1BE0" w:rsidP="00391C3C">
      <w:pPr>
        <w:pStyle w:val="Tekstpodstawowy"/>
        <w:spacing w:after="0" w:line="276" w:lineRule="auto"/>
        <w:jc w:val="both"/>
        <w:rPr>
          <w:rFonts w:asciiTheme="minorHAnsi" w:hAnsiTheme="minorHAnsi" w:cstheme="minorHAnsi"/>
          <w:b/>
          <w:bCs/>
          <w:sz w:val="24"/>
          <w:szCs w:val="24"/>
        </w:rPr>
      </w:pPr>
    </w:p>
    <w:p w14:paraId="0CCF8E12" w14:textId="118A01B6" w:rsidR="003B1BE0" w:rsidRDefault="003B1BE0" w:rsidP="00391C3C">
      <w:pPr>
        <w:pStyle w:val="Tekstpodstawowy"/>
        <w:spacing w:after="0" w:line="276" w:lineRule="auto"/>
        <w:jc w:val="both"/>
        <w:rPr>
          <w:rFonts w:asciiTheme="minorHAnsi" w:hAnsiTheme="minorHAnsi" w:cstheme="minorHAnsi"/>
          <w:b/>
          <w:bCs/>
          <w:sz w:val="24"/>
          <w:szCs w:val="24"/>
        </w:rPr>
      </w:pPr>
    </w:p>
    <w:p w14:paraId="76706D4B" w14:textId="77777777" w:rsidR="003B1BE0" w:rsidRPr="00EF48D8" w:rsidRDefault="003B1BE0" w:rsidP="00391C3C">
      <w:pPr>
        <w:pStyle w:val="Tekstpodstawowy"/>
        <w:spacing w:after="0" w:line="276" w:lineRule="auto"/>
        <w:jc w:val="both"/>
        <w:rPr>
          <w:rFonts w:asciiTheme="minorHAnsi" w:hAnsiTheme="minorHAnsi" w:cstheme="minorHAnsi"/>
          <w:b/>
          <w:bCs/>
          <w:sz w:val="24"/>
          <w:szCs w:val="24"/>
        </w:rPr>
      </w:pPr>
    </w:p>
    <w:p w14:paraId="21B314D6" w14:textId="77777777" w:rsidR="00391C3C" w:rsidRPr="00EF48D8" w:rsidRDefault="00391C3C" w:rsidP="00391C3C">
      <w:pPr>
        <w:pStyle w:val="Tekstpodstawowy2"/>
        <w:spacing w:line="276" w:lineRule="auto"/>
        <w:rPr>
          <w:rFonts w:asciiTheme="minorHAnsi" w:hAnsiTheme="minorHAnsi" w:cstheme="minorHAnsi"/>
          <w:b/>
          <w:snapToGrid w:val="0"/>
          <w:sz w:val="24"/>
          <w:szCs w:val="24"/>
        </w:rPr>
      </w:pPr>
      <w:r w:rsidRPr="00EF48D8">
        <w:rPr>
          <w:rFonts w:asciiTheme="minorHAnsi" w:hAnsiTheme="minorHAnsi" w:cstheme="minorHAnsi"/>
          <w:b/>
          <w:snapToGrid w:val="0"/>
          <w:sz w:val="24"/>
          <w:szCs w:val="24"/>
        </w:rPr>
        <w:lastRenderedPageBreak/>
        <w:t>Informacja na temat szacunkowej ilości roboczogodzin (</w:t>
      </w:r>
      <w:proofErr w:type="spellStart"/>
      <w:r w:rsidRPr="00EF48D8">
        <w:rPr>
          <w:rFonts w:asciiTheme="minorHAnsi" w:hAnsiTheme="minorHAnsi" w:cstheme="minorHAnsi"/>
          <w:b/>
          <w:snapToGrid w:val="0"/>
          <w:sz w:val="24"/>
          <w:szCs w:val="24"/>
        </w:rPr>
        <w:t>rbg</w:t>
      </w:r>
      <w:proofErr w:type="spellEnd"/>
      <w:r w:rsidRPr="00EF48D8">
        <w:rPr>
          <w:rFonts w:asciiTheme="minorHAnsi" w:hAnsiTheme="minorHAnsi" w:cstheme="minorHAnsi"/>
          <w:b/>
          <w:snapToGrid w:val="0"/>
          <w:sz w:val="24"/>
          <w:szCs w:val="24"/>
        </w:rPr>
        <w:t xml:space="preserve">) </w:t>
      </w:r>
      <w:r w:rsidRPr="00EF48D8">
        <w:rPr>
          <w:rFonts w:asciiTheme="minorHAnsi" w:hAnsiTheme="minorHAnsi" w:cstheme="minorHAnsi"/>
          <w:b/>
          <w:sz w:val="24"/>
          <w:szCs w:val="24"/>
        </w:rPr>
        <w:t>fizycznej ochrony ludzi, terenu, mienia oraz obsługi portierni</w:t>
      </w:r>
      <w:r w:rsidRPr="00EF48D8">
        <w:rPr>
          <w:rFonts w:asciiTheme="minorHAnsi" w:hAnsiTheme="minorHAnsi" w:cstheme="minorHAnsi"/>
          <w:b/>
          <w:snapToGrid w:val="0"/>
          <w:sz w:val="24"/>
          <w:szCs w:val="24"/>
        </w:rPr>
        <w:t xml:space="preserve"> na poszczególnych obiektach:</w:t>
      </w:r>
    </w:p>
    <w:p w14:paraId="6E330A0A" w14:textId="77777777" w:rsidR="00391C3C" w:rsidRPr="00EF48D8" w:rsidRDefault="00391C3C" w:rsidP="00391C3C">
      <w:pPr>
        <w:pStyle w:val="Tekstpodstawowy2"/>
        <w:spacing w:line="276" w:lineRule="auto"/>
        <w:rPr>
          <w:rFonts w:asciiTheme="minorHAnsi" w:hAnsiTheme="minorHAnsi" w:cstheme="minorHAnsi"/>
          <w:b/>
          <w:snapToGrid w:val="0"/>
          <w:color w:val="FF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3118"/>
        <w:gridCol w:w="2113"/>
        <w:gridCol w:w="1909"/>
        <w:gridCol w:w="1909"/>
      </w:tblGrid>
      <w:tr w:rsidR="00391C3C" w:rsidRPr="00EF48D8" w14:paraId="4F785072" w14:textId="77777777" w:rsidTr="009405BC">
        <w:trPr>
          <w:trHeight w:val="559"/>
        </w:trPr>
        <w:tc>
          <w:tcPr>
            <w:tcW w:w="496" w:type="dxa"/>
          </w:tcPr>
          <w:p w14:paraId="37151998" w14:textId="77777777" w:rsidR="00391C3C" w:rsidRPr="00EF48D8" w:rsidRDefault="00391C3C" w:rsidP="009405BC">
            <w:pPr>
              <w:spacing w:line="276" w:lineRule="auto"/>
              <w:jc w:val="center"/>
              <w:rPr>
                <w:rFonts w:asciiTheme="minorHAnsi" w:hAnsiTheme="minorHAnsi" w:cstheme="minorHAnsi"/>
                <w:b/>
                <w:snapToGrid w:val="0"/>
                <w:sz w:val="24"/>
                <w:szCs w:val="24"/>
              </w:rPr>
            </w:pPr>
            <w:r w:rsidRPr="00EF48D8">
              <w:rPr>
                <w:rFonts w:asciiTheme="minorHAnsi" w:hAnsiTheme="minorHAnsi" w:cstheme="minorHAnsi"/>
                <w:b/>
                <w:snapToGrid w:val="0"/>
                <w:sz w:val="24"/>
                <w:szCs w:val="24"/>
              </w:rPr>
              <w:t>LP</w:t>
            </w:r>
          </w:p>
        </w:tc>
        <w:tc>
          <w:tcPr>
            <w:tcW w:w="3118" w:type="dxa"/>
          </w:tcPr>
          <w:p w14:paraId="3F83AEB7" w14:textId="77777777" w:rsidR="00391C3C" w:rsidRPr="00EF48D8" w:rsidRDefault="00391C3C" w:rsidP="009405BC">
            <w:pPr>
              <w:spacing w:line="276" w:lineRule="auto"/>
              <w:jc w:val="center"/>
              <w:rPr>
                <w:rFonts w:asciiTheme="minorHAnsi" w:hAnsiTheme="minorHAnsi" w:cstheme="minorHAnsi"/>
                <w:b/>
                <w:snapToGrid w:val="0"/>
                <w:sz w:val="24"/>
                <w:szCs w:val="24"/>
              </w:rPr>
            </w:pPr>
            <w:r w:rsidRPr="00EF48D8">
              <w:rPr>
                <w:rFonts w:asciiTheme="minorHAnsi" w:hAnsiTheme="minorHAnsi" w:cstheme="minorHAnsi"/>
                <w:b/>
                <w:snapToGrid w:val="0"/>
                <w:sz w:val="24"/>
                <w:szCs w:val="24"/>
              </w:rPr>
              <w:t>Obiekt dydaktyczny</w:t>
            </w:r>
          </w:p>
          <w:p w14:paraId="39D27BCC" w14:textId="77777777" w:rsidR="00391C3C" w:rsidRPr="00EF48D8" w:rsidRDefault="00391C3C" w:rsidP="009405BC">
            <w:pPr>
              <w:spacing w:line="276" w:lineRule="auto"/>
              <w:jc w:val="center"/>
              <w:rPr>
                <w:rFonts w:asciiTheme="minorHAnsi" w:hAnsiTheme="minorHAnsi" w:cstheme="minorHAnsi"/>
                <w:b/>
                <w:snapToGrid w:val="0"/>
                <w:sz w:val="24"/>
                <w:szCs w:val="24"/>
              </w:rPr>
            </w:pPr>
            <w:r w:rsidRPr="00EF48D8">
              <w:rPr>
                <w:rFonts w:asciiTheme="minorHAnsi" w:hAnsiTheme="minorHAnsi" w:cstheme="minorHAnsi"/>
                <w:b/>
                <w:snapToGrid w:val="0"/>
                <w:sz w:val="24"/>
                <w:szCs w:val="24"/>
              </w:rPr>
              <w:t>przy ulicy</w:t>
            </w:r>
          </w:p>
          <w:p w14:paraId="5AE4085D" w14:textId="77777777" w:rsidR="00391C3C" w:rsidRPr="00EF48D8" w:rsidRDefault="00391C3C" w:rsidP="009405BC">
            <w:pPr>
              <w:spacing w:line="276" w:lineRule="auto"/>
              <w:jc w:val="center"/>
              <w:rPr>
                <w:rFonts w:asciiTheme="minorHAnsi" w:hAnsiTheme="minorHAnsi" w:cstheme="minorHAnsi"/>
                <w:b/>
                <w:snapToGrid w:val="0"/>
                <w:sz w:val="24"/>
                <w:szCs w:val="24"/>
              </w:rPr>
            </w:pPr>
          </w:p>
        </w:tc>
        <w:tc>
          <w:tcPr>
            <w:tcW w:w="2113" w:type="dxa"/>
          </w:tcPr>
          <w:p w14:paraId="7921CE05" w14:textId="77777777" w:rsidR="00391C3C" w:rsidRPr="00EF48D8" w:rsidRDefault="00391C3C" w:rsidP="009405BC">
            <w:pPr>
              <w:spacing w:line="276" w:lineRule="auto"/>
              <w:jc w:val="center"/>
              <w:rPr>
                <w:rFonts w:asciiTheme="minorHAnsi" w:hAnsiTheme="minorHAnsi" w:cstheme="minorHAnsi"/>
                <w:b/>
                <w:snapToGrid w:val="0"/>
                <w:sz w:val="24"/>
                <w:szCs w:val="24"/>
              </w:rPr>
            </w:pPr>
            <w:r w:rsidRPr="00EF48D8">
              <w:rPr>
                <w:rFonts w:asciiTheme="minorHAnsi" w:hAnsiTheme="minorHAnsi" w:cstheme="minorHAnsi"/>
                <w:b/>
                <w:snapToGrid w:val="0"/>
                <w:sz w:val="24"/>
                <w:szCs w:val="24"/>
              </w:rPr>
              <w:t xml:space="preserve">Ilość </w:t>
            </w:r>
            <w:proofErr w:type="spellStart"/>
            <w:r w:rsidRPr="00EF48D8">
              <w:rPr>
                <w:rFonts w:asciiTheme="minorHAnsi" w:hAnsiTheme="minorHAnsi" w:cstheme="minorHAnsi"/>
                <w:b/>
                <w:snapToGrid w:val="0"/>
                <w:sz w:val="24"/>
                <w:szCs w:val="24"/>
              </w:rPr>
              <w:t>rbg</w:t>
            </w:r>
            <w:proofErr w:type="spellEnd"/>
            <w:r w:rsidRPr="00EF48D8">
              <w:rPr>
                <w:rFonts w:asciiTheme="minorHAnsi" w:hAnsiTheme="minorHAnsi" w:cstheme="minorHAnsi"/>
                <w:b/>
                <w:snapToGrid w:val="0"/>
                <w:sz w:val="24"/>
                <w:szCs w:val="24"/>
              </w:rPr>
              <w:t xml:space="preserve"> w ochronie ludzi, terenu i mienia w okresie 12  m-</w:t>
            </w:r>
            <w:proofErr w:type="spellStart"/>
            <w:r w:rsidRPr="00EF48D8">
              <w:rPr>
                <w:rFonts w:asciiTheme="minorHAnsi" w:hAnsiTheme="minorHAnsi" w:cstheme="minorHAnsi"/>
                <w:b/>
                <w:snapToGrid w:val="0"/>
                <w:sz w:val="24"/>
                <w:szCs w:val="24"/>
              </w:rPr>
              <w:t>cy</w:t>
            </w:r>
            <w:proofErr w:type="spellEnd"/>
          </w:p>
        </w:tc>
        <w:tc>
          <w:tcPr>
            <w:tcW w:w="1909" w:type="dxa"/>
          </w:tcPr>
          <w:p w14:paraId="20E987C9" w14:textId="77777777" w:rsidR="00391C3C" w:rsidRPr="00EF48D8" w:rsidRDefault="00391C3C" w:rsidP="009405BC">
            <w:pPr>
              <w:spacing w:line="276" w:lineRule="auto"/>
              <w:jc w:val="center"/>
              <w:rPr>
                <w:rFonts w:asciiTheme="minorHAnsi" w:hAnsiTheme="minorHAnsi" w:cstheme="minorHAnsi"/>
                <w:b/>
                <w:snapToGrid w:val="0"/>
                <w:sz w:val="24"/>
                <w:szCs w:val="24"/>
              </w:rPr>
            </w:pPr>
            <w:r w:rsidRPr="00EF48D8">
              <w:rPr>
                <w:rFonts w:asciiTheme="minorHAnsi" w:hAnsiTheme="minorHAnsi" w:cstheme="minorHAnsi"/>
                <w:b/>
                <w:snapToGrid w:val="0"/>
                <w:sz w:val="24"/>
                <w:szCs w:val="24"/>
              </w:rPr>
              <w:t xml:space="preserve">Ilość </w:t>
            </w:r>
            <w:proofErr w:type="spellStart"/>
            <w:r w:rsidRPr="00EF48D8">
              <w:rPr>
                <w:rFonts w:asciiTheme="minorHAnsi" w:hAnsiTheme="minorHAnsi" w:cstheme="minorHAnsi"/>
                <w:b/>
                <w:snapToGrid w:val="0"/>
                <w:sz w:val="24"/>
                <w:szCs w:val="24"/>
              </w:rPr>
              <w:t>rbg</w:t>
            </w:r>
            <w:proofErr w:type="spellEnd"/>
            <w:r w:rsidRPr="00EF48D8">
              <w:rPr>
                <w:rFonts w:asciiTheme="minorHAnsi" w:hAnsiTheme="minorHAnsi" w:cstheme="minorHAnsi"/>
                <w:b/>
                <w:snapToGrid w:val="0"/>
                <w:sz w:val="24"/>
                <w:szCs w:val="24"/>
              </w:rPr>
              <w:t xml:space="preserve"> – obsługa portierni w okresie 12  m-</w:t>
            </w:r>
            <w:proofErr w:type="spellStart"/>
            <w:r w:rsidRPr="00EF48D8">
              <w:rPr>
                <w:rFonts w:asciiTheme="minorHAnsi" w:hAnsiTheme="minorHAnsi" w:cstheme="minorHAnsi"/>
                <w:b/>
                <w:snapToGrid w:val="0"/>
                <w:sz w:val="24"/>
                <w:szCs w:val="24"/>
              </w:rPr>
              <w:t>cy</w:t>
            </w:r>
            <w:proofErr w:type="spellEnd"/>
          </w:p>
        </w:tc>
        <w:tc>
          <w:tcPr>
            <w:tcW w:w="1909" w:type="dxa"/>
          </w:tcPr>
          <w:p w14:paraId="3A0AE823" w14:textId="77777777" w:rsidR="00391C3C" w:rsidRPr="00EF48D8" w:rsidRDefault="00391C3C" w:rsidP="009405BC">
            <w:pPr>
              <w:spacing w:line="276" w:lineRule="auto"/>
              <w:jc w:val="center"/>
              <w:rPr>
                <w:rFonts w:asciiTheme="minorHAnsi" w:hAnsiTheme="minorHAnsi" w:cstheme="minorHAnsi"/>
                <w:b/>
                <w:snapToGrid w:val="0"/>
                <w:sz w:val="24"/>
                <w:szCs w:val="24"/>
              </w:rPr>
            </w:pPr>
            <w:r w:rsidRPr="00EF48D8">
              <w:rPr>
                <w:rFonts w:asciiTheme="minorHAnsi" w:hAnsiTheme="minorHAnsi" w:cstheme="minorHAnsi"/>
                <w:b/>
                <w:snapToGrid w:val="0"/>
                <w:sz w:val="24"/>
                <w:szCs w:val="24"/>
              </w:rPr>
              <w:t xml:space="preserve">Razem ilość </w:t>
            </w:r>
            <w:proofErr w:type="spellStart"/>
            <w:r w:rsidRPr="00EF48D8">
              <w:rPr>
                <w:rFonts w:asciiTheme="minorHAnsi" w:hAnsiTheme="minorHAnsi" w:cstheme="minorHAnsi"/>
                <w:b/>
                <w:snapToGrid w:val="0"/>
                <w:sz w:val="24"/>
                <w:szCs w:val="24"/>
              </w:rPr>
              <w:t>rbg</w:t>
            </w:r>
            <w:proofErr w:type="spellEnd"/>
            <w:r w:rsidRPr="00EF48D8">
              <w:rPr>
                <w:rFonts w:asciiTheme="minorHAnsi" w:hAnsiTheme="minorHAnsi" w:cstheme="minorHAnsi"/>
                <w:b/>
                <w:snapToGrid w:val="0"/>
                <w:sz w:val="24"/>
                <w:szCs w:val="24"/>
              </w:rPr>
              <w:t xml:space="preserve"> (poz. 3 + poz. 4)       w okresie            12  m-</w:t>
            </w:r>
            <w:proofErr w:type="spellStart"/>
            <w:r w:rsidRPr="00EF48D8">
              <w:rPr>
                <w:rFonts w:asciiTheme="minorHAnsi" w:hAnsiTheme="minorHAnsi" w:cstheme="minorHAnsi"/>
                <w:b/>
                <w:snapToGrid w:val="0"/>
                <w:sz w:val="24"/>
                <w:szCs w:val="24"/>
              </w:rPr>
              <w:t>cy</w:t>
            </w:r>
            <w:proofErr w:type="spellEnd"/>
          </w:p>
        </w:tc>
      </w:tr>
      <w:tr w:rsidR="00391C3C" w:rsidRPr="00EF48D8" w14:paraId="306074E8" w14:textId="77777777" w:rsidTr="009405BC">
        <w:trPr>
          <w:trHeight w:val="201"/>
        </w:trPr>
        <w:tc>
          <w:tcPr>
            <w:tcW w:w="496" w:type="dxa"/>
          </w:tcPr>
          <w:p w14:paraId="55B2F510" w14:textId="77777777" w:rsidR="00391C3C" w:rsidRPr="00EF48D8" w:rsidRDefault="00391C3C" w:rsidP="009405BC">
            <w:pPr>
              <w:spacing w:line="276" w:lineRule="auto"/>
              <w:jc w:val="both"/>
              <w:rPr>
                <w:rFonts w:asciiTheme="minorHAnsi" w:hAnsiTheme="minorHAnsi" w:cstheme="minorHAnsi"/>
                <w:b/>
                <w:snapToGrid w:val="0"/>
                <w:sz w:val="24"/>
                <w:szCs w:val="24"/>
              </w:rPr>
            </w:pPr>
            <w:r w:rsidRPr="00EF48D8">
              <w:rPr>
                <w:rFonts w:asciiTheme="minorHAnsi" w:hAnsiTheme="minorHAnsi" w:cstheme="minorHAnsi"/>
                <w:b/>
                <w:snapToGrid w:val="0"/>
                <w:sz w:val="24"/>
                <w:szCs w:val="24"/>
              </w:rPr>
              <w:t>1</w:t>
            </w:r>
          </w:p>
        </w:tc>
        <w:tc>
          <w:tcPr>
            <w:tcW w:w="3118" w:type="dxa"/>
          </w:tcPr>
          <w:p w14:paraId="4D7043DF" w14:textId="77777777" w:rsidR="00391C3C" w:rsidRPr="00EF48D8" w:rsidRDefault="00391C3C" w:rsidP="009405BC">
            <w:pPr>
              <w:spacing w:line="276" w:lineRule="auto"/>
              <w:jc w:val="center"/>
              <w:rPr>
                <w:rFonts w:asciiTheme="minorHAnsi" w:hAnsiTheme="minorHAnsi" w:cstheme="minorHAnsi"/>
                <w:b/>
                <w:snapToGrid w:val="0"/>
                <w:sz w:val="24"/>
                <w:szCs w:val="24"/>
              </w:rPr>
            </w:pPr>
            <w:r w:rsidRPr="00EF48D8">
              <w:rPr>
                <w:rFonts w:asciiTheme="minorHAnsi" w:hAnsiTheme="minorHAnsi" w:cstheme="minorHAnsi"/>
                <w:b/>
                <w:snapToGrid w:val="0"/>
                <w:sz w:val="24"/>
                <w:szCs w:val="24"/>
              </w:rPr>
              <w:t>2</w:t>
            </w:r>
          </w:p>
        </w:tc>
        <w:tc>
          <w:tcPr>
            <w:tcW w:w="2113" w:type="dxa"/>
          </w:tcPr>
          <w:p w14:paraId="66E8B2C7" w14:textId="77777777" w:rsidR="00391C3C" w:rsidRPr="00EF48D8" w:rsidRDefault="00391C3C" w:rsidP="009405BC">
            <w:pPr>
              <w:spacing w:line="276" w:lineRule="auto"/>
              <w:jc w:val="center"/>
              <w:rPr>
                <w:rFonts w:asciiTheme="minorHAnsi" w:hAnsiTheme="minorHAnsi" w:cstheme="minorHAnsi"/>
                <w:b/>
                <w:snapToGrid w:val="0"/>
                <w:sz w:val="24"/>
                <w:szCs w:val="24"/>
              </w:rPr>
            </w:pPr>
            <w:r w:rsidRPr="00EF48D8">
              <w:rPr>
                <w:rFonts w:asciiTheme="minorHAnsi" w:hAnsiTheme="minorHAnsi" w:cstheme="minorHAnsi"/>
                <w:b/>
                <w:snapToGrid w:val="0"/>
                <w:sz w:val="24"/>
                <w:szCs w:val="24"/>
              </w:rPr>
              <w:t>3</w:t>
            </w:r>
          </w:p>
        </w:tc>
        <w:tc>
          <w:tcPr>
            <w:tcW w:w="1909" w:type="dxa"/>
          </w:tcPr>
          <w:p w14:paraId="081F644C" w14:textId="77777777" w:rsidR="00391C3C" w:rsidRPr="00EF48D8" w:rsidRDefault="00391C3C" w:rsidP="009405BC">
            <w:pPr>
              <w:spacing w:line="276" w:lineRule="auto"/>
              <w:jc w:val="center"/>
              <w:rPr>
                <w:rFonts w:asciiTheme="minorHAnsi" w:hAnsiTheme="minorHAnsi" w:cstheme="minorHAnsi"/>
                <w:b/>
                <w:snapToGrid w:val="0"/>
                <w:sz w:val="24"/>
                <w:szCs w:val="24"/>
              </w:rPr>
            </w:pPr>
            <w:r w:rsidRPr="00EF48D8">
              <w:rPr>
                <w:rFonts w:asciiTheme="minorHAnsi" w:hAnsiTheme="minorHAnsi" w:cstheme="minorHAnsi"/>
                <w:b/>
                <w:snapToGrid w:val="0"/>
                <w:sz w:val="24"/>
                <w:szCs w:val="24"/>
              </w:rPr>
              <w:t>4</w:t>
            </w:r>
          </w:p>
        </w:tc>
        <w:tc>
          <w:tcPr>
            <w:tcW w:w="1909" w:type="dxa"/>
          </w:tcPr>
          <w:p w14:paraId="37576F95" w14:textId="77777777" w:rsidR="00391C3C" w:rsidRPr="00EF48D8" w:rsidRDefault="00391C3C" w:rsidP="009405BC">
            <w:pPr>
              <w:spacing w:line="276" w:lineRule="auto"/>
              <w:jc w:val="center"/>
              <w:rPr>
                <w:rFonts w:asciiTheme="minorHAnsi" w:hAnsiTheme="minorHAnsi" w:cstheme="minorHAnsi"/>
                <w:b/>
                <w:snapToGrid w:val="0"/>
                <w:sz w:val="24"/>
                <w:szCs w:val="24"/>
              </w:rPr>
            </w:pPr>
            <w:r w:rsidRPr="00EF48D8">
              <w:rPr>
                <w:rFonts w:asciiTheme="minorHAnsi" w:hAnsiTheme="minorHAnsi" w:cstheme="minorHAnsi"/>
                <w:b/>
                <w:snapToGrid w:val="0"/>
                <w:sz w:val="24"/>
                <w:szCs w:val="24"/>
              </w:rPr>
              <w:t>5</w:t>
            </w:r>
          </w:p>
        </w:tc>
      </w:tr>
      <w:tr w:rsidR="00391C3C" w:rsidRPr="00EF48D8" w14:paraId="06D4479A" w14:textId="77777777" w:rsidTr="009405BC">
        <w:tc>
          <w:tcPr>
            <w:tcW w:w="496" w:type="dxa"/>
          </w:tcPr>
          <w:p w14:paraId="7F71B095" w14:textId="77777777" w:rsidR="00391C3C" w:rsidRPr="00EF48D8" w:rsidRDefault="00391C3C" w:rsidP="009405BC">
            <w:pPr>
              <w:spacing w:line="276" w:lineRule="auto"/>
              <w:jc w:val="center"/>
              <w:rPr>
                <w:rFonts w:asciiTheme="minorHAnsi" w:hAnsiTheme="minorHAnsi" w:cstheme="minorHAnsi"/>
                <w:snapToGrid w:val="0"/>
                <w:sz w:val="24"/>
                <w:szCs w:val="24"/>
              </w:rPr>
            </w:pPr>
            <w:r w:rsidRPr="00EF48D8">
              <w:rPr>
                <w:rFonts w:asciiTheme="minorHAnsi" w:hAnsiTheme="minorHAnsi" w:cstheme="minorHAnsi"/>
                <w:snapToGrid w:val="0"/>
                <w:sz w:val="24"/>
                <w:szCs w:val="24"/>
              </w:rPr>
              <w:t>1</w:t>
            </w:r>
          </w:p>
        </w:tc>
        <w:tc>
          <w:tcPr>
            <w:tcW w:w="3118" w:type="dxa"/>
          </w:tcPr>
          <w:p w14:paraId="47904F32" w14:textId="77777777" w:rsidR="00391C3C" w:rsidRPr="00EF48D8" w:rsidRDefault="00391C3C" w:rsidP="009405BC">
            <w:pPr>
              <w:spacing w:line="276" w:lineRule="auto"/>
              <w:jc w:val="center"/>
              <w:rPr>
                <w:rFonts w:asciiTheme="minorHAnsi" w:hAnsiTheme="minorHAnsi" w:cstheme="minorHAnsi"/>
                <w:snapToGrid w:val="0"/>
                <w:sz w:val="24"/>
                <w:szCs w:val="24"/>
              </w:rPr>
            </w:pPr>
            <w:r w:rsidRPr="00EF48D8">
              <w:rPr>
                <w:rFonts w:asciiTheme="minorHAnsi" w:hAnsiTheme="minorHAnsi" w:cstheme="minorHAnsi"/>
                <w:snapToGrid w:val="0"/>
                <w:sz w:val="24"/>
                <w:szCs w:val="24"/>
              </w:rPr>
              <w:t>Racławickiej 15-17</w:t>
            </w:r>
          </w:p>
        </w:tc>
        <w:tc>
          <w:tcPr>
            <w:tcW w:w="2113" w:type="dxa"/>
          </w:tcPr>
          <w:p w14:paraId="063B0FCD" w14:textId="77777777" w:rsidR="00391C3C" w:rsidRPr="00EF48D8" w:rsidRDefault="00391C3C" w:rsidP="009405BC">
            <w:pPr>
              <w:spacing w:line="276" w:lineRule="auto"/>
              <w:jc w:val="center"/>
              <w:rPr>
                <w:rFonts w:asciiTheme="minorHAnsi" w:hAnsiTheme="minorHAnsi" w:cstheme="minorHAnsi"/>
                <w:snapToGrid w:val="0"/>
                <w:sz w:val="24"/>
                <w:szCs w:val="24"/>
              </w:rPr>
            </w:pPr>
            <w:r w:rsidRPr="00EF48D8">
              <w:rPr>
                <w:rFonts w:asciiTheme="minorHAnsi" w:hAnsiTheme="minorHAnsi" w:cstheme="minorHAnsi"/>
                <w:snapToGrid w:val="0"/>
                <w:sz w:val="24"/>
                <w:szCs w:val="24"/>
              </w:rPr>
              <w:t xml:space="preserve">200 </w:t>
            </w:r>
            <w:proofErr w:type="spellStart"/>
            <w:r w:rsidRPr="00EF48D8">
              <w:rPr>
                <w:rFonts w:asciiTheme="minorHAnsi" w:hAnsiTheme="minorHAnsi" w:cstheme="minorHAnsi"/>
                <w:snapToGrid w:val="0"/>
                <w:sz w:val="24"/>
                <w:szCs w:val="24"/>
              </w:rPr>
              <w:t>rbg</w:t>
            </w:r>
            <w:proofErr w:type="spellEnd"/>
          </w:p>
        </w:tc>
        <w:tc>
          <w:tcPr>
            <w:tcW w:w="1909" w:type="dxa"/>
          </w:tcPr>
          <w:p w14:paraId="22D9EEC3" w14:textId="77777777" w:rsidR="00391C3C" w:rsidRPr="00EF48D8" w:rsidRDefault="00391C3C" w:rsidP="009405BC">
            <w:pPr>
              <w:spacing w:line="276" w:lineRule="auto"/>
              <w:jc w:val="center"/>
              <w:rPr>
                <w:rFonts w:asciiTheme="minorHAnsi" w:hAnsiTheme="minorHAnsi" w:cstheme="minorHAnsi"/>
                <w:snapToGrid w:val="0"/>
                <w:sz w:val="24"/>
                <w:szCs w:val="24"/>
              </w:rPr>
            </w:pPr>
            <w:r w:rsidRPr="00EF48D8">
              <w:rPr>
                <w:rFonts w:asciiTheme="minorHAnsi" w:hAnsiTheme="minorHAnsi" w:cstheme="minorHAnsi"/>
                <w:snapToGrid w:val="0"/>
                <w:sz w:val="24"/>
                <w:szCs w:val="24"/>
              </w:rPr>
              <w:t xml:space="preserve">1 200 </w:t>
            </w:r>
            <w:proofErr w:type="spellStart"/>
            <w:r w:rsidRPr="00EF48D8">
              <w:rPr>
                <w:rFonts w:asciiTheme="minorHAnsi" w:hAnsiTheme="minorHAnsi" w:cstheme="minorHAnsi"/>
                <w:snapToGrid w:val="0"/>
                <w:sz w:val="24"/>
                <w:szCs w:val="24"/>
              </w:rPr>
              <w:t>rbg</w:t>
            </w:r>
            <w:proofErr w:type="spellEnd"/>
          </w:p>
        </w:tc>
        <w:tc>
          <w:tcPr>
            <w:tcW w:w="1909" w:type="dxa"/>
          </w:tcPr>
          <w:p w14:paraId="1DA966AA" w14:textId="77777777" w:rsidR="00391C3C" w:rsidRPr="00EF48D8" w:rsidRDefault="00391C3C" w:rsidP="009405BC">
            <w:pPr>
              <w:spacing w:line="276" w:lineRule="auto"/>
              <w:jc w:val="center"/>
              <w:rPr>
                <w:rFonts w:asciiTheme="minorHAnsi" w:hAnsiTheme="minorHAnsi" w:cstheme="minorHAnsi"/>
                <w:snapToGrid w:val="0"/>
                <w:sz w:val="24"/>
                <w:szCs w:val="24"/>
              </w:rPr>
            </w:pPr>
            <w:r w:rsidRPr="00EF48D8">
              <w:rPr>
                <w:rFonts w:asciiTheme="minorHAnsi" w:hAnsiTheme="minorHAnsi" w:cstheme="minorHAnsi"/>
                <w:snapToGrid w:val="0"/>
                <w:sz w:val="24"/>
                <w:szCs w:val="24"/>
              </w:rPr>
              <w:t xml:space="preserve">1 400 </w:t>
            </w:r>
            <w:proofErr w:type="spellStart"/>
            <w:r w:rsidRPr="00EF48D8">
              <w:rPr>
                <w:rFonts w:asciiTheme="minorHAnsi" w:hAnsiTheme="minorHAnsi" w:cstheme="minorHAnsi"/>
                <w:snapToGrid w:val="0"/>
                <w:sz w:val="24"/>
                <w:szCs w:val="24"/>
              </w:rPr>
              <w:t>rbg</w:t>
            </w:r>
            <w:proofErr w:type="spellEnd"/>
          </w:p>
        </w:tc>
      </w:tr>
      <w:tr w:rsidR="00391C3C" w:rsidRPr="00EF48D8" w14:paraId="31396A98" w14:textId="77777777" w:rsidTr="009405BC">
        <w:tc>
          <w:tcPr>
            <w:tcW w:w="496" w:type="dxa"/>
          </w:tcPr>
          <w:p w14:paraId="18CB8922" w14:textId="77777777" w:rsidR="00391C3C" w:rsidRPr="00EF48D8" w:rsidRDefault="00391C3C" w:rsidP="009405BC">
            <w:pPr>
              <w:spacing w:line="276" w:lineRule="auto"/>
              <w:jc w:val="center"/>
              <w:rPr>
                <w:rFonts w:asciiTheme="minorHAnsi" w:hAnsiTheme="minorHAnsi" w:cstheme="minorHAnsi"/>
                <w:snapToGrid w:val="0"/>
                <w:sz w:val="24"/>
                <w:szCs w:val="24"/>
              </w:rPr>
            </w:pPr>
            <w:r w:rsidRPr="00EF48D8">
              <w:rPr>
                <w:rFonts w:asciiTheme="minorHAnsi" w:hAnsiTheme="minorHAnsi" w:cstheme="minorHAnsi"/>
                <w:snapToGrid w:val="0"/>
                <w:sz w:val="24"/>
                <w:szCs w:val="24"/>
              </w:rPr>
              <w:t>2</w:t>
            </w:r>
          </w:p>
        </w:tc>
        <w:tc>
          <w:tcPr>
            <w:tcW w:w="3118" w:type="dxa"/>
          </w:tcPr>
          <w:p w14:paraId="53589AF1" w14:textId="77777777" w:rsidR="00391C3C" w:rsidRPr="00EF48D8" w:rsidRDefault="00391C3C" w:rsidP="009405BC">
            <w:pPr>
              <w:spacing w:line="276" w:lineRule="auto"/>
              <w:jc w:val="center"/>
              <w:rPr>
                <w:rFonts w:asciiTheme="minorHAnsi" w:hAnsiTheme="minorHAnsi" w:cstheme="minorHAnsi"/>
                <w:snapToGrid w:val="0"/>
                <w:sz w:val="24"/>
                <w:szCs w:val="24"/>
              </w:rPr>
            </w:pPr>
            <w:r w:rsidRPr="00EF48D8">
              <w:rPr>
                <w:rFonts w:asciiTheme="minorHAnsi" w:hAnsiTheme="minorHAnsi" w:cstheme="minorHAnsi"/>
                <w:snapToGrid w:val="0"/>
                <w:sz w:val="24"/>
                <w:szCs w:val="24"/>
              </w:rPr>
              <w:t>Kwiatkowskiego 6e</w:t>
            </w:r>
          </w:p>
        </w:tc>
        <w:tc>
          <w:tcPr>
            <w:tcW w:w="2113" w:type="dxa"/>
          </w:tcPr>
          <w:p w14:paraId="093CF53B" w14:textId="77777777" w:rsidR="00391C3C" w:rsidRPr="00EF48D8" w:rsidRDefault="00391C3C" w:rsidP="009405BC">
            <w:pPr>
              <w:spacing w:line="276" w:lineRule="auto"/>
              <w:jc w:val="center"/>
              <w:rPr>
                <w:rFonts w:asciiTheme="minorHAnsi" w:hAnsiTheme="minorHAnsi" w:cstheme="minorHAnsi"/>
                <w:snapToGrid w:val="0"/>
                <w:sz w:val="24"/>
                <w:szCs w:val="24"/>
                <w:lang w:val="de-DE"/>
              </w:rPr>
            </w:pPr>
            <w:r w:rsidRPr="00EF48D8">
              <w:rPr>
                <w:rFonts w:asciiTheme="minorHAnsi" w:hAnsiTheme="minorHAnsi" w:cstheme="minorHAnsi"/>
                <w:snapToGrid w:val="0"/>
                <w:sz w:val="24"/>
                <w:szCs w:val="24"/>
                <w:lang w:val="de-DE"/>
              </w:rPr>
              <w:t xml:space="preserve">200 </w:t>
            </w:r>
            <w:proofErr w:type="spellStart"/>
            <w:r w:rsidRPr="00EF48D8">
              <w:rPr>
                <w:rFonts w:asciiTheme="minorHAnsi" w:hAnsiTheme="minorHAnsi" w:cstheme="minorHAnsi"/>
                <w:snapToGrid w:val="0"/>
                <w:sz w:val="24"/>
                <w:szCs w:val="24"/>
                <w:lang w:val="de-DE"/>
              </w:rPr>
              <w:t>rbg</w:t>
            </w:r>
            <w:proofErr w:type="spellEnd"/>
          </w:p>
        </w:tc>
        <w:tc>
          <w:tcPr>
            <w:tcW w:w="1909" w:type="dxa"/>
          </w:tcPr>
          <w:p w14:paraId="02989E92" w14:textId="77777777" w:rsidR="00391C3C" w:rsidRPr="00EF48D8" w:rsidRDefault="00391C3C" w:rsidP="009405BC">
            <w:pPr>
              <w:spacing w:line="276" w:lineRule="auto"/>
              <w:jc w:val="center"/>
              <w:rPr>
                <w:rFonts w:asciiTheme="minorHAnsi" w:hAnsiTheme="minorHAnsi" w:cstheme="minorHAnsi"/>
                <w:snapToGrid w:val="0"/>
                <w:sz w:val="24"/>
                <w:szCs w:val="24"/>
                <w:lang w:val="de-DE"/>
              </w:rPr>
            </w:pPr>
            <w:r w:rsidRPr="00EF48D8">
              <w:rPr>
                <w:rFonts w:asciiTheme="minorHAnsi" w:hAnsiTheme="minorHAnsi" w:cstheme="minorHAnsi"/>
                <w:snapToGrid w:val="0"/>
                <w:sz w:val="24"/>
                <w:szCs w:val="24"/>
                <w:lang w:val="de-DE"/>
              </w:rPr>
              <w:t xml:space="preserve"> 850 </w:t>
            </w:r>
            <w:proofErr w:type="spellStart"/>
            <w:r w:rsidRPr="00EF48D8">
              <w:rPr>
                <w:rFonts w:asciiTheme="minorHAnsi" w:hAnsiTheme="minorHAnsi" w:cstheme="minorHAnsi"/>
                <w:snapToGrid w:val="0"/>
                <w:sz w:val="24"/>
                <w:szCs w:val="24"/>
                <w:lang w:val="de-DE"/>
              </w:rPr>
              <w:t>rbg</w:t>
            </w:r>
            <w:proofErr w:type="spellEnd"/>
          </w:p>
        </w:tc>
        <w:tc>
          <w:tcPr>
            <w:tcW w:w="1909" w:type="dxa"/>
          </w:tcPr>
          <w:p w14:paraId="3407FB1E" w14:textId="77777777" w:rsidR="00391C3C" w:rsidRPr="00EF48D8" w:rsidRDefault="00391C3C" w:rsidP="009405BC">
            <w:pPr>
              <w:spacing w:line="276" w:lineRule="auto"/>
              <w:jc w:val="center"/>
              <w:rPr>
                <w:rFonts w:asciiTheme="minorHAnsi" w:hAnsiTheme="minorHAnsi" w:cstheme="minorHAnsi"/>
                <w:snapToGrid w:val="0"/>
                <w:sz w:val="24"/>
                <w:szCs w:val="24"/>
                <w:lang w:val="de-DE"/>
              </w:rPr>
            </w:pPr>
            <w:r w:rsidRPr="00EF48D8">
              <w:rPr>
                <w:rFonts w:asciiTheme="minorHAnsi" w:hAnsiTheme="minorHAnsi" w:cstheme="minorHAnsi"/>
                <w:snapToGrid w:val="0"/>
                <w:sz w:val="24"/>
                <w:szCs w:val="24"/>
                <w:lang w:val="de-DE"/>
              </w:rPr>
              <w:t xml:space="preserve">1 050 </w:t>
            </w:r>
            <w:proofErr w:type="spellStart"/>
            <w:r w:rsidRPr="00EF48D8">
              <w:rPr>
                <w:rFonts w:asciiTheme="minorHAnsi" w:hAnsiTheme="minorHAnsi" w:cstheme="minorHAnsi"/>
                <w:snapToGrid w:val="0"/>
                <w:sz w:val="24"/>
                <w:szCs w:val="24"/>
                <w:lang w:val="de-DE"/>
              </w:rPr>
              <w:t>rbg</w:t>
            </w:r>
            <w:proofErr w:type="spellEnd"/>
          </w:p>
        </w:tc>
      </w:tr>
      <w:tr w:rsidR="00391C3C" w:rsidRPr="00EF48D8" w14:paraId="64771654" w14:textId="77777777" w:rsidTr="009405BC">
        <w:trPr>
          <w:trHeight w:val="359"/>
        </w:trPr>
        <w:tc>
          <w:tcPr>
            <w:tcW w:w="496" w:type="dxa"/>
          </w:tcPr>
          <w:p w14:paraId="02BB18A6" w14:textId="77777777" w:rsidR="00391C3C" w:rsidRPr="00EF48D8" w:rsidRDefault="00391C3C" w:rsidP="009405BC">
            <w:pPr>
              <w:spacing w:line="276" w:lineRule="auto"/>
              <w:jc w:val="center"/>
              <w:rPr>
                <w:rFonts w:asciiTheme="minorHAnsi" w:hAnsiTheme="minorHAnsi" w:cstheme="minorHAnsi"/>
                <w:snapToGrid w:val="0"/>
                <w:sz w:val="24"/>
                <w:szCs w:val="24"/>
              </w:rPr>
            </w:pPr>
            <w:r w:rsidRPr="00EF48D8">
              <w:rPr>
                <w:rFonts w:asciiTheme="minorHAnsi" w:hAnsiTheme="minorHAnsi" w:cstheme="minorHAnsi"/>
                <w:snapToGrid w:val="0"/>
                <w:sz w:val="24"/>
                <w:szCs w:val="24"/>
              </w:rPr>
              <w:t>3</w:t>
            </w:r>
          </w:p>
        </w:tc>
        <w:tc>
          <w:tcPr>
            <w:tcW w:w="3118" w:type="dxa"/>
          </w:tcPr>
          <w:p w14:paraId="5EAD3A19" w14:textId="77777777" w:rsidR="00391C3C" w:rsidRPr="00EF48D8" w:rsidRDefault="00391C3C" w:rsidP="009405BC">
            <w:pPr>
              <w:spacing w:line="276" w:lineRule="auto"/>
              <w:jc w:val="center"/>
              <w:rPr>
                <w:rFonts w:asciiTheme="minorHAnsi" w:hAnsiTheme="minorHAnsi" w:cstheme="minorHAnsi"/>
                <w:snapToGrid w:val="0"/>
                <w:sz w:val="24"/>
                <w:szCs w:val="24"/>
              </w:rPr>
            </w:pPr>
            <w:r w:rsidRPr="00EF48D8">
              <w:rPr>
                <w:rFonts w:asciiTheme="minorHAnsi" w:hAnsiTheme="minorHAnsi" w:cstheme="minorHAnsi"/>
                <w:snapToGrid w:val="0"/>
                <w:sz w:val="24"/>
                <w:szCs w:val="24"/>
              </w:rPr>
              <w:t>Śniadeckich 2</w:t>
            </w:r>
          </w:p>
        </w:tc>
        <w:tc>
          <w:tcPr>
            <w:tcW w:w="2113" w:type="dxa"/>
          </w:tcPr>
          <w:p w14:paraId="369AA7DA" w14:textId="77777777" w:rsidR="00391C3C" w:rsidRPr="00EF48D8" w:rsidRDefault="00391C3C" w:rsidP="009405BC">
            <w:pPr>
              <w:spacing w:line="276" w:lineRule="auto"/>
              <w:jc w:val="center"/>
              <w:rPr>
                <w:rFonts w:asciiTheme="minorHAnsi" w:hAnsiTheme="minorHAnsi" w:cstheme="minorHAnsi"/>
                <w:snapToGrid w:val="0"/>
                <w:sz w:val="24"/>
                <w:szCs w:val="24"/>
              </w:rPr>
            </w:pPr>
            <w:r w:rsidRPr="00EF48D8">
              <w:rPr>
                <w:rFonts w:asciiTheme="minorHAnsi" w:hAnsiTheme="minorHAnsi" w:cstheme="minorHAnsi"/>
                <w:snapToGrid w:val="0"/>
                <w:sz w:val="24"/>
                <w:szCs w:val="24"/>
              </w:rPr>
              <w:t xml:space="preserve">200 </w:t>
            </w:r>
            <w:proofErr w:type="spellStart"/>
            <w:r w:rsidRPr="00EF48D8">
              <w:rPr>
                <w:rFonts w:asciiTheme="minorHAnsi" w:hAnsiTheme="minorHAnsi" w:cstheme="minorHAnsi"/>
                <w:snapToGrid w:val="0"/>
                <w:sz w:val="24"/>
                <w:szCs w:val="24"/>
              </w:rPr>
              <w:t>rbg</w:t>
            </w:r>
            <w:proofErr w:type="spellEnd"/>
          </w:p>
        </w:tc>
        <w:tc>
          <w:tcPr>
            <w:tcW w:w="1909" w:type="dxa"/>
          </w:tcPr>
          <w:p w14:paraId="66262DB6" w14:textId="77777777" w:rsidR="00391C3C" w:rsidRPr="00EF48D8" w:rsidRDefault="00391C3C" w:rsidP="009405BC">
            <w:pPr>
              <w:spacing w:line="276" w:lineRule="auto"/>
              <w:jc w:val="center"/>
              <w:rPr>
                <w:rFonts w:asciiTheme="minorHAnsi" w:hAnsiTheme="minorHAnsi" w:cstheme="minorHAnsi"/>
                <w:snapToGrid w:val="0"/>
                <w:sz w:val="24"/>
                <w:szCs w:val="24"/>
              </w:rPr>
            </w:pPr>
            <w:r w:rsidRPr="00EF48D8">
              <w:rPr>
                <w:rFonts w:asciiTheme="minorHAnsi" w:hAnsiTheme="minorHAnsi" w:cstheme="minorHAnsi"/>
                <w:snapToGrid w:val="0"/>
                <w:sz w:val="24"/>
                <w:szCs w:val="24"/>
              </w:rPr>
              <w:t xml:space="preserve">850 </w:t>
            </w:r>
            <w:proofErr w:type="spellStart"/>
            <w:r w:rsidRPr="00EF48D8">
              <w:rPr>
                <w:rFonts w:asciiTheme="minorHAnsi" w:hAnsiTheme="minorHAnsi" w:cstheme="minorHAnsi"/>
                <w:snapToGrid w:val="0"/>
                <w:sz w:val="24"/>
                <w:szCs w:val="24"/>
              </w:rPr>
              <w:t>rgb</w:t>
            </w:r>
            <w:proofErr w:type="spellEnd"/>
          </w:p>
        </w:tc>
        <w:tc>
          <w:tcPr>
            <w:tcW w:w="1909" w:type="dxa"/>
          </w:tcPr>
          <w:p w14:paraId="61B47EF3" w14:textId="77777777" w:rsidR="00391C3C" w:rsidRPr="00EF48D8" w:rsidRDefault="00391C3C" w:rsidP="009405BC">
            <w:pPr>
              <w:spacing w:line="276" w:lineRule="auto"/>
              <w:jc w:val="center"/>
              <w:rPr>
                <w:rFonts w:asciiTheme="minorHAnsi" w:hAnsiTheme="minorHAnsi" w:cstheme="minorHAnsi"/>
                <w:snapToGrid w:val="0"/>
                <w:sz w:val="24"/>
                <w:szCs w:val="24"/>
              </w:rPr>
            </w:pPr>
            <w:r w:rsidRPr="00EF48D8">
              <w:rPr>
                <w:rFonts w:asciiTheme="minorHAnsi" w:hAnsiTheme="minorHAnsi" w:cstheme="minorHAnsi"/>
                <w:snapToGrid w:val="0"/>
                <w:sz w:val="24"/>
                <w:szCs w:val="24"/>
                <w:lang w:val="de-DE"/>
              </w:rPr>
              <w:t xml:space="preserve">1 050 </w:t>
            </w:r>
            <w:proofErr w:type="spellStart"/>
            <w:r w:rsidRPr="00EF48D8">
              <w:rPr>
                <w:rFonts w:asciiTheme="minorHAnsi" w:hAnsiTheme="minorHAnsi" w:cstheme="minorHAnsi"/>
                <w:snapToGrid w:val="0"/>
                <w:sz w:val="24"/>
                <w:szCs w:val="24"/>
                <w:lang w:val="de-DE"/>
              </w:rPr>
              <w:t>rbg</w:t>
            </w:r>
            <w:proofErr w:type="spellEnd"/>
          </w:p>
        </w:tc>
      </w:tr>
      <w:tr w:rsidR="00391C3C" w:rsidRPr="00EF48D8" w14:paraId="29BE283E" w14:textId="77777777" w:rsidTr="009405BC">
        <w:tc>
          <w:tcPr>
            <w:tcW w:w="496" w:type="dxa"/>
          </w:tcPr>
          <w:p w14:paraId="47A07D7D" w14:textId="77777777" w:rsidR="00391C3C" w:rsidRPr="00EF48D8" w:rsidRDefault="00391C3C" w:rsidP="009405BC">
            <w:pPr>
              <w:spacing w:line="276" w:lineRule="auto"/>
              <w:jc w:val="center"/>
              <w:rPr>
                <w:rFonts w:asciiTheme="minorHAnsi" w:hAnsiTheme="minorHAnsi" w:cstheme="minorHAnsi"/>
                <w:snapToGrid w:val="0"/>
                <w:sz w:val="24"/>
                <w:szCs w:val="24"/>
              </w:rPr>
            </w:pPr>
          </w:p>
        </w:tc>
        <w:tc>
          <w:tcPr>
            <w:tcW w:w="3118" w:type="dxa"/>
          </w:tcPr>
          <w:p w14:paraId="72FB109B" w14:textId="77777777" w:rsidR="00391C3C" w:rsidRPr="00EF48D8" w:rsidRDefault="00391C3C" w:rsidP="009405BC">
            <w:pPr>
              <w:pStyle w:val="Nagwek8"/>
              <w:spacing w:after="0" w:line="276" w:lineRule="auto"/>
              <w:jc w:val="center"/>
              <w:rPr>
                <w:rFonts w:asciiTheme="minorHAnsi" w:hAnsiTheme="minorHAnsi" w:cstheme="minorHAnsi"/>
                <w:b/>
              </w:rPr>
            </w:pPr>
            <w:r w:rsidRPr="00EF48D8">
              <w:rPr>
                <w:rFonts w:asciiTheme="minorHAnsi" w:hAnsiTheme="minorHAnsi" w:cstheme="minorHAnsi"/>
              </w:rPr>
              <w:t>RAZEM:</w:t>
            </w:r>
          </w:p>
        </w:tc>
        <w:tc>
          <w:tcPr>
            <w:tcW w:w="2113" w:type="dxa"/>
          </w:tcPr>
          <w:p w14:paraId="24B8EF3D" w14:textId="77777777" w:rsidR="00391C3C" w:rsidRPr="00EF48D8" w:rsidRDefault="00391C3C" w:rsidP="009405BC">
            <w:pPr>
              <w:spacing w:line="276" w:lineRule="auto"/>
              <w:jc w:val="center"/>
              <w:rPr>
                <w:rFonts w:asciiTheme="minorHAnsi" w:hAnsiTheme="minorHAnsi" w:cstheme="minorHAnsi"/>
                <w:b/>
                <w:snapToGrid w:val="0"/>
                <w:sz w:val="24"/>
                <w:szCs w:val="24"/>
                <w:lang w:val="de-DE"/>
              </w:rPr>
            </w:pPr>
            <w:r w:rsidRPr="00EF48D8">
              <w:rPr>
                <w:rFonts w:asciiTheme="minorHAnsi" w:hAnsiTheme="minorHAnsi" w:cstheme="minorHAnsi"/>
                <w:b/>
                <w:snapToGrid w:val="0"/>
                <w:sz w:val="24"/>
                <w:szCs w:val="24"/>
                <w:lang w:val="de-DE"/>
              </w:rPr>
              <w:t xml:space="preserve">600 </w:t>
            </w:r>
            <w:proofErr w:type="spellStart"/>
            <w:r w:rsidRPr="00EF48D8">
              <w:rPr>
                <w:rFonts w:asciiTheme="minorHAnsi" w:hAnsiTheme="minorHAnsi" w:cstheme="minorHAnsi"/>
                <w:b/>
                <w:snapToGrid w:val="0"/>
                <w:sz w:val="24"/>
                <w:szCs w:val="24"/>
                <w:lang w:val="de-DE"/>
              </w:rPr>
              <w:t>rbg</w:t>
            </w:r>
            <w:proofErr w:type="spellEnd"/>
          </w:p>
        </w:tc>
        <w:tc>
          <w:tcPr>
            <w:tcW w:w="1909" w:type="dxa"/>
          </w:tcPr>
          <w:p w14:paraId="65BEC469" w14:textId="77777777" w:rsidR="00391C3C" w:rsidRPr="00EF48D8" w:rsidRDefault="00391C3C" w:rsidP="009405BC">
            <w:pPr>
              <w:spacing w:line="276" w:lineRule="auto"/>
              <w:jc w:val="center"/>
              <w:rPr>
                <w:rFonts w:asciiTheme="minorHAnsi" w:hAnsiTheme="minorHAnsi" w:cstheme="minorHAnsi"/>
                <w:b/>
                <w:snapToGrid w:val="0"/>
                <w:sz w:val="24"/>
                <w:szCs w:val="24"/>
                <w:lang w:val="de-DE"/>
              </w:rPr>
            </w:pPr>
            <w:r w:rsidRPr="00EF48D8">
              <w:rPr>
                <w:rFonts w:asciiTheme="minorHAnsi" w:hAnsiTheme="minorHAnsi" w:cstheme="minorHAnsi"/>
                <w:b/>
                <w:snapToGrid w:val="0"/>
                <w:sz w:val="24"/>
                <w:szCs w:val="24"/>
                <w:lang w:val="de-DE"/>
              </w:rPr>
              <w:t xml:space="preserve">2 900 </w:t>
            </w:r>
            <w:proofErr w:type="spellStart"/>
            <w:r w:rsidRPr="00EF48D8">
              <w:rPr>
                <w:rFonts w:asciiTheme="minorHAnsi" w:hAnsiTheme="minorHAnsi" w:cstheme="minorHAnsi"/>
                <w:b/>
                <w:snapToGrid w:val="0"/>
                <w:sz w:val="24"/>
                <w:szCs w:val="24"/>
                <w:lang w:val="de-DE"/>
              </w:rPr>
              <w:t>rbg</w:t>
            </w:r>
            <w:proofErr w:type="spellEnd"/>
          </w:p>
        </w:tc>
        <w:tc>
          <w:tcPr>
            <w:tcW w:w="1909" w:type="dxa"/>
          </w:tcPr>
          <w:p w14:paraId="6281D466" w14:textId="77777777" w:rsidR="00391C3C" w:rsidRPr="00EF48D8" w:rsidRDefault="00391C3C" w:rsidP="009405BC">
            <w:pPr>
              <w:spacing w:line="276" w:lineRule="auto"/>
              <w:jc w:val="center"/>
              <w:rPr>
                <w:rFonts w:asciiTheme="minorHAnsi" w:hAnsiTheme="minorHAnsi" w:cstheme="minorHAnsi"/>
                <w:b/>
                <w:snapToGrid w:val="0"/>
                <w:sz w:val="24"/>
                <w:szCs w:val="24"/>
                <w:lang w:val="de-DE"/>
              </w:rPr>
            </w:pPr>
            <w:r w:rsidRPr="00EF48D8">
              <w:rPr>
                <w:rFonts w:asciiTheme="minorHAnsi" w:hAnsiTheme="minorHAnsi" w:cstheme="minorHAnsi"/>
                <w:b/>
                <w:snapToGrid w:val="0"/>
                <w:sz w:val="24"/>
                <w:szCs w:val="24"/>
                <w:lang w:val="de-DE"/>
              </w:rPr>
              <w:t xml:space="preserve">  3 500 </w:t>
            </w:r>
            <w:proofErr w:type="spellStart"/>
            <w:r w:rsidRPr="00EF48D8">
              <w:rPr>
                <w:rFonts w:asciiTheme="minorHAnsi" w:hAnsiTheme="minorHAnsi" w:cstheme="minorHAnsi"/>
                <w:b/>
                <w:snapToGrid w:val="0"/>
                <w:sz w:val="24"/>
                <w:szCs w:val="24"/>
                <w:lang w:val="de-DE"/>
              </w:rPr>
              <w:t>rbg</w:t>
            </w:r>
            <w:proofErr w:type="spellEnd"/>
          </w:p>
        </w:tc>
      </w:tr>
      <w:tr w:rsidR="00391C3C" w:rsidRPr="00EF48D8" w14:paraId="1AB9B7AB" w14:textId="77777777" w:rsidTr="009405BC">
        <w:tc>
          <w:tcPr>
            <w:tcW w:w="496" w:type="dxa"/>
          </w:tcPr>
          <w:p w14:paraId="7F1AAE88" w14:textId="77777777" w:rsidR="00391C3C" w:rsidRPr="00EF48D8" w:rsidRDefault="00391C3C" w:rsidP="009405BC">
            <w:pPr>
              <w:spacing w:line="276" w:lineRule="auto"/>
              <w:jc w:val="center"/>
              <w:rPr>
                <w:rFonts w:asciiTheme="minorHAnsi" w:hAnsiTheme="minorHAnsi" w:cstheme="minorHAnsi"/>
                <w:snapToGrid w:val="0"/>
                <w:sz w:val="24"/>
                <w:szCs w:val="24"/>
                <w:lang w:val="de-DE"/>
              </w:rPr>
            </w:pPr>
          </w:p>
        </w:tc>
        <w:tc>
          <w:tcPr>
            <w:tcW w:w="3118" w:type="dxa"/>
          </w:tcPr>
          <w:p w14:paraId="3DA699B5" w14:textId="77777777" w:rsidR="00391C3C" w:rsidRPr="00EF48D8" w:rsidRDefault="00391C3C" w:rsidP="009405BC">
            <w:pPr>
              <w:spacing w:line="276" w:lineRule="auto"/>
              <w:jc w:val="center"/>
              <w:rPr>
                <w:rFonts w:asciiTheme="minorHAnsi" w:hAnsiTheme="minorHAnsi" w:cstheme="minorHAnsi"/>
                <w:b/>
                <w:snapToGrid w:val="0"/>
                <w:sz w:val="24"/>
                <w:szCs w:val="24"/>
              </w:rPr>
            </w:pPr>
            <w:r w:rsidRPr="00EF48D8">
              <w:rPr>
                <w:rFonts w:asciiTheme="minorHAnsi" w:hAnsiTheme="minorHAnsi" w:cstheme="minorHAnsi"/>
                <w:b/>
                <w:snapToGrid w:val="0"/>
                <w:sz w:val="24"/>
                <w:szCs w:val="24"/>
              </w:rPr>
              <w:t xml:space="preserve">Szacowana  ilość </w:t>
            </w:r>
            <w:proofErr w:type="spellStart"/>
            <w:r w:rsidRPr="00EF48D8">
              <w:rPr>
                <w:rFonts w:asciiTheme="minorHAnsi" w:hAnsiTheme="minorHAnsi" w:cstheme="minorHAnsi"/>
                <w:b/>
                <w:snapToGrid w:val="0"/>
                <w:sz w:val="24"/>
                <w:szCs w:val="24"/>
              </w:rPr>
              <w:t>rbg</w:t>
            </w:r>
            <w:proofErr w:type="spellEnd"/>
            <w:r w:rsidRPr="00EF48D8">
              <w:rPr>
                <w:rFonts w:asciiTheme="minorHAnsi" w:hAnsiTheme="minorHAnsi" w:cstheme="minorHAnsi"/>
                <w:b/>
                <w:snapToGrid w:val="0"/>
                <w:sz w:val="24"/>
                <w:szCs w:val="24"/>
              </w:rPr>
              <w:t xml:space="preserve"> w okresie trwania umowy -      12  m -</w:t>
            </w:r>
            <w:proofErr w:type="spellStart"/>
            <w:r w:rsidRPr="00EF48D8">
              <w:rPr>
                <w:rFonts w:asciiTheme="minorHAnsi" w:hAnsiTheme="minorHAnsi" w:cstheme="minorHAnsi"/>
                <w:b/>
                <w:snapToGrid w:val="0"/>
                <w:sz w:val="24"/>
                <w:szCs w:val="24"/>
              </w:rPr>
              <w:t>cy</w:t>
            </w:r>
            <w:proofErr w:type="spellEnd"/>
          </w:p>
        </w:tc>
        <w:tc>
          <w:tcPr>
            <w:tcW w:w="2113" w:type="dxa"/>
          </w:tcPr>
          <w:p w14:paraId="3B6389CC" w14:textId="77777777" w:rsidR="00391C3C" w:rsidRPr="00EF48D8" w:rsidRDefault="00391C3C" w:rsidP="009405BC">
            <w:pPr>
              <w:spacing w:line="276" w:lineRule="auto"/>
              <w:jc w:val="center"/>
              <w:rPr>
                <w:rFonts w:asciiTheme="minorHAnsi" w:hAnsiTheme="minorHAnsi" w:cstheme="minorHAnsi"/>
                <w:b/>
                <w:snapToGrid w:val="0"/>
                <w:sz w:val="24"/>
                <w:szCs w:val="24"/>
                <w:lang w:val="de-DE"/>
              </w:rPr>
            </w:pPr>
            <w:r w:rsidRPr="00EF48D8">
              <w:rPr>
                <w:rFonts w:asciiTheme="minorHAnsi" w:hAnsiTheme="minorHAnsi" w:cstheme="minorHAnsi"/>
                <w:b/>
                <w:snapToGrid w:val="0"/>
                <w:sz w:val="24"/>
                <w:szCs w:val="24"/>
                <w:lang w:val="de-DE"/>
              </w:rPr>
              <w:t xml:space="preserve">600 </w:t>
            </w:r>
            <w:proofErr w:type="spellStart"/>
            <w:r w:rsidRPr="00EF48D8">
              <w:rPr>
                <w:rFonts w:asciiTheme="minorHAnsi" w:hAnsiTheme="minorHAnsi" w:cstheme="minorHAnsi"/>
                <w:b/>
                <w:snapToGrid w:val="0"/>
                <w:sz w:val="24"/>
                <w:szCs w:val="24"/>
                <w:lang w:val="de-DE"/>
              </w:rPr>
              <w:t>rbg</w:t>
            </w:r>
            <w:proofErr w:type="spellEnd"/>
          </w:p>
        </w:tc>
        <w:tc>
          <w:tcPr>
            <w:tcW w:w="1909" w:type="dxa"/>
          </w:tcPr>
          <w:p w14:paraId="74AA372A" w14:textId="77777777" w:rsidR="00391C3C" w:rsidRPr="00EF48D8" w:rsidRDefault="00391C3C" w:rsidP="009405BC">
            <w:pPr>
              <w:spacing w:line="276" w:lineRule="auto"/>
              <w:jc w:val="center"/>
              <w:rPr>
                <w:rFonts w:asciiTheme="minorHAnsi" w:hAnsiTheme="minorHAnsi" w:cstheme="minorHAnsi"/>
                <w:b/>
                <w:snapToGrid w:val="0"/>
                <w:sz w:val="24"/>
                <w:szCs w:val="24"/>
                <w:lang w:val="de-DE"/>
              </w:rPr>
            </w:pPr>
            <w:r w:rsidRPr="00EF48D8">
              <w:rPr>
                <w:rFonts w:asciiTheme="minorHAnsi" w:hAnsiTheme="minorHAnsi" w:cstheme="minorHAnsi"/>
                <w:b/>
                <w:snapToGrid w:val="0"/>
                <w:sz w:val="24"/>
                <w:szCs w:val="24"/>
                <w:lang w:val="de-DE"/>
              </w:rPr>
              <w:t xml:space="preserve">2 900 </w:t>
            </w:r>
            <w:proofErr w:type="spellStart"/>
            <w:r w:rsidRPr="00EF48D8">
              <w:rPr>
                <w:rFonts w:asciiTheme="minorHAnsi" w:hAnsiTheme="minorHAnsi" w:cstheme="minorHAnsi"/>
                <w:b/>
                <w:snapToGrid w:val="0"/>
                <w:sz w:val="24"/>
                <w:szCs w:val="24"/>
                <w:lang w:val="de-DE"/>
              </w:rPr>
              <w:t>rbg</w:t>
            </w:r>
            <w:proofErr w:type="spellEnd"/>
          </w:p>
        </w:tc>
        <w:tc>
          <w:tcPr>
            <w:tcW w:w="1909" w:type="dxa"/>
          </w:tcPr>
          <w:p w14:paraId="41134137" w14:textId="77777777" w:rsidR="00391C3C" w:rsidRPr="00EF48D8" w:rsidRDefault="00391C3C" w:rsidP="009405BC">
            <w:pPr>
              <w:spacing w:line="276" w:lineRule="auto"/>
              <w:jc w:val="center"/>
              <w:rPr>
                <w:rFonts w:asciiTheme="minorHAnsi" w:hAnsiTheme="minorHAnsi" w:cstheme="minorHAnsi"/>
                <w:b/>
                <w:snapToGrid w:val="0"/>
                <w:sz w:val="24"/>
                <w:szCs w:val="24"/>
                <w:lang w:val="de-DE"/>
              </w:rPr>
            </w:pPr>
            <w:r w:rsidRPr="00EF48D8">
              <w:rPr>
                <w:rFonts w:asciiTheme="minorHAnsi" w:hAnsiTheme="minorHAnsi" w:cstheme="minorHAnsi"/>
                <w:b/>
                <w:snapToGrid w:val="0"/>
                <w:sz w:val="24"/>
                <w:szCs w:val="24"/>
                <w:lang w:val="de-DE"/>
              </w:rPr>
              <w:t xml:space="preserve">  3 500 </w:t>
            </w:r>
            <w:proofErr w:type="spellStart"/>
            <w:r w:rsidRPr="00EF48D8">
              <w:rPr>
                <w:rFonts w:asciiTheme="minorHAnsi" w:hAnsiTheme="minorHAnsi" w:cstheme="minorHAnsi"/>
                <w:b/>
                <w:snapToGrid w:val="0"/>
                <w:sz w:val="24"/>
                <w:szCs w:val="24"/>
                <w:lang w:val="de-DE"/>
              </w:rPr>
              <w:t>rbg</w:t>
            </w:r>
            <w:proofErr w:type="spellEnd"/>
          </w:p>
        </w:tc>
      </w:tr>
    </w:tbl>
    <w:p w14:paraId="61C7E90B" w14:textId="77777777" w:rsidR="00391C3C" w:rsidRPr="00EF48D8" w:rsidRDefault="00391C3C" w:rsidP="00391C3C">
      <w:pPr>
        <w:pStyle w:val="Akapitzlist"/>
        <w:tabs>
          <w:tab w:val="left" w:pos="567"/>
        </w:tabs>
        <w:spacing w:line="276" w:lineRule="auto"/>
        <w:ind w:left="0"/>
        <w:jc w:val="both"/>
        <w:rPr>
          <w:rFonts w:asciiTheme="minorHAnsi" w:hAnsiTheme="minorHAnsi" w:cstheme="minorHAnsi"/>
          <w:sz w:val="24"/>
          <w:szCs w:val="24"/>
        </w:rPr>
      </w:pPr>
    </w:p>
    <w:p w14:paraId="4D44479A" w14:textId="77777777" w:rsidR="00391C3C" w:rsidRPr="00154FAE" w:rsidRDefault="00391C3C" w:rsidP="00391C3C">
      <w:pPr>
        <w:spacing w:line="276" w:lineRule="auto"/>
        <w:jc w:val="both"/>
        <w:rPr>
          <w:rFonts w:asciiTheme="minorHAnsi" w:hAnsiTheme="minorHAnsi" w:cstheme="minorHAnsi"/>
          <w:b/>
          <w:sz w:val="24"/>
          <w:szCs w:val="24"/>
          <w:u w:val="single"/>
        </w:rPr>
      </w:pPr>
      <w:r w:rsidRPr="00154FAE">
        <w:rPr>
          <w:rFonts w:asciiTheme="minorHAnsi" w:hAnsiTheme="minorHAnsi" w:cstheme="minorHAnsi"/>
          <w:b/>
          <w:sz w:val="24"/>
          <w:szCs w:val="24"/>
          <w:u w:val="single"/>
        </w:rPr>
        <w:t>Zamawiający zapłaci za rzeczywisty zakres wykonanych usług:</w:t>
      </w:r>
    </w:p>
    <w:p w14:paraId="4F7BBB68" w14:textId="0D7DC2ED" w:rsidR="00391C3C" w:rsidRPr="00154FAE" w:rsidRDefault="00391C3C" w:rsidP="003B1BE0">
      <w:pPr>
        <w:pStyle w:val="Akapitzlist"/>
        <w:widowControl w:val="0"/>
        <w:numPr>
          <w:ilvl w:val="0"/>
          <w:numId w:val="146"/>
        </w:numPr>
        <w:adjustRightInd w:val="0"/>
        <w:spacing w:line="276" w:lineRule="auto"/>
        <w:ind w:left="284" w:hanging="284"/>
        <w:contextualSpacing w:val="0"/>
        <w:jc w:val="both"/>
        <w:rPr>
          <w:rFonts w:asciiTheme="minorHAnsi" w:hAnsiTheme="minorHAnsi" w:cstheme="minorHAnsi"/>
          <w:bCs/>
          <w:sz w:val="24"/>
          <w:szCs w:val="24"/>
        </w:rPr>
      </w:pPr>
      <w:r w:rsidRPr="00154FAE">
        <w:rPr>
          <w:rFonts w:asciiTheme="minorHAnsi" w:hAnsiTheme="minorHAnsi" w:cstheme="minorHAnsi"/>
          <w:bCs/>
          <w:sz w:val="24"/>
          <w:szCs w:val="24"/>
        </w:rPr>
        <w:t>Stały monitoring elektroniczny systemów alarmowych Zamawiającego w zakresie ochrony przed włamaniem, napadem, pożarem i zalaniem na podstawie sygnałów transmitowanych przez zastosowane systemy alarmowe oraz usługę patrolu dojazdowego (Grupa Interwencyjna)</w:t>
      </w:r>
      <w:r>
        <w:rPr>
          <w:rFonts w:asciiTheme="minorHAnsi" w:hAnsiTheme="minorHAnsi" w:cstheme="minorHAnsi"/>
          <w:bCs/>
          <w:sz w:val="24"/>
          <w:szCs w:val="24"/>
        </w:rPr>
        <w:t xml:space="preserve"> </w:t>
      </w:r>
      <w:r w:rsidRPr="00154FAE">
        <w:rPr>
          <w:rFonts w:asciiTheme="minorHAnsi" w:hAnsiTheme="minorHAnsi" w:cstheme="minorHAnsi"/>
          <w:bCs/>
          <w:sz w:val="24"/>
          <w:szCs w:val="24"/>
        </w:rPr>
        <w:t>- miesięczna opłata abonamentowa za każdy z trzech kampusów dydaktycznych</w:t>
      </w:r>
      <w:r>
        <w:rPr>
          <w:rFonts w:asciiTheme="minorHAnsi" w:hAnsiTheme="minorHAnsi" w:cstheme="minorHAnsi"/>
          <w:bCs/>
          <w:sz w:val="24"/>
          <w:szCs w:val="24"/>
        </w:rPr>
        <w:t>,</w:t>
      </w:r>
    </w:p>
    <w:p w14:paraId="58D1642A" w14:textId="77777777" w:rsidR="00391C3C" w:rsidRPr="00154FAE" w:rsidRDefault="00391C3C" w:rsidP="003B1BE0">
      <w:pPr>
        <w:pStyle w:val="Akapitzlist"/>
        <w:widowControl w:val="0"/>
        <w:numPr>
          <w:ilvl w:val="0"/>
          <w:numId w:val="146"/>
        </w:numPr>
        <w:adjustRightInd w:val="0"/>
        <w:spacing w:line="276" w:lineRule="auto"/>
        <w:ind w:left="284" w:hanging="284"/>
        <w:contextualSpacing w:val="0"/>
        <w:jc w:val="both"/>
        <w:rPr>
          <w:rFonts w:asciiTheme="minorHAnsi" w:hAnsiTheme="minorHAnsi" w:cstheme="minorHAnsi"/>
          <w:bCs/>
          <w:color w:val="FF0000"/>
          <w:sz w:val="24"/>
          <w:szCs w:val="24"/>
        </w:rPr>
      </w:pPr>
      <w:r w:rsidRPr="00154FAE">
        <w:rPr>
          <w:rFonts w:asciiTheme="minorHAnsi" w:hAnsiTheme="minorHAnsi" w:cstheme="minorHAnsi"/>
          <w:bCs/>
          <w:sz w:val="24"/>
          <w:szCs w:val="24"/>
        </w:rPr>
        <w:t>fizycznej ochrony ludzi, terenu, mienia oraz obsługi portierni w tym patrol dojazdowy (Grupa Interwencyjna)   przy zachowaniu ceny za 1rbg. Ilość godzin dotyczących fizycznej ochrony ludzi, terenu, mienia wraz z obsługą portierni może ulec zmianie.</w:t>
      </w:r>
    </w:p>
    <w:p w14:paraId="73FC81DC" w14:textId="77777777" w:rsidR="00391C3C" w:rsidRPr="00EF48D8" w:rsidRDefault="00391C3C" w:rsidP="00391C3C">
      <w:pPr>
        <w:pStyle w:val="Akapitzlist"/>
        <w:tabs>
          <w:tab w:val="left" w:pos="567"/>
        </w:tabs>
        <w:spacing w:line="276" w:lineRule="auto"/>
        <w:ind w:left="0"/>
        <w:jc w:val="both"/>
        <w:rPr>
          <w:rFonts w:asciiTheme="minorHAnsi" w:hAnsiTheme="minorHAnsi" w:cstheme="minorHAnsi"/>
          <w:sz w:val="24"/>
          <w:szCs w:val="24"/>
        </w:rPr>
      </w:pPr>
    </w:p>
    <w:p w14:paraId="094C7BCA" w14:textId="77777777" w:rsidR="00391C3C" w:rsidRPr="00154FAE" w:rsidRDefault="00391C3C" w:rsidP="00391C3C">
      <w:pPr>
        <w:pStyle w:val="Akapitzlist"/>
        <w:tabs>
          <w:tab w:val="left" w:pos="567"/>
        </w:tabs>
        <w:spacing w:line="276" w:lineRule="auto"/>
        <w:ind w:left="0"/>
        <w:jc w:val="both"/>
        <w:rPr>
          <w:rFonts w:asciiTheme="minorHAnsi" w:hAnsiTheme="minorHAnsi" w:cstheme="minorHAnsi"/>
          <w:b/>
          <w:bCs/>
          <w:sz w:val="24"/>
          <w:szCs w:val="24"/>
        </w:rPr>
      </w:pPr>
      <w:r w:rsidRPr="00154FAE">
        <w:rPr>
          <w:rFonts w:asciiTheme="minorHAnsi" w:hAnsiTheme="minorHAnsi" w:cstheme="minorHAnsi"/>
          <w:b/>
          <w:bCs/>
          <w:sz w:val="24"/>
          <w:szCs w:val="24"/>
        </w:rPr>
        <w:t>Wykonawca zobowiązany jest do wykonywania usługi zgodnie z ustawą z dnia 22.08.1997r. o ochronie osób i mienia (tekst jednolity Dz.U.2014.poz.1099) oraz z Rozporządzeniem ministra spraw wewnętrznych i administracji w sprawie zasad uzbrojenia specjalistycznych uzbrojonych formacji ochronnych i warunków przechowywania oraz ewidencjonowania broni i amunicji z dnia 21 października 2011 r.</w:t>
      </w:r>
    </w:p>
    <w:p w14:paraId="5635A8AF" w14:textId="77777777" w:rsidR="00391C3C" w:rsidRDefault="00391C3C" w:rsidP="00391C3C">
      <w:pPr>
        <w:jc w:val="right"/>
        <w:rPr>
          <w:rFonts w:asciiTheme="minorHAnsi" w:hAnsiTheme="minorHAnsi" w:cstheme="minorHAnsi"/>
          <w:sz w:val="24"/>
          <w:szCs w:val="24"/>
        </w:rPr>
      </w:pPr>
    </w:p>
    <w:p w14:paraId="6395132B" w14:textId="77777777" w:rsidR="00391C3C" w:rsidRPr="00D240E6" w:rsidRDefault="00391C3C" w:rsidP="00391C3C">
      <w:pPr>
        <w:pStyle w:val="default0"/>
        <w:spacing w:before="0" w:beforeAutospacing="0" w:after="0" w:afterAutospacing="0" w:line="276" w:lineRule="auto"/>
        <w:jc w:val="both"/>
        <w:rPr>
          <w:rFonts w:ascii="Calibri" w:hAnsi="Calibri" w:cs="Calibri"/>
          <w:b/>
          <w:bCs/>
          <w:u w:val="single"/>
        </w:rPr>
      </w:pPr>
      <w:r w:rsidRPr="00C859D2">
        <w:rPr>
          <w:rFonts w:ascii="Calibri" w:hAnsi="Calibri" w:cs="Calibri"/>
          <w:b/>
          <w:bCs/>
          <w:i/>
        </w:rPr>
        <w:t xml:space="preserve">Pracownik wykonujący </w:t>
      </w:r>
      <w:r w:rsidRPr="00E311A3">
        <w:rPr>
          <w:rFonts w:ascii="Calibri" w:hAnsi="Calibri" w:cs="Calibri"/>
          <w:b/>
          <w:bCs/>
          <w:i/>
        </w:rPr>
        <w:t>usługę bezpośredniej ochrony fizycznej oraz obsługi portierni powinien spełniać warunki określone art. 25 i 26 oraz Ustawy z dnia 22 sierpnia 1997 r. o ochronie osób i mienia (Dz. U. z 2021 r. poz. 1995),</w:t>
      </w:r>
      <w:r>
        <w:rPr>
          <w:rFonts w:ascii="Calibri" w:hAnsi="Calibri" w:cs="Calibri"/>
          <w:b/>
          <w:bCs/>
          <w:i/>
        </w:rPr>
        <w:t xml:space="preserve"> tj. </w:t>
      </w:r>
      <w:r w:rsidRPr="00D240E6">
        <w:rPr>
          <w:rFonts w:asciiTheme="minorHAnsi" w:hAnsiTheme="minorHAnsi" w:cstheme="minorHAnsi"/>
          <w:b/>
          <w:bCs/>
          <w:i/>
          <w:iCs/>
          <w:color w:val="0070C0"/>
          <w:u w:val="single"/>
        </w:rPr>
        <w:t xml:space="preserve">Zamawiający wymaga aby wszyscy pracownicy zatrudnieni przez Wykonawcę </w:t>
      </w:r>
      <w:r>
        <w:rPr>
          <w:rFonts w:asciiTheme="minorHAnsi" w:hAnsiTheme="minorHAnsi" w:cstheme="minorHAnsi"/>
          <w:b/>
          <w:bCs/>
          <w:i/>
          <w:iCs/>
          <w:color w:val="0070C0"/>
          <w:u w:val="single"/>
        </w:rPr>
        <w:t xml:space="preserve">do realizacji przedmiotowego zamówienia </w:t>
      </w:r>
      <w:r w:rsidRPr="00D240E6">
        <w:rPr>
          <w:rFonts w:asciiTheme="minorHAnsi" w:hAnsiTheme="minorHAnsi" w:cstheme="minorHAnsi"/>
          <w:b/>
          <w:bCs/>
          <w:i/>
          <w:iCs/>
          <w:color w:val="0070C0"/>
          <w:u w:val="single"/>
        </w:rPr>
        <w:t>posiadali wpis na listę kwalifikowanego pracownika ochrony.</w:t>
      </w:r>
    </w:p>
    <w:p w14:paraId="690D5167" w14:textId="77777777" w:rsidR="00391C3C" w:rsidRPr="00C859D2" w:rsidRDefault="00391C3C" w:rsidP="00391C3C">
      <w:pPr>
        <w:pStyle w:val="default0"/>
        <w:spacing w:before="0" w:beforeAutospacing="0" w:after="0" w:afterAutospacing="0" w:line="276" w:lineRule="auto"/>
        <w:ind w:left="567"/>
        <w:jc w:val="both"/>
        <w:rPr>
          <w:rFonts w:ascii="Calibri" w:hAnsi="Calibri" w:cs="Calibri"/>
          <w:bCs/>
        </w:rPr>
      </w:pPr>
    </w:p>
    <w:p w14:paraId="3EF8D521" w14:textId="77777777" w:rsidR="00391C3C" w:rsidRDefault="00391C3C" w:rsidP="00391C3C">
      <w:pPr>
        <w:pStyle w:val="default0"/>
        <w:spacing w:before="0" w:beforeAutospacing="0" w:after="0" w:afterAutospacing="0" w:line="276" w:lineRule="auto"/>
        <w:jc w:val="both"/>
        <w:rPr>
          <w:rFonts w:ascii="Calibri" w:hAnsi="Calibri" w:cs="Calibri"/>
          <w:b/>
          <w:bCs/>
        </w:rPr>
      </w:pPr>
      <w:r w:rsidRPr="00C859D2">
        <w:rPr>
          <w:rFonts w:ascii="Calibri" w:hAnsi="Calibri" w:cs="Calibri"/>
          <w:b/>
        </w:rPr>
        <w:t>Z</w:t>
      </w:r>
      <w:r w:rsidRPr="00C859D2">
        <w:rPr>
          <w:rFonts w:ascii="Calibri" w:hAnsi="Calibri" w:cs="Calibri"/>
          <w:b/>
          <w:bCs/>
          <w:i/>
        </w:rPr>
        <w:t xml:space="preserve">amawiający stawiając wymóg podjazdu grupy interwencyjnej oraz wykonywania usługi patrolowej ma na myśli grupę interwencyjną złożoną z co najmniej dwóch uzbrojonych pracowników ochrony, zgodnie z definicją określoną w Rozporządzeniu Ministra Spraw </w:t>
      </w:r>
      <w:r w:rsidRPr="00C859D2">
        <w:rPr>
          <w:rFonts w:ascii="Calibri" w:hAnsi="Calibri" w:cs="Calibri"/>
          <w:b/>
          <w:bCs/>
          <w:i/>
        </w:rPr>
        <w:lastRenderedPageBreak/>
        <w:t>Wewnętrznych i Administracji z dnia 21 października 2011 r. w sprawie zasad uzbrojenia specjalistycznych uzbrojonych formacji ochronnych i warunków przechowywania i ewidencjonowania broni i amunicji.</w:t>
      </w:r>
      <w:r w:rsidRPr="00675333">
        <w:rPr>
          <w:rFonts w:ascii="Calibri" w:hAnsi="Calibri" w:cs="Calibri"/>
          <w:b/>
          <w:bCs/>
        </w:rPr>
        <w:t xml:space="preserve"> </w:t>
      </w:r>
    </w:p>
    <w:p w14:paraId="6B151E5D" w14:textId="77777777" w:rsidR="00391C3C" w:rsidRDefault="00391C3C" w:rsidP="00391C3C">
      <w:pPr>
        <w:rPr>
          <w:rFonts w:asciiTheme="minorHAnsi" w:hAnsiTheme="minorHAnsi" w:cstheme="minorHAnsi"/>
          <w:sz w:val="24"/>
          <w:szCs w:val="24"/>
        </w:rPr>
      </w:pPr>
    </w:p>
    <w:p w14:paraId="243ACBA6" w14:textId="77777777" w:rsidR="00391C3C" w:rsidRPr="00A54C2C" w:rsidRDefault="00391C3C" w:rsidP="00391C3C">
      <w:pPr>
        <w:jc w:val="both"/>
        <w:rPr>
          <w:rFonts w:asciiTheme="minorHAnsi" w:hAnsiTheme="minorHAnsi" w:cstheme="minorHAnsi"/>
          <w:i/>
          <w:iCs/>
          <w:sz w:val="24"/>
          <w:szCs w:val="24"/>
        </w:rPr>
      </w:pPr>
      <w:r w:rsidRPr="00A54C2C">
        <w:rPr>
          <w:rFonts w:asciiTheme="minorHAnsi" w:hAnsiTheme="minorHAnsi" w:cstheme="minorHAnsi"/>
          <w:i/>
          <w:iCs/>
          <w:color w:val="0070C0"/>
          <w:sz w:val="24"/>
          <w:szCs w:val="24"/>
        </w:rPr>
        <w:t>Wykonawca na terenie Koszalina powinien posiadać dwuosobową Grupę Interwencyjną uzbrojoną zgodnie z wymogami § 1 ust. 3 rozporządzenia MSWiA z dnia 21 października 2011 r. Wykonawca na terenie Koszalina powinien posiadać magazyn broni lub inne pomieszczenie do przechowywania broni odebrane protokolarnie przez przedstawiciela Komendy Wojewódzkiej Policji w Szczecinie.</w:t>
      </w:r>
    </w:p>
    <w:p w14:paraId="7EA36E80" w14:textId="77777777" w:rsidR="00391C3C" w:rsidRDefault="00391C3C" w:rsidP="00391C3C">
      <w:pPr>
        <w:jc w:val="both"/>
        <w:rPr>
          <w:rFonts w:asciiTheme="minorHAnsi" w:hAnsiTheme="minorHAnsi" w:cstheme="minorHAnsi"/>
          <w:sz w:val="24"/>
          <w:szCs w:val="24"/>
        </w:rPr>
      </w:pPr>
    </w:p>
    <w:p w14:paraId="5ED3247A" w14:textId="77777777" w:rsidR="00391C3C" w:rsidRPr="00A54C2C" w:rsidRDefault="00391C3C" w:rsidP="00391C3C">
      <w:pPr>
        <w:jc w:val="both"/>
        <w:rPr>
          <w:rFonts w:asciiTheme="minorHAnsi" w:hAnsiTheme="minorHAnsi" w:cstheme="minorHAnsi"/>
          <w:i/>
          <w:iCs/>
          <w:sz w:val="24"/>
          <w:szCs w:val="24"/>
        </w:rPr>
      </w:pPr>
      <w:r w:rsidRPr="00A54C2C">
        <w:rPr>
          <w:rFonts w:asciiTheme="minorHAnsi" w:hAnsiTheme="minorHAnsi" w:cstheme="minorHAnsi"/>
          <w:i/>
          <w:iCs/>
          <w:color w:val="0070C0"/>
          <w:sz w:val="24"/>
          <w:szCs w:val="24"/>
        </w:rPr>
        <w:t>Zamawiający zezwala na powierzenie działania grupy interwencyjnej podwykonawcy zgodnie z wymaganiami opisanymi w SWZ.</w:t>
      </w:r>
    </w:p>
    <w:p w14:paraId="652B3F73" w14:textId="77777777" w:rsidR="00391C3C" w:rsidRDefault="00391C3C" w:rsidP="00391C3C">
      <w:pPr>
        <w:rPr>
          <w:rFonts w:asciiTheme="minorHAnsi" w:hAnsiTheme="minorHAnsi" w:cstheme="minorHAnsi"/>
          <w:sz w:val="24"/>
          <w:szCs w:val="24"/>
        </w:rPr>
      </w:pPr>
    </w:p>
    <w:p w14:paraId="472E0488" w14:textId="77777777" w:rsidR="00391C3C" w:rsidRDefault="00391C3C" w:rsidP="00391C3C">
      <w:pPr>
        <w:rPr>
          <w:rFonts w:asciiTheme="minorHAnsi" w:hAnsiTheme="minorHAnsi" w:cstheme="minorHAnsi"/>
          <w:sz w:val="24"/>
          <w:szCs w:val="24"/>
        </w:rPr>
      </w:pPr>
    </w:p>
    <w:p w14:paraId="4B70A282" w14:textId="77777777" w:rsidR="00391C3C" w:rsidRDefault="00391C3C" w:rsidP="00391C3C">
      <w:pPr>
        <w:rPr>
          <w:rFonts w:asciiTheme="minorHAnsi" w:hAnsiTheme="minorHAnsi" w:cstheme="minorHAnsi"/>
          <w:sz w:val="24"/>
          <w:szCs w:val="24"/>
        </w:rPr>
      </w:pPr>
    </w:p>
    <w:p w14:paraId="66A2D101" w14:textId="40DB549B" w:rsidR="007A5804" w:rsidRDefault="007A5804" w:rsidP="007A5804">
      <w:pPr>
        <w:adjustRightInd w:val="0"/>
        <w:spacing w:line="276" w:lineRule="auto"/>
        <w:jc w:val="right"/>
        <w:rPr>
          <w:rFonts w:ascii="Arial" w:hAnsi="Arial" w:cs="Arial"/>
          <w:b/>
          <w:sz w:val="22"/>
          <w:szCs w:val="22"/>
        </w:rPr>
      </w:pPr>
      <w:r w:rsidRPr="00DF0F03">
        <w:rPr>
          <w:rFonts w:ascii="Arial" w:hAnsi="Arial" w:cs="Arial"/>
          <w:b/>
          <w:sz w:val="22"/>
          <w:szCs w:val="22"/>
        </w:rPr>
        <w:t>Wykonawca</w:t>
      </w:r>
      <w:r w:rsidRPr="00DF0F03">
        <w:rPr>
          <w:rFonts w:ascii="Arial" w:hAnsi="Arial" w:cs="Arial"/>
          <w:sz w:val="22"/>
          <w:szCs w:val="22"/>
        </w:rPr>
        <w:tab/>
      </w:r>
      <w:r w:rsidRPr="00DF0F03">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DF0F03">
        <w:rPr>
          <w:rFonts w:ascii="Arial" w:hAnsi="Arial" w:cs="Arial"/>
          <w:b/>
          <w:sz w:val="22"/>
          <w:szCs w:val="22"/>
        </w:rPr>
        <w:t>Zamawiający</w:t>
      </w:r>
      <w:r w:rsidRPr="00DF0F03">
        <w:rPr>
          <w:rFonts w:ascii="Arial" w:hAnsi="Arial" w:cs="Arial"/>
          <w:b/>
          <w:sz w:val="22"/>
          <w:szCs w:val="22"/>
        </w:rPr>
        <w:tab/>
      </w:r>
    </w:p>
    <w:p w14:paraId="165830E9" w14:textId="77777777" w:rsidR="007A5804" w:rsidRDefault="007A5804" w:rsidP="007A5804">
      <w:pPr>
        <w:adjustRightInd w:val="0"/>
        <w:spacing w:line="276" w:lineRule="auto"/>
        <w:jc w:val="right"/>
        <w:rPr>
          <w:rFonts w:ascii="Arial" w:hAnsi="Arial" w:cs="Arial"/>
          <w:b/>
          <w:sz w:val="22"/>
          <w:szCs w:val="22"/>
        </w:rPr>
      </w:pPr>
    </w:p>
    <w:p w14:paraId="0431C4EB" w14:textId="77777777" w:rsidR="007A5804" w:rsidRDefault="007A5804" w:rsidP="007A5804">
      <w:pPr>
        <w:adjustRightInd w:val="0"/>
        <w:spacing w:line="276" w:lineRule="auto"/>
        <w:jc w:val="right"/>
        <w:rPr>
          <w:rFonts w:ascii="Arial" w:hAnsi="Arial" w:cs="Arial"/>
          <w:b/>
          <w:sz w:val="22"/>
          <w:szCs w:val="22"/>
        </w:rPr>
      </w:pPr>
    </w:p>
    <w:p w14:paraId="5EFB26C7" w14:textId="77777777" w:rsidR="007A5804" w:rsidRDefault="007A5804" w:rsidP="007A5804">
      <w:pPr>
        <w:adjustRightInd w:val="0"/>
        <w:spacing w:line="276" w:lineRule="auto"/>
        <w:jc w:val="right"/>
        <w:rPr>
          <w:rFonts w:ascii="Arial" w:hAnsi="Arial" w:cs="Arial"/>
          <w:b/>
          <w:sz w:val="22"/>
          <w:szCs w:val="22"/>
        </w:rPr>
      </w:pPr>
    </w:p>
    <w:p w14:paraId="2702FFE8" w14:textId="2CABBFF7" w:rsidR="007A5804" w:rsidRDefault="007A5804" w:rsidP="007A5804">
      <w:pPr>
        <w:adjustRightInd w:val="0"/>
        <w:spacing w:line="276" w:lineRule="auto"/>
        <w:jc w:val="right"/>
        <w:rPr>
          <w:rFonts w:ascii="Arial" w:hAnsi="Arial" w:cs="Arial"/>
          <w:b/>
          <w:sz w:val="22"/>
          <w:szCs w:val="22"/>
        </w:rPr>
      </w:pPr>
    </w:p>
    <w:p w14:paraId="53F0243F" w14:textId="3EAB6399" w:rsidR="003B1BE0" w:rsidRDefault="003B1BE0" w:rsidP="007A5804">
      <w:pPr>
        <w:adjustRightInd w:val="0"/>
        <w:spacing w:line="276" w:lineRule="auto"/>
        <w:jc w:val="right"/>
        <w:rPr>
          <w:rFonts w:ascii="Arial" w:hAnsi="Arial" w:cs="Arial"/>
          <w:b/>
          <w:sz w:val="22"/>
          <w:szCs w:val="22"/>
        </w:rPr>
      </w:pPr>
    </w:p>
    <w:p w14:paraId="5018AED6" w14:textId="5DF821CE" w:rsidR="003B1BE0" w:rsidRDefault="003B1BE0" w:rsidP="007A5804">
      <w:pPr>
        <w:adjustRightInd w:val="0"/>
        <w:spacing w:line="276" w:lineRule="auto"/>
        <w:jc w:val="right"/>
        <w:rPr>
          <w:rFonts w:ascii="Arial" w:hAnsi="Arial" w:cs="Arial"/>
          <w:b/>
          <w:sz w:val="22"/>
          <w:szCs w:val="22"/>
        </w:rPr>
      </w:pPr>
    </w:p>
    <w:p w14:paraId="1335C26A" w14:textId="1070298A" w:rsidR="003B1BE0" w:rsidRDefault="003B1BE0" w:rsidP="007A5804">
      <w:pPr>
        <w:adjustRightInd w:val="0"/>
        <w:spacing w:line="276" w:lineRule="auto"/>
        <w:jc w:val="right"/>
        <w:rPr>
          <w:rFonts w:ascii="Arial" w:hAnsi="Arial" w:cs="Arial"/>
          <w:b/>
          <w:sz w:val="22"/>
          <w:szCs w:val="22"/>
        </w:rPr>
      </w:pPr>
    </w:p>
    <w:p w14:paraId="39F63C1F" w14:textId="366D3273" w:rsidR="003B1BE0" w:rsidRDefault="003B1BE0" w:rsidP="007A5804">
      <w:pPr>
        <w:adjustRightInd w:val="0"/>
        <w:spacing w:line="276" w:lineRule="auto"/>
        <w:jc w:val="right"/>
        <w:rPr>
          <w:rFonts w:ascii="Arial" w:hAnsi="Arial" w:cs="Arial"/>
          <w:b/>
          <w:sz w:val="22"/>
          <w:szCs w:val="22"/>
        </w:rPr>
      </w:pPr>
    </w:p>
    <w:p w14:paraId="163540AB" w14:textId="13FEA043" w:rsidR="003B1BE0" w:rsidRDefault="003B1BE0" w:rsidP="007A5804">
      <w:pPr>
        <w:adjustRightInd w:val="0"/>
        <w:spacing w:line="276" w:lineRule="auto"/>
        <w:jc w:val="right"/>
        <w:rPr>
          <w:rFonts w:ascii="Arial" w:hAnsi="Arial" w:cs="Arial"/>
          <w:b/>
          <w:sz w:val="22"/>
          <w:szCs w:val="22"/>
        </w:rPr>
      </w:pPr>
    </w:p>
    <w:p w14:paraId="2A56F066" w14:textId="64514C86" w:rsidR="003B1BE0" w:rsidRDefault="003B1BE0" w:rsidP="007A5804">
      <w:pPr>
        <w:adjustRightInd w:val="0"/>
        <w:spacing w:line="276" w:lineRule="auto"/>
        <w:jc w:val="right"/>
        <w:rPr>
          <w:rFonts w:ascii="Arial" w:hAnsi="Arial" w:cs="Arial"/>
          <w:b/>
          <w:sz w:val="22"/>
          <w:szCs w:val="22"/>
        </w:rPr>
      </w:pPr>
    </w:p>
    <w:p w14:paraId="1DF197DC" w14:textId="585B8AF8" w:rsidR="003B1BE0" w:rsidRDefault="003B1BE0" w:rsidP="007A5804">
      <w:pPr>
        <w:adjustRightInd w:val="0"/>
        <w:spacing w:line="276" w:lineRule="auto"/>
        <w:jc w:val="right"/>
        <w:rPr>
          <w:rFonts w:ascii="Arial" w:hAnsi="Arial" w:cs="Arial"/>
          <w:b/>
          <w:sz w:val="22"/>
          <w:szCs w:val="22"/>
        </w:rPr>
      </w:pPr>
    </w:p>
    <w:p w14:paraId="4AEF20D6" w14:textId="52CB9C4A" w:rsidR="003B1BE0" w:rsidRDefault="003B1BE0" w:rsidP="007A5804">
      <w:pPr>
        <w:adjustRightInd w:val="0"/>
        <w:spacing w:line="276" w:lineRule="auto"/>
        <w:jc w:val="right"/>
        <w:rPr>
          <w:rFonts w:ascii="Arial" w:hAnsi="Arial" w:cs="Arial"/>
          <w:b/>
          <w:sz w:val="22"/>
          <w:szCs w:val="22"/>
        </w:rPr>
      </w:pPr>
    </w:p>
    <w:p w14:paraId="6837A7F5" w14:textId="3A33637B" w:rsidR="003B1BE0" w:rsidRDefault="003B1BE0" w:rsidP="007A5804">
      <w:pPr>
        <w:adjustRightInd w:val="0"/>
        <w:spacing w:line="276" w:lineRule="auto"/>
        <w:jc w:val="right"/>
        <w:rPr>
          <w:rFonts w:ascii="Arial" w:hAnsi="Arial" w:cs="Arial"/>
          <w:b/>
          <w:sz w:val="22"/>
          <w:szCs w:val="22"/>
        </w:rPr>
      </w:pPr>
    </w:p>
    <w:p w14:paraId="607C3ABA" w14:textId="18E5D1A2" w:rsidR="003B1BE0" w:rsidRDefault="003B1BE0" w:rsidP="007A5804">
      <w:pPr>
        <w:adjustRightInd w:val="0"/>
        <w:spacing w:line="276" w:lineRule="auto"/>
        <w:jc w:val="right"/>
        <w:rPr>
          <w:rFonts w:ascii="Arial" w:hAnsi="Arial" w:cs="Arial"/>
          <w:b/>
          <w:sz w:val="22"/>
          <w:szCs w:val="22"/>
        </w:rPr>
      </w:pPr>
    </w:p>
    <w:p w14:paraId="43A7E215" w14:textId="1A991C3E" w:rsidR="003B1BE0" w:rsidRDefault="003B1BE0" w:rsidP="007A5804">
      <w:pPr>
        <w:adjustRightInd w:val="0"/>
        <w:spacing w:line="276" w:lineRule="auto"/>
        <w:jc w:val="right"/>
        <w:rPr>
          <w:rFonts w:ascii="Arial" w:hAnsi="Arial" w:cs="Arial"/>
          <w:b/>
          <w:sz w:val="22"/>
          <w:szCs w:val="22"/>
        </w:rPr>
      </w:pPr>
    </w:p>
    <w:p w14:paraId="7EDD3D7A" w14:textId="088C720D" w:rsidR="003B1BE0" w:rsidRDefault="003B1BE0" w:rsidP="007A5804">
      <w:pPr>
        <w:adjustRightInd w:val="0"/>
        <w:spacing w:line="276" w:lineRule="auto"/>
        <w:jc w:val="right"/>
        <w:rPr>
          <w:rFonts w:ascii="Arial" w:hAnsi="Arial" w:cs="Arial"/>
          <w:b/>
          <w:sz w:val="22"/>
          <w:szCs w:val="22"/>
        </w:rPr>
      </w:pPr>
    </w:p>
    <w:p w14:paraId="0F001299" w14:textId="10D64210" w:rsidR="003B1BE0" w:rsidRDefault="003B1BE0" w:rsidP="007A5804">
      <w:pPr>
        <w:adjustRightInd w:val="0"/>
        <w:spacing w:line="276" w:lineRule="auto"/>
        <w:jc w:val="right"/>
        <w:rPr>
          <w:rFonts w:ascii="Arial" w:hAnsi="Arial" w:cs="Arial"/>
          <w:b/>
          <w:sz w:val="22"/>
          <w:szCs w:val="22"/>
        </w:rPr>
      </w:pPr>
    </w:p>
    <w:p w14:paraId="06B1286C" w14:textId="55686B15" w:rsidR="003B1BE0" w:rsidRDefault="003B1BE0" w:rsidP="007A5804">
      <w:pPr>
        <w:adjustRightInd w:val="0"/>
        <w:spacing w:line="276" w:lineRule="auto"/>
        <w:jc w:val="right"/>
        <w:rPr>
          <w:rFonts w:ascii="Arial" w:hAnsi="Arial" w:cs="Arial"/>
          <w:b/>
          <w:sz w:val="22"/>
          <w:szCs w:val="22"/>
        </w:rPr>
      </w:pPr>
    </w:p>
    <w:p w14:paraId="21E0F925" w14:textId="4EC2C53A" w:rsidR="003B1BE0" w:rsidRDefault="003B1BE0" w:rsidP="007A5804">
      <w:pPr>
        <w:adjustRightInd w:val="0"/>
        <w:spacing w:line="276" w:lineRule="auto"/>
        <w:jc w:val="right"/>
        <w:rPr>
          <w:rFonts w:ascii="Arial" w:hAnsi="Arial" w:cs="Arial"/>
          <w:b/>
          <w:sz w:val="22"/>
          <w:szCs w:val="22"/>
        </w:rPr>
      </w:pPr>
    </w:p>
    <w:p w14:paraId="2115122C" w14:textId="4066DC21" w:rsidR="003B1BE0" w:rsidRDefault="003B1BE0" w:rsidP="007A5804">
      <w:pPr>
        <w:adjustRightInd w:val="0"/>
        <w:spacing w:line="276" w:lineRule="auto"/>
        <w:jc w:val="right"/>
        <w:rPr>
          <w:rFonts w:ascii="Arial" w:hAnsi="Arial" w:cs="Arial"/>
          <w:b/>
          <w:sz w:val="22"/>
          <w:szCs w:val="22"/>
        </w:rPr>
      </w:pPr>
    </w:p>
    <w:p w14:paraId="4517B607" w14:textId="39AF14CB" w:rsidR="003B1BE0" w:rsidRDefault="003B1BE0" w:rsidP="007A5804">
      <w:pPr>
        <w:adjustRightInd w:val="0"/>
        <w:spacing w:line="276" w:lineRule="auto"/>
        <w:jc w:val="right"/>
        <w:rPr>
          <w:rFonts w:ascii="Arial" w:hAnsi="Arial" w:cs="Arial"/>
          <w:b/>
          <w:sz w:val="22"/>
          <w:szCs w:val="22"/>
        </w:rPr>
      </w:pPr>
    </w:p>
    <w:p w14:paraId="0CBD78F4" w14:textId="5BD5EDDF" w:rsidR="003B1BE0" w:rsidRDefault="003B1BE0" w:rsidP="007A5804">
      <w:pPr>
        <w:adjustRightInd w:val="0"/>
        <w:spacing w:line="276" w:lineRule="auto"/>
        <w:jc w:val="right"/>
        <w:rPr>
          <w:rFonts w:ascii="Arial" w:hAnsi="Arial" w:cs="Arial"/>
          <w:b/>
          <w:sz w:val="22"/>
          <w:szCs w:val="22"/>
        </w:rPr>
      </w:pPr>
    </w:p>
    <w:p w14:paraId="39137DEC" w14:textId="3BD28E84" w:rsidR="003B1BE0" w:rsidRDefault="003B1BE0" w:rsidP="007A5804">
      <w:pPr>
        <w:adjustRightInd w:val="0"/>
        <w:spacing w:line="276" w:lineRule="auto"/>
        <w:jc w:val="right"/>
        <w:rPr>
          <w:rFonts w:ascii="Arial" w:hAnsi="Arial" w:cs="Arial"/>
          <w:b/>
          <w:sz w:val="22"/>
          <w:szCs w:val="22"/>
        </w:rPr>
      </w:pPr>
    </w:p>
    <w:p w14:paraId="17B2383F" w14:textId="2B2477A5" w:rsidR="003B1BE0" w:rsidRDefault="003B1BE0" w:rsidP="007A5804">
      <w:pPr>
        <w:adjustRightInd w:val="0"/>
        <w:spacing w:line="276" w:lineRule="auto"/>
        <w:jc w:val="right"/>
        <w:rPr>
          <w:rFonts w:ascii="Arial" w:hAnsi="Arial" w:cs="Arial"/>
          <w:b/>
          <w:sz w:val="22"/>
          <w:szCs w:val="22"/>
        </w:rPr>
      </w:pPr>
    </w:p>
    <w:p w14:paraId="310EB59B" w14:textId="77777777" w:rsidR="003B1BE0" w:rsidRDefault="003B1BE0" w:rsidP="007A5804">
      <w:pPr>
        <w:adjustRightInd w:val="0"/>
        <w:spacing w:line="276" w:lineRule="auto"/>
        <w:jc w:val="right"/>
        <w:rPr>
          <w:rFonts w:ascii="Arial" w:hAnsi="Arial" w:cs="Arial"/>
          <w:b/>
          <w:sz w:val="22"/>
          <w:szCs w:val="22"/>
        </w:rPr>
      </w:pPr>
    </w:p>
    <w:p w14:paraId="6E889330" w14:textId="08837D98" w:rsidR="007A5804" w:rsidRDefault="007A5804" w:rsidP="007A5804">
      <w:pPr>
        <w:adjustRightInd w:val="0"/>
        <w:spacing w:line="276" w:lineRule="auto"/>
        <w:jc w:val="right"/>
        <w:rPr>
          <w:rFonts w:ascii="Arial" w:hAnsi="Arial" w:cs="Arial"/>
          <w:b/>
          <w:sz w:val="22"/>
          <w:szCs w:val="22"/>
        </w:rPr>
      </w:pPr>
    </w:p>
    <w:p w14:paraId="3775EC16" w14:textId="1F2DAF4F" w:rsidR="007A5804" w:rsidRDefault="007A5804" w:rsidP="007A5804">
      <w:pPr>
        <w:adjustRightInd w:val="0"/>
        <w:spacing w:line="276" w:lineRule="auto"/>
        <w:jc w:val="right"/>
        <w:rPr>
          <w:rFonts w:ascii="Arial" w:hAnsi="Arial" w:cs="Arial"/>
          <w:b/>
          <w:sz w:val="22"/>
          <w:szCs w:val="22"/>
        </w:rPr>
      </w:pPr>
    </w:p>
    <w:p w14:paraId="36AB24E5" w14:textId="77777777" w:rsidR="00176AD1" w:rsidRDefault="00176AD1" w:rsidP="007A5804">
      <w:pPr>
        <w:adjustRightInd w:val="0"/>
        <w:spacing w:line="276" w:lineRule="auto"/>
        <w:jc w:val="right"/>
        <w:rPr>
          <w:rFonts w:ascii="Arial" w:hAnsi="Arial" w:cs="Arial"/>
          <w:b/>
          <w:sz w:val="22"/>
          <w:szCs w:val="22"/>
        </w:rPr>
      </w:pPr>
    </w:p>
    <w:p w14:paraId="051B1164" w14:textId="7A76D4C9" w:rsidR="007A5804" w:rsidRDefault="007A5804" w:rsidP="007A5804">
      <w:pPr>
        <w:adjustRightInd w:val="0"/>
        <w:spacing w:line="276" w:lineRule="auto"/>
        <w:jc w:val="right"/>
        <w:rPr>
          <w:rFonts w:ascii="Arial" w:hAnsi="Arial" w:cs="Arial"/>
          <w:b/>
          <w:sz w:val="22"/>
          <w:szCs w:val="22"/>
        </w:rPr>
      </w:pPr>
    </w:p>
    <w:p w14:paraId="3BCE0A59" w14:textId="6A6FBE63" w:rsidR="007A5804" w:rsidRDefault="007A5804" w:rsidP="007A5804">
      <w:pPr>
        <w:adjustRightInd w:val="0"/>
        <w:spacing w:line="276" w:lineRule="auto"/>
        <w:jc w:val="right"/>
        <w:rPr>
          <w:rFonts w:ascii="Arial" w:hAnsi="Arial" w:cs="Arial"/>
          <w:b/>
          <w:sz w:val="22"/>
          <w:szCs w:val="22"/>
        </w:rPr>
      </w:pPr>
    </w:p>
    <w:p w14:paraId="5BE7D5CC" w14:textId="6801DA49" w:rsidR="007A5804" w:rsidRDefault="007A5804" w:rsidP="007A5804">
      <w:pPr>
        <w:adjustRightInd w:val="0"/>
        <w:spacing w:line="276" w:lineRule="auto"/>
        <w:jc w:val="right"/>
        <w:rPr>
          <w:rFonts w:ascii="Arial" w:hAnsi="Arial" w:cs="Arial"/>
          <w:b/>
          <w:sz w:val="22"/>
          <w:szCs w:val="22"/>
        </w:rPr>
      </w:pPr>
    </w:p>
    <w:p w14:paraId="1C2CBA6F" w14:textId="16BD5A42" w:rsidR="009F6C59" w:rsidRPr="00FE3A25" w:rsidRDefault="009F6C59" w:rsidP="00993057">
      <w:pPr>
        <w:shd w:val="clear" w:color="auto" w:fill="E7E6E6"/>
        <w:spacing w:line="276" w:lineRule="auto"/>
        <w:jc w:val="center"/>
        <w:rPr>
          <w:rFonts w:ascii="Calibri" w:eastAsia="Calibri" w:hAnsi="Calibri" w:cs="Calibri"/>
          <w:b/>
          <w:sz w:val="28"/>
          <w:szCs w:val="28"/>
        </w:rPr>
      </w:pPr>
      <w:r w:rsidRPr="00453242">
        <w:rPr>
          <w:rFonts w:ascii="Calibri" w:eastAsia="Calibri" w:hAnsi="Calibri" w:cs="Calibri"/>
          <w:b/>
          <w:sz w:val="28"/>
          <w:szCs w:val="28"/>
        </w:rPr>
        <w:lastRenderedPageBreak/>
        <w:t xml:space="preserve">DOKUMENT SKŁADANY </w:t>
      </w:r>
      <w:r w:rsidR="00DA4058" w:rsidRPr="00453242">
        <w:rPr>
          <w:rFonts w:ascii="Calibri" w:eastAsia="Calibri" w:hAnsi="Calibri" w:cs="Calibri"/>
          <w:b/>
          <w:sz w:val="28"/>
          <w:szCs w:val="28"/>
        </w:rPr>
        <w:t xml:space="preserve">TYLKO NA </w:t>
      </w:r>
      <w:r w:rsidRPr="00453242">
        <w:rPr>
          <w:rFonts w:ascii="Calibri" w:eastAsia="Calibri" w:hAnsi="Calibri" w:cs="Calibri"/>
          <w:b/>
          <w:sz w:val="28"/>
          <w:szCs w:val="28"/>
        </w:rPr>
        <w:t xml:space="preserve">WEZWANIE </w:t>
      </w:r>
      <w:r w:rsidRPr="00FE3A25">
        <w:rPr>
          <w:rFonts w:ascii="Calibri" w:eastAsia="Calibri" w:hAnsi="Calibri" w:cs="Calibri"/>
          <w:b/>
          <w:sz w:val="28"/>
          <w:szCs w:val="28"/>
        </w:rPr>
        <w:t>ZAMAWIAJ</w:t>
      </w:r>
      <w:r w:rsidR="00944E9A">
        <w:rPr>
          <w:rFonts w:ascii="Calibri" w:eastAsia="Calibri" w:hAnsi="Calibri" w:cs="Calibri"/>
          <w:b/>
          <w:sz w:val="28"/>
          <w:szCs w:val="28"/>
        </w:rPr>
        <w:t>Ą</w:t>
      </w:r>
      <w:r w:rsidRPr="00FE3A25">
        <w:rPr>
          <w:rFonts w:ascii="Calibri" w:eastAsia="Calibri" w:hAnsi="Calibri" w:cs="Calibri"/>
          <w:b/>
          <w:sz w:val="28"/>
          <w:szCs w:val="28"/>
        </w:rPr>
        <w:t>CEGO</w:t>
      </w:r>
    </w:p>
    <w:p w14:paraId="3364E659" w14:textId="5ACFB89E" w:rsidR="00FE3A25" w:rsidRDefault="00FE3A25" w:rsidP="009A7BC0">
      <w:pPr>
        <w:spacing w:line="276" w:lineRule="auto"/>
        <w:rPr>
          <w:rFonts w:ascii="Calibri" w:eastAsia="Calibri" w:hAnsi="Calibri" w:cs="Calibri"/>
          <w:sz w:val="24"/>
          <w:szCs w:val="24"/>
        </w:rPr>
      </w:pPr>
    </w:p>
    <w:p w14:paraId="7AF90265" w14:textId="4E7235B8" w:rsidR="00BF6BC8" w:rsidRPr="00801318" w:rsidRDefault="00A078AE" w:rsidP="00E5758E">
      <w:pPr>
        <w:spacing w:line="276" w:lineRule="auto"/>
        <w:jc w:val="right"/>
        <w:rPr>
          <w:rFonts w:ascii="Calibri" w:eastAsia="Calibri" w:hAnsi="Calibri" w:cs="Calibri"/>
          <w:b/>
          <w:bCs/>
          <w:sz w:val="24"/>
          <w:szCs w:val="24"/>
        </w:rPr>
      </w:pPr>
      <w:r w:rsidRPr="00801318">
        <w:rPr>
          <w:rFonts w:ascii="Calibri" w:eastAsia="Calibri" w:hAnsi="Calibri" w:cs="Calibri"/>
          <w:b/>
          <w:bCs/>
          <w:sz w:val="24"/>
          <w:szCs w:val="24"/>
        </w:rPr>
        <w:t>Z</w:t>
      </w:r>
      <w:r w:rsidR="00BF6BC8" w:rsidRPr="00801318">
        <w:rPr>
          <w:rFonts w:ascii="Calibri" w:eastAsia="Calibri" w:hAnsi="Calibri" w:cs="Calibri"/>
          <w:b/>
          <w:bCs/>
          <w:sz w:val="24"/>
          <w:szCs w:val="24"/>
        </w:rPr>
        <w:t>ałącznik nr</w:t>
      </w:r>
      <w:r w:rsidR="003979E2">
        <w:rPr>
          <w:rFonts w:ascii="Calibri" w:eastAsia="Calibri" w:hAnsi="Calibri" w:cs="Calibri"/>
          <w:b/>
          <w:bCs/>
          <w:sz w:val="24"/>
          <w:szCs w:val="24"/>
        </w:rPr>
        <w:t xml:space="preserve"> </w:t>
      </w:r>
      <w:r w:rsidR="0052068D">
        <w:rPr>
          <w:rFonts w:ascii="Calibri" w:eastAsia="Calibri" w:hAnsi="Calibri" w:cs="Calibri"/>
          <w:b/>
          <w:bCs/>
          <w:sz w:val="24"/>
          <w:szCs w:val="24"/>
        </w:rPr>
        <w:t>5</w:t>
      </w:r>
    </w:p>
    <w:p w14:paraId="3DDDE73C" w14:textId="0D2D478C" w:rsidR="00DE35AC" w:rsidRPr="00E11552" w:rsidRDefault="001F6F5C" w:rsidP="00E11552">
      <w:pPr>
        <w:adjustRightInd w:val="0"/>
        <w:spacing w:line="276" w:lineRule="auto"/>
        <w:jc w:val="both"/>
        <w:rPr>
          <w:rFonts w:ascii="Calibri" w:hAnsi="Calibri" w:cs="Calibri"/>
          <w:b/>
          <w:sz w:val="24"/>
          <w:szCs w:val="24"/>
        </w:rPr>
      </w:pPr>
      <w:r w:rsidRPr="00E11552">
        <w:rPr>
          <w:rFonts w:ascii="Calibri" w:hAnsi="Calibri" w:cs="Calibri"/>
          <w:b/>
          <w:sz w:val="24"/>
          <w:szCs w:val="24"/>
        </w:rPr>
        <w:t>Znak sprawy:</w:t>
      </w:r>
      <w:r w:rsidR="00FE3A25">
        <w:rPr>
          <w:rFonts w:ascii="Calibri" w:hAnsi="Calibri" w:cs="Calibri"/>
          <w:b/>
          <w:sz w:val="24"/>
          <w:szCs w:val="24"/>
        </w:rPr>
        <w:t xml:space="preserve"> </w:t>
      </w:r>
      <w:r w:rsidR="00172FEC">
        <w:rPr>
          <w:rFonts w:ascii="Calibri" w:hAnsi="Calibri" w:cs="Calibri"/>
          <w:b/>
          <w:sz w:val="24"/>
          <w:szCs w:val="24"/>
        </w:rPr>
        <w:t>4/TP1/SZP-3/2026</w:t>
      </w:r>
    </w:p>
    <w:p w14:paraId="04FCBD18" w14:textId="77777777" w:rsidR="00DE35AC" w:rsidRPr="00E11552" w:rsidRDefault="00DE35AC" w:rsidP="00E11552">
      <w:pPr>
        <w:spacing w:line="276" w:lineRule="auto"/>
        <w:jc w:val="both"/>
        <w:rPr>
          <w:rFonts w:ascii="Calibri" w:hAnsi="Calibri" w:cs="Calibri"/>
          <w:sz w:val="24"/>
          <w:szCs w:val="24"/>
        </w:rPr>
      </w:pPr>
    </w:p>
    <w:p w14:paraId="6EEF0274" w14:textId="77777777" w:rsidR="00DE35AC" w:rsidRPr="00E11552" w:rsidRDefault="00DE35AC" w:rsidP="00E11552">
      <w:pPr>
        <w:spacing w:line="276" w:lineRule="auto"/>
        <w:jc w:val="both"/>
        <w:rPr>
          <w:rFonts w:ascii="Calibri" w:hAnsi="Calibri" w:cs="Calibri"/>
          <w:sz w:val="24"/>
          <w:szCs w:val="24"/>
        </w:rPr>
      </w:pPr>
      <w:r w:rsidRPr="00E11552">
        <w:rPr>
          <w:rFonts w:ascii="Calibri" w:hAnsi="Calibri" w:cs="Calibri"/>
          <w:sz w:val="24"/>
          <w:szCs w:val="24"/>
        </w:rPr>
        <w:t xml:space="preserve">Nazwa  Wykonawcy............................................................                             </w:t>
      </w:r>
    </w:p>
    <w:p w14:paraId="623E19F2" w14:textId="77777777" w:rsidR="00DE35AC" w:rsidRPr="00E11552" w:rsidRDefault="00DE35AC" w:rsidP="00E11552">
      <w:pPr>
        <w:spacing w:line="276" w:lineRule="auto"/>
        <w:jc w:val="both"/>
        <w:rPr>
          <w:rFonts w:ascii="Calibri" w:hAnsi="Calibri" w:cs="Calibri"/>
          <w:sz w:val="24"/>
          <w:szCs w:val="24"/>
        </w:rPr>
      </w:pPr>
      <w:r w:rsidRPr="00E11552">
        <w:rPr>
          <w:rFonts w:ascii="Calibri" w:hAnsi="Calibri" w:cs="Calibri"/>
          <w:sz w:val="24"/>
          <w:szCs w:val="24"/>
        </w:rPr>
        <w:t>Adres  Wykonawcy..............................................................</w:t>
      </w:r>
    </w:p>
    <w:p w14:paraId="037631DC" w14:textId="77777777" w:rsidR="00DE35AC" w:rsidRPr="00E11552" w:rsidRDefault="00DE35AC" w:rsidP="00E11552">
      <w:pPr>
        <w:spacing w:line="276" w:lineRule="auto"/>
        <w:jc w:val="both"/>
        <w:rPr>
          <w:rFonts w:ascii="Calibri" w:hAnsi="Calibri" w:cs="Calibri"/>
          <w:b/>
          <w:sz w:val="24"/>
          <w:szCs w:val="24"/>
          <w:u w:val="single"/>
        </w:rPr>
      </w:pPr>
    </w:p>
    <w:p w14:paraId="30FDD49E" w14:textId="5D519B51" w:rsidR="00D25060" w:rsidRPr="005369E1" w:rsidRDefault="00D25060" w:rsidP="00D25060">
      <w:pPr>
        <w:spacing w:line="276" w:lineRule="auto"/>
        <w:jc w:val="center"/>
        <w:rPr>
          <w:rFonts w:ascii="Calibri" w:hAnsi="Calibri" w:cs="Calibri"/>
          <w:b/>
          <w:sz w:val="24"/>
          <w:szCs w:val="24"/>
          <w:u w:val="single"/>
        </w:rPr>
      </w:pPr>
      <w:r w:rsidRPr="000D462B">
        <w:rPr>
          <w:rFonts w:ascii="Calibri" w:hAnsi="Calibri" w:cs="Calibri"/>
          <w:b/>
          <w:sz w:val="24"/>
          <w:szCs w:val="24"/>
          <w:u w:val="single"/>
        </w:rPr>
        <w:t>OŚWIADCZENIE</w:t>
      </w:r>
      <w:r w:rsidRPr="005369E1">
        <w:rPr>
          <w:rFonts w:ascii="Calibri" w:hAnsi="Calibri" w:cs="Calibri"/>
        </w:rPr>
        <w:t xml:space="preserve"> </w:t>
      </w:r>
      <w:r w:rsidRPr="000D462B">
        <w:rPr>
          <w:rFonts w:ascii="Calibri" w:hAnsi="Calibri" w:cs="Calibri"/>
          <w:b/>
          <w:sz w:val="24"/>
          <w:szCs w:val="24"/>
          <w:u w:val="single"/>
        </w:rPr>
        <w:t xml:space="preserve">O PRZYNALEŻNOŚCI DO TEJ SAMEJ GRUPY KAPITAŁOWEJ </w:t>
      </w:r>
      <w:r w:rsidR="00944E9A">
        <w:rPr>
          <w:rFonts w:ascii="Calibri" w:hAnsi="Calibri" w:cs="Calibri"/>
          <w:b/>
          <w:sz w:val="24"/>
          <w:szCs w:val="24"/>
          <w:u w:val="single"/>
        </w:rPr>
        <w:t>*</w:t>
      </w:r>
    </w:p>
    <w:p w14:paraId="14D286BF" w14:textId="77777777" w:rsidR="00D25060" w:rsidRPr="005369E1" w:rsidRDefault="00D25060" w:rsidP="00D25060">
      <w:pPr>
        <w:spacing w:line="276" w:lineRule="auto"/>
        <w:jc w:val="center"/>
        <w:rPr>
          <w:rFonts w:ascii="Calibri" w:hAnsi="Calibri" w:cs="Calibri"/>
          <w:b/>
          <w:sz w:val="24"/>
          <w:szCs w:val="24"/>
          <w:u w:val="single"/>
        </w:rPr>
      </w:pPr>
    </w:p>
    <w:p w14:paraId="6B87FC97" w14:textId="056F996E" w:rsidR="00D25060" w:rsidRPr="005369E1" w:rsidRDefault="00D25060" w:rsidP="00D25060">
      <w:pPr>
        <w:adjustRightInd w:val="0"/>
        <w:spacing w:line="288" w:lineRule="auto"/>
        <w:jc w:val="both"/>
        <w:rPr>
          <w:rFonts w:ascii="Calibri" w:hAnsi="Calibri" w:cs="Calibri"/>
          <w:sz w:val="24"/>
          <w:szCs w:val="24"/>
        </w:rPr>
      </w:pPr>
      <w:r w:rsidRPr="005369E1">
        <w:rPr>
          <w:rFonts w:ascii="Calibri" w:hAnsi="Calibri" w:cs="Calibri"/>
          <w:sz w:val="24"/>
          <w:szCs w:val="24"/>
        </w:rPr>
        <w:t xml:space="preserve">W związku z ubieganiem się o udzielenie zamówienia publicznego pn.: </w:t>
      </w:r>
      <w:bookmarkStart w:id="69" w:name="_Hlk189117912"/>
      <w:r w:rsidR="005D5409" w:rsidRPr="005D5409">
        <w:rPr>
          <w:rFonts w:ascii="Calibri" w:hAnsi="Calibri" w:cs="Calibri"/>
          <w:b/>
          <w:sz w:val="24"/>
          <w:szCs w:val="24"/>
        </w:rPr>
        <w:t>Świadczenie usług stałego monitoringu elektronicznego systemów alarmowych oraz ochrony fizycznej ludzi, terenu i mienia wraz z obsługą portierni w obiektach Politechniki Koszalińskiej przy ul. Racławickiej 15-17, ul. Kwiatkowskiego 6e, ul. Śniadeckich 2 w Koszalinie</w:t>
      </w:r>
      <w:r w:rsidR="007A4CB5" w:rsidRPr="007A4CB5">
        <w:rPr>
          <w:rFonts w:ascii="Calibri" w:hAnsi="Calibri" w:cs="Calibri"/>
          <w:b/>
          <w:sz w:val="24"/>
          <w:szCs w:val="24"/>
        </w:rPr>
        <w:t xml:space="preserve"> </w:t>
      </w:r>
      <w:bookmarkEnd w:id="69"/>
      <w:r w:rsidRPr="005369E1">
        <w:rPr>
          <w:rFonts w:ascii="Calibri" w:hAnsi="Calibri" w:cs="Calibri"/>
          <w:sz w:val="24"/>
          <w:szCs w:val="24"/>
        </w:rPr>
        <w:t xml:space="preserve">oświadczam, że </w:t>
      </w:r>
      <w:r w:rsidR="00944E9A">
        <w:rPr>
          <w:rFonts w:ascii="Calibri" w:hAnsi="Calibri" w:cs="Calibri"/>
          <w:sz w:val="24"/>
          <w:szCs w:val="24"/>
        </w:rPr>
        <w:t>**</w:t>
      </w:r>
      <w:r w:rsidRPr="005369E1">
        <w:rPr>
          <w:rFonts w:ascii="Calibri" w:hAnsi="Calibri" w:cs="Calibri"/>
          <w:sz w:val="24"/>
          <w:szCs w:val="24"/>
        </w:rPr>
        <w:t>:</w:t>
      </w:r>
    </w:p>
    <w:p w14:paraId="5AF21754" w14:textId="77777777" w:rsidR="00D25060" w:rsidRPr="00D64A39" w:rsidRDefault="00D25060" w:rsidP="00D25060">
      <w:pPr>
        <w:spacing w:line="276" w:lineRule="auto"/>
        <w:jc w:val="both"/>
        <w:rPr>
          <w:rFonts w:ascii="Calibri" w:hAnsi="Calibri" w:cs="Calibri"/>
          <w:sz w:val="24"/>
          <w:szCs w:val="24"/>
        </w:rPr>
      </w:pPr>
    </w:p>
    <w:p w14:paraId="1475CFB4" w14:textId="6E1CEE60" w:rsidR="00D25060" w:rsidRPr="003E1749" w:rsidRDefault="00D25060" w:rsidP="00D25060">
      <w:pPr>
        <w:pStyle w:val="Teksttreci30"/>
        <w:spacing w:after="0" w:line="240" w:lineRule="auto"/>
        <w:ind w:left="284" w:hanging="284"/>
        <w:rPr>
          <w:rFonts w:asciiTheme="minorHAnsi" w:hAnsiTheme="minorHAnsi" w:cstheme="minorHAnsi"/>
          <w:sz w:val="24"/>
          <w:szCs w:val="24"/>
        </w:rPr>
      </w:pPr>
      <w:r w:rsidRPr="00771188">
        <w:rPr>
          <w:rFonts w:ascii="Segoe UI Symbol" w:eastAsia="MS Gothic" w:hAnsi="Segoe UI Symbol" w:cs="Segoe UI Symbol"/>
          <w:bCs/>
          <w:sz w:val="24"/>
          <w:szCs w:val="24"/>
        </w:rPr>
        <w:t>☐</w:t>
      </w:r>
      <w:r w:rsidRPr="00F777AA">
        <w:rPr>
          <w:rFonts w:ascii="Calibri" w:hAnsi="Calibri" w:cs="Calibri"/>
          <w:bCs/>
          <w:sz w:val="24"/>
          <w:szCs w:val="24"/>
        </w:rPr>
        <w:t xml:space="preserve"> </w:t>
      </w:r>
      <w:r w:rsidRPr="003E1749">
        <w:rPr>
          <w:rFonts w:asciiTheme="minorHAnsi" w:hAnsiTheme="minorHAnsi" w:cstheme="minorHAnsi"/>
          <w:bCs/>
          <w:sz w:val="24"/>
          <w:szCs w:val="24"/>
        </w:rPr>
        <w:t>nie przynależę do tej samej</w:t>
      </w:r>
      <w:r w:rsidRPr="003E1749">
        <w:rPr>
          <w:rFonts w:asciiTheme="minorHAnsi" w:hAnsiTheme="minorHAnsi" w:cstheme="minorHAnsi"/>
          <w:b/>
          <w:bCs/>
          <w:sz w:val="24"/>
          <w:szCs w:val="24"/>
        </w:rPr>
        <w:t xml:space="preserve"> </w:t>
      </w:r>
      <w:r w:rsidRPr="003E1749">
        <w:rPr>
          <w:rFonts w:asciiTheme="minorHAnsi" w:hAnsiTheme="minorHAnsi" w:cstheme="minorHAnsi"/>
          <w:sz w:val="24"/>
          <w:szCs w:val="24"/>
        </w:rPr>
        <w:t>grupy kapitałowej w rozumieniu ustawy z dnia 16 lutego 2007r. o ochronie konkurencji i konsumentów (</w:t>
      </w:r>
      <w:proofErr w:type="spellStart"/>
      <w:r w:rsidRPr="003E1749">
        <w:rPr>
          <w:rFonts w:asciiTheme="minorHAnsi" w:hAnsiTheme="minorHAnsi" w:cstheme="minorHAnsi"/>
          <w:sz w:val="24"/>
          <w:szCs w:val="24"/>
        </w:rPr>
        <w:t>t.j</w:t>
      </w:r>
      <w:proofErr w:type="spellEnd"/>
      <w:r w:rsidRPr="003E1749">
        <w:rPr>
          <w:rFonts w:asciiTheme="minorHAnsi" w:hAnsiTheme="minorHAnsi" w:cstheme="minorHAnsi"/>
          <w:sz w:val="24"/>
          <w:szCs w:val="24"/>
        </w:rPr>
        <w:t>. Dz. U. z 2024 r., poz. 594</w:t>
      </w:r>
      <w:r w:rsidR="006A0518">
        <w:rPr>
          <w:rFonts w:asciiTheme="minorHAnsi" w:hAnsiTheme="minorHAnsi" w:cstheme="minorHAnsi"/>
          <w:sz w:val="24"/>
          <w:szCs w:val="24"/>
        </w:rPr>
        <w:t xml:space="preserve"> z </w:t>
      </w:r>
      <w:proofErr w:type="spellStart"/>
      <w:r w:rsidR="006A0518">
        <w:rPr>
          <w:rFonts w:asciiTheme="minorHAnsi" w:hAnsiTheme="minorHAnsi" w:cstheme="minorHAnsi"/>
          <w:sz w:val="24"/>
          <w:szCs w:val="24"/>
        </w:rPr>
        <w:t>późn</w:t>
      </w:r>
      <w:proofErr w:type="spellEnd"/>
      <w:r w:rsidR="006A0518">
        <w:rPr>
          <w:rFonts w:asciiTheme="minorHAnsi" w:hAnsiTheme="minorHAnsi" w:cstheme="minorHAnsi"/>
          <w:sz w:val="24"/>
          <w:szCs w:val="24"/>
        </w:rPr>
        <w:t>. zm.</w:t>
      </w:r>
      <w:r w:rsidRPr="003E1749">
        <w:rPr>
          <w:rFonts w:asciiTheme="minorHAnsi" w:hAnsiTheme="minorHAnsi" w:cstheme="minorHAnsi"/>
          <w:sz w:val="24"/>
          <w:szCs w:val="24"/>
        </w:rPr>
        <w:t xml:space="preserve">), z innym Wykonawcą, który złożył odrębną ofertę w niniejszym postępowaniu o udzielenie zamówienia publicznego </w:t>
      </w:r>
    </w:p>
    <w:p w14:paraId="06ADEC3C" w14:textId="77777777" w:rsidR="00D25060" w:rsidRPr="003E1749" w:rsidRDefault="00D25060" w:rsidP="00D25060">
      <w:pPr>
        <w:pStyle w:val="Teksttreci30"/>
        <w:spacing w:after="0" w:line="240" w:lineRule="auto"/>
        <w:ind w:left="284" w:hanging="284"/>
        <w:rPr>
          <w:rFonts w:asciiTheme="minorHAnsi" w:hAnsiTheme="minorHAnsi" w:cstheme="minorHAnsi"/>
          <w:sz w:val="24"/>
          <w:szCs w:val="24"/>
        </w:rPr>
      </w:pPr>
    </w:p>
    <w:p w14:paraId="594C63FB" w14:textId="53BA5206" w:rsidR="00D25060" w:rsidRPr="003E1749" w:rsidRDefault="00D25060" w:rsidP="00D25060">
      <w:pPr>
        <w:pStyle w:val="Teksttreci30"/>
        <w:spacing w:after="0" w:line="240" w:lineRule="auto"/>
        <w:ind w:left="284" w:hanging="284"/>
        <w:rPr>
          <w:rFonts w:asciiTheme="minorHAnsi" w:hAnsiTheme="minorHAnsi" w:cstheme="minorHAnsi"/>
          <w:sz w:val="24"/>
          <w:szCs w:val="24"/>
        </w:rPr>
      </w:pPr>
      <w:r w:rsidRPr="003E1749">
        <w:rPr>
          <w:rFonts w:ascii="Segoe UI Symbol" w:eastAsia="MS Gothic" w:hAnsi="Segoe UI Symbol" w:cs="Segoe UI Symbol"/>
          <w:sz w:val="24"/>
          <w:szCs w:val="24"/>
        </w:rPr>
        <w:t>☐</w:t>
      </w:r>
      <w:r w:rsidRPr="003E1749">
        <w:rPr>
          <w:rFonts w:asciiTheme="minorHAnsi" w:hAnsiTheme="minorHAnsi" w:cstheme="minorHAnsi"/>
          <w:sz w:val="24"/>
          <w:szCs w:val="24"/>
        </w:rPr>
        <w:t xml:space="preserve"> przynależę do tej samej grupy kapitałowej*</w:t>
      </w:r>
      <w:r w:rsidR="00944E9A" w:rsidRPr="003E1749">
        <w:rPr>
          <w:rFonts w:asciiTheme="minorHAnsi" w:hAnsiTheme="minorHAnsi" w:cstheme="minorHAnsi"/>
          <w:sz w:val="24"/>
          <w:szCs w:val="24"/>
        </w:rPr>
        <w:t>*</w:t>
      </w:r>
      <w:r w:rsidRPr="003E1749">
        <w:rPr>
          <w:rFonts w:asciiTheme="minorHAnsi" w:hAnsiTheme="minorHAnsi" w:cstheme="minorHAnsi"/>
          <w:sz w:val="24"/>
          <w:szCs w:val="24"/>
        </w:rPr>
        <w:t>* w rozumieniu ustawy z dnia 16 lutego 2007r. o ochronie konkurencji i konsumentów (</w:t>
      </w:r>
      <w:proofErr w:type="spellStart"/>
      <w:r w:rsidRPr="003E1749">
        <w:rPr>
          <w:rFonts w:asciiTheme="minorHAnsi" w:hAnsiTheme="minorHAnsi" w:cstheme="minorHAnsi"/>
          <w:sz w:val="24"/>
          <w:szCs w:val="24"/>
        </w:rPr>
        <w:t>t.j</w:t>
      </w:r>
      <w:proofErr w:type="spellEnd"/>
      <w:r w:rsidRPr="003E1749">
        <w:rPr>
          <w:rFonts w:asciiTheme="minorHAnsi" w:hAnsiTheme="minorHAnsi" w:cstheme="minorHAnsi"/>
          <w:sz w:val="24"/>
          <w:szCs w:val="24"/>
        </w:rPr>
        <w:t>. Dz. U. z 2024 r., poz. 594</w:t>
      </w:r>
      <w:r w:rsidR="006A0518">
        <w:rPr>
          <w:rFonts w:asciiTheme="minorHAnsi" w:hAnsiTheme="minorHAnsi" w:cstheme="minorHAnsi"/>
          <w:sz w:val="24"/>
          <w:szCs w:val="24"/>
        </w:rPr>
        <w:t xml:space="preserve"> </w:t>
      </w:r>
      <w:r w:rsidR="006A0518">
        <w:rPr>
          <w:rFonts w:asciiTheme="minorHAnsi" w:hAnsiTheme="minorHAnsi" w:cstheme="minorHAnsi"/>
          <w:sz w:val="24"/>
          <w:szCs w:val="24"/>
        </w:rPr>
        <w:t xml:space="preserve">z </w:t>
      </w:r>
      <w:proofErr w:type="spellStart"/>
      <w:r w:rsidR="006A0518">
        <w:rPr>
          <w:rFonts w:asciiTheme="minorHAnsi" w:hAnsiTheme="minorHAnsi" w:cstheme="minorHAnsi"/>
          <w:sz w:val="24"/>
          <w:szCs w:val="24"/>
        </w:rPr>
        <w:t>późn</w:t>
      </w:r>
      <w:proofErr w:type="spellEnd"/>
      <w:r w:rsidR="006A0518">
        <w:rPr>
          <w:rFonts w:asciiTheme="minorHAnsi" w:hAnsiTheme="minorHAnsi" w:cstheme="minorHAnsi"/>
          <w:sz w:val="24"/>
          <w:szCs w:val="24"/>
        </w:rPr>
        <w:t>. zm.</w:t>
      </w:r>
      <w:r w:rsidRPr="003E1749">
        <w:rPr>
          <w:rFonts w:asciiTheme="minorHAnsi" w:hAnsiTheme="minorHAnsi" w:cstheme="minorHAnsi"/>
          <w:sz w:val="24"/>
          <w:szCs w:val="24"/>
        </w:rPr>
        <w:t>) z innym Wykonawcą, który złożył odrębną ofertę w niniejszym postępowaniu o udzielenie zamówienia publicznego:</w:t>
      </w:r>
    </w:p>
    <w:p w14:paraId="62A47823" w14:textId="77777777" w:rsidR="00D25060" w:rsidRPr="00920BA2" w:rsidRDefault="00D25060" w:rsidP="00D25060">
      <w:pPr>
        <w:pStyle w:val="Teksttreci30"/>
        <w:spacing w:after="0" w:line="240" w:lineRule="auto"/>
        <w:ind w:left="284"/>
        <w:rPr>
          <w:rFonts w:ascii="Open Sans" w:hAnsi="Open Sans" w:cs="Open Sans"/>
          <w:bCs/>
        </w:rPr>
      </w:pPr>
      <w:r w:rsidRPr="00920BA2">
        <w:rPr>
          <w:rFonts w:ascii="Open Sans" w:hAnsi="Open Sans" w:cs="Open Sans"/>
          <w:bCs/>
        </w:rPr>
        <w:t>……………………………………………………………………………………………………</w:t>
      </w:r>
      <w:r>
        <w:rPr>
          <w:rFonts w:ascii="Open Sans" w:hAnsi="Open Sans" w:cs="Open Sans"/>
          <w:bCs/>
        </w:rPr>
        <w:t>………….</w:t>
      </w:r>
      <w:r w:rsidRPr="00920BA2">
        <w:rPr>
          <w:rFonts w:ascii="Open Sans" w:hAnsi="Open Sans" w:cs="Open Sans"/>
          <w:bCs/>
        </w:rPr>
        <w:t>…………………………..</w:t>
      </w:r>
    </w:p>
    <w:p w14:paraId="5AA1BC64" w14:textId="77777777" w:rsidR="00D25060" w:rsidRDefault="00D25060" w:rsidP="00D25060">
      <w:pPr>
        <w:pStyle w:val="Teksttreci30"/>
        <w:spacing w:after="0" w:line="240" w:lineRule="auto"/>
        <w:ind w:left="284"/>
        <w:rPr>
          <w:rFonts w:ascii="Open Sans" w:hAnsi="Open Sans" w:cs="Open Sans"/>
          <w:bCs/>
        </w:rPr>
      </w:pPr>
      <w:r w:rsidRPr="00920BA2">
        <w:rPr>
          <w:rFonts w:ascii="Open Sans" w:hAnsi="Open Sans" w:cs="Open Sans"/>
          <w:bCs/>
        </w:rPr>
        <w:t>………………………………………………………………………………………………………</w:t>
      </w:r>
      <w:r>
        <w:rPr>
          <w:rFonts w:ascii="Open Sans" w:hAnsi="Open Sans" w:cs="Open Sans"/>
          <w:bCs/>
        </w:rPr>
        <w:t>…………..</w:t>
      </w:r>
      <w:r w:rsidRPr="00920BA2">
        <w:rPr>
          <w:rFonts w:ascii="Open Sans" w:hAnsi="Open Sans" w:cs="Open Sans"/>
          <w:bCs/>
        </w:rPr>
        <w:t>……………………….</w:t>
      </w:r>
    </w:p>
    <w:p w14:paraId="09C534D4" w14:textId="77777777" w:rsidR="00D25060" w:rsidRPr="00920BA2" w:rsidRDefault="00D25060" w:rsidP="00D25060">
      <w:pPr>
        <w:pStyle w:val="Teksttreci30"/>
        <w:spacing w:after="0" w:line="240" w:lineRule="auto"/>
        <w:ind w:left="284"/>
        <w:jc w:val="center"/>
        <w:rPr>
          <w:rFonts w:ascii="Open Sans" w:hAnsi="Open Sans" w:cs="Open Sans"/>
          <w:i/>
        </w:rPr>
      </w:pPr>
      <w:r w:rsidRPr="00920BA2">
        <w:rPr>
          <w:rFonts w:ascii="Open Sans" w:hAnsi="Open Sans" w:cs="Open Sans"/>
          <w:bCs/>
          <w:sz w:val="16"/>
          <w:szCs w:val="16"/>
        </w:rPr>
        <w:t>(należy podać nazwę Wykonawcy / Wykonawców)</w:t>
      </w:r>
    </w:p>
    <w:p w14:paraId="6D885D17" w14:textId="77777777" w:rsidR="00D25060" w:rsidRDefault="00D25060" w:rsidP="00D25060">
      <w:pPr>
        <w:tabs>
          <w:tab w:val="right" w:leader="dot" w:pos="9072"/>
        </w:tabs>
        <w:ind w:left="284"/>
        <w:rPr>
          <w:rFonts w:ascii="Open Sans" w:hAnsi="Open Sans" w:cs="Open Sans"/>
          <w:i/>
        </w:rPr>
      </w:pPr>
    </w:p>
    <w:p w14:paraId="23681E6A" w14:textId="77777777" w:rsidR="00D25060" w:rsidRPr="00D64A39" w:rsidRDefault="00D25060" w:rsidP="00D25060">
      <w:pPr>
        <w:widowControl w:val="0"/>
        <w:adjustRightInd w:val="0"/>
        <w:spacing w:line="276" w:lineRule="auto"/>
        <w:jc w:val="both"/>
        <w:rPr>
          <w:rFonts w:ascii="Calibri" w:hAnsi="Calibri" w:cs="Calibri"/>
          <w:color w:val="000000"/>
          <w:sz w:val="24"/>
          <w:szCs w:val="24"/>
          <w:highlight w:val="yellow"/>
        </w:rPr>
      </w:pPr>
    </w:p>
    <w:p w14:paraId="6C638114" w14:textId="77777777" w:rsidR="00D25060" w:rsidRDefault="00D25060" w:rsidP="00D25060">
      <w:pPr>
        <w:widowControl w:val="0"/>
        <w:adjustRightInd w:val="0"/>
        <w:spacing w:line="276" w:lineRule="auto"/>
        <w:jc w:val="both"/>
        <w:rPr>
          <w:rFonts w:ascii="Calibri" w:hAnsi="Calibri" w:cs="Calibri"/>
          <w:b/>
          <w:bCs/>
          <w:iCs/>
          <w:sz w:val="24"/>
          <w:szCs w:val="24"/>
        </w:rPr>
      </w:pPr>
      <w:r w:rsidRPr="00EA5C2D">
        <w:rPr>
          <w:rFonts w:ascii="Calibri" w:hAnsi="Calibri" w:cs="Calibri"/>
          <w:b/>
          <w:bCs/>
          <w:iCs/>
          <w:sz w:val="24"/>
          <w:szCs w:val="24"/>
        </w:rPr>
        <w:t>Jednocześnie przedstawiam w załączeniu następujące dokumenty lub informacje potwierdzające, że przygotowanie oferty nastąpiło niezależnie od ww. Wykonawcy/ Wykonawców należącego/</w:t>
      </w:r>
      <w:proofErr w:type="spellStart"/>
      <w:r w:rsidRPr="00EA5C2D">
        <w:rPr>
          <w:rFonts w:ascii="Calibri" w:hAnsi="Calibri" w:cs="Calibri"/>
          <w:b/>
          <w:bCs/>
          <w:iCs/>
          <w:sz w:val="24"/>
          <w:szCs w:val="24"/>
        </w:rPr>
        <w:t>ych</w:t>
      </w:r>
      <w:proofErr w:type="spellEnd"/>
      <w:r w:rsidRPr="00EA5C2D">
        <w:rPr>
          <w:rFonts w:ascii="Calibri" w:hAnsi="Calibri" w:cs="Calibri"/>
          <w:b/>
          <w:bCs/>
          <w:iCs/>
          <w:sz w:val="24"/>
          <w:szCs w:val="24"/>
        </w:rPr>
        <w:t xml:space="preserve"> do tej samej grupy kapitałowej</w:t>
      </w:r>
    </w:p>
    <w:p w14:paraId="59E88E44" w14:textId="7CB0B8D5" w:rsidR="00FE3A25" w:rsidRDefault="00FE3A25" w:rsidP="00E11552">
      <w:pPr>
        <w:spacing w:line="276" w:lineRule="auto"/>
        <w:jc w:val="both"/>
        <w:rPr>
          <w:rFonts w:ascii="Calibri" w:hAnsi="Calibri" w:cs="Calibri"/>
        </w:rPr>
      </w:pPr>
    </w:p>
    <w:p w14:paraId="0919EFCC" w14:textId="43110CBF" w:rsidR="00453EBF" w:rsidRDefault="00453EBF" w:rsidP="00E11552">
      <w:pPr>
        <w:spacing w:line="276" w:lineRule="auto"/>
        <w:jc w:val="both"/>
        <w:rPr>
          <w:rFonts w:ascii="Calibri" w:hAnsi="Calibri" w:cs="Calibri"/>
        </w:rPr>
      </w:pPr>
    </w:p>
    <w:p w14:paraId="40311F83" w14:textId="77777777" w:rsidR="00944E9A" w:rsidRPr="006B68E3" w:rsidRDefault="00944E9A" w:rsidP="00944E9A">
      <w:pPr>
        <w:adjustRightInd w:val="0"/>
        <w:spacing w:after="36"/>
        <w:ind w:left="284" w:hanging="284"/>
        <w:jc w:val="both"/>
        <w:rPr>
          <w:rFonts w:ascii="Calibri" w:hAnsi="Calibri" w:cs="Calibri"/>
          <w:b/>
          <w:bCs/>
          <w:i/>
          <w:iCs/>
          <w:color w:val="000000"/>
          <w:sz w:val="18"/>
          <w:u w:val="single"/>
        </w:rPr>
      </w:pPr>
      <w:r w:rsidRPr="006B68E3">
        <w:rPr>
          <w:rFonts w:ascii="Calibri" w:eastAsia="Calibri" w:hAnsi="Calibri" w:cs="Calibri"/>
          <w:color w:val="000000"/>
          <w:sz w:val="18"/>
        </w:rPr>
        <w:t>*</w:t>
      </w:r>
      <w:r>
        <w:rPr>
          <w:rFonts w:ascii="Calibri" w:eastAsia="Calibri" w:hAnsi="Calibri" w:cs="Calibri"/>
          <w:color w:val="000000"/>
          <w:sz w:val="18"/>
        </w:rPr>
        <w:t xml:space="preserve">   </w:t>
      </w:r>
      <w:r w:rsidRPr="006B68E3">
        <w:rPr>
          <w:rFonts w:ascii="Calibri" w:eastAsia="Calibri" w:hAnsi="Calibri" w:cs="Calibri"/>
          <w:color w:val="000000"/>
          <w:sz w:val="18"/>
        </w:rPr>
        <w:t xml:space="preserve">W przypadku wspólnego ubiegania się o udzielenie zamówienia przez Wykonawców oświadczenie składa każdy </w:t>
      </w:r>
      <w:r w:rsidRPr="006B68E3">
        <w:rPr>
          <w:rFonts w:ascii="Calibri" w:eastAsia="Calibri" w:hAnsi="Calibri" w:cs="Calibri"/>
          <w:color w:val="000000"/>
          <w:sz w:val="18"/>
        </w:rPr>
        <w:br/>
        <w:t>z Wykonawców wspólnie ubiegających się o zamówienie w zakresie, w którym każdy z Wykonawców wykazuje brak podstaw do wykluczenia.</w:t>
      </w:r>
    </w:p>
    <w:p w14:paraId="3792C88C" w14:textId="77777777" w:rsidR="00944E9A" w:rsidRPr="006B68E3" w:rsidRDefault="00944E9A" w:rsidP="00944E9A">
      <w:pPr>
        <w:spacing w:line="276" w:lineRule="auto"/>
        <w:jc w:val="both"/>
        <w:rPr>
          <w:rFonts w:ascii="Calibri" w:hAnsi="Calibri" w:cs="Calibri"/>
          <w:sz w:val="18"/>
        </w:rPr>
      </w:pPr>
      <w:r w:rsidRPr="006B68E3">
        <w:rPr>
          <w:rFonts w:ascii="Calibri" w:hAnsi="Calibri" w:cs="Calibri"/>
          <w:sz w:val="18"/>
        </w:rPr>
        <w:t>**</w:t>
      </w:r>
      <w:r>
        <w:rPr>
          <w:rFonts w:ascii="Calibri" w:hAnsi="Calibri" w:cs="Calibri"/>
          <w:sz w:val="18"/>
        </w:rPr>
        <w:t>   </w:t>
      </w:r>
      <w:r w:rsidRPr="006B68E3">
        <w:rPr>
          <w:rFonts w:ascii="Calibri" w:hAnsi="Calibri" w:cs="Calibri"/>
          <w:sz w:val="18"/>
        </w:rPr>
        <w:t>należy zaznaczyć właściwe przy użyciu znaku „X”</w:t>
      </w:r>
    </w:p>
    <w:p w14:paraId="1524622D" w14:textId="765A7137" w:rsidR="00944E9A" w:rsidRPr="006B68E3" w:rsidRDefault="00944E9A" w:rsidP="00944E9A">
      <w:pPr>
        <w:spacing w:line="276" w:lineRule="auto"/>
        <w:ind w:left="284" w:hanging="284"/>
        <w:jc w:val="both"/>
        <w:rPr>
          <w:rFonts w:ascii="Calibri" w:hAnsi="Calibri" w:cs="Calibri"/>
          <w:sz w:val="18"/>
        </w:rPr>
      </w:pPr>
      <w:r w:rsidRPr="006B68E3">
        <w:rPr>
          <w:rFonts w:ascii="Calibri" w:hAnsi="Calibri" w:cs="Calibri"/>
          <w:sz w:val="18"/>
        </w:rPr>
        <w:t>*** zgodnie z art. 4 pkt 14 ustawy z dnia 16 lutego 2007r. o ochronie konkurencji i konsumentów (</w:t>
      </w:r>
      <w:proofErr w:type="spellStart"/>
      <w:r w:rsidRPr="006B68E3">
        <w:rPr>
          <w:rFonts w:ascii="Calibri" w:hAnsi="Calibri" w:cs="Calibri"/>
          <w:sz w:val="18"/>
        </w:rPr>
        <w:t>t.j</w:t>
      </w:r>
      <w:proofErr w:type="spellEnd"/>
      <w:r w:rsidRPr="006B68E3">
        <w:rPr>
          <w:rFonts w:ascii="Calibri" w:hAnsi="Calibri" w:cs="Calibri"/>
          <w:sz w:val="18"/>
        </w:rPr>
        <w:t>. Dz. U. z 202</w:t>
      </w:r>
      <w:r>
        <w:rPr>
          <w:rFonts w:ascii="Calibri" w:hAnsi="Calibri" w:cs="Calibri"/>
          <w:sz w:val="18"/>
        </w:rPr>
        <w:t>4</w:t>
      </w:r>
      <w:r w:rsidRPr="006B68E3">
        <w:rPr>
          <w:rFonts w:ascii="Calibri" w:hAnsi="Calibri" w:cs="Calibri"/>
          <w:sz w:val="18"/>
        </w:rPr>
        <w:t xml:space="preserve"> r., poz. </w:t>
      </w:r>
      <w:r>
        <w:rPr>
          <w:rFonts w:ascii="Calibri" w:hAnsi="Calibri" w:cs="Calibri"/>
          <w:sz w:val="18"/>
        </w:rPr>
        <w:t>594</w:t>
      </w:r>
      <w:r w:rsidR="006A0518" w:rsidRPr="006A0518">
        <w:rPr>
          <w:rFonts w:asciiTheme="minorHAnsi" w:hAnsiTheme="minorHAnsi" w:cstheme="minorHAnsi"/>
          <w:sz w:val="24"/>
          <w:szCs w:val="24"/>
        </w:rPr>
        <w:t xml:space="preserve"> </w:t>
      </w:r>
      <w:r w:rsidR="006A0518" w:rsidRPr="006A0518">
        <w:rPr>
          <w:rFonts w:asciiTheme="minorHAnsi" w:hAnsiTheme="minorHAnsi" w:cstheme="minorHAnsi"/>
          <w:sz w:val="18"/>
          <w:szCs w:val="18"/>
        </w:rPr>
        <w:t xml:space="preserve">z </w:t>
      </w:r>
      <w:proofErr w:type="spellStart"/>
      <w:r w:rsidR="006A0518" w:rsidRPr="006A0518">
        <w:rPr>
          <w:rFonts w:asciiTheme="minorHAnsi" w:hAnsiTheme="minorHAnsi" w:cstheme="minorHAnsi"/>
          <w:sz w:val="18"/>
          <w:szCs w:val="18"/>
        </w:rPr>
        <w:t>późn</w:t>
      </w:r>
      <w:proofErr w:type="spellEnd"/>
      <w:r w:rsidR="006A0518" w:rsidRPr="006A0518">
        <w:rPr>
          <w:rFonts w:asciiTheme="minorHAnsi" w:hAnsiTheme="minorHAnsi" w:cstheme="minorHAnsi"/>
          <w:sz w:val="18"/>
          <w:szCs w:val="18"/>
        </w:rPr>
        <w:t>. zm.</w:t>
      </w:r>
      <w:r w:rsidRPr="006A0518">
        <w:rPr>
          <w:rFonts w:ascii="Calibri" w:hAnsi="Calibri" w:cs="Calibri"/>
          <w:sz w:val="12"/>
          <w:szCs w:val="14"/>
        </w:rPr>
        <w:t xml:space="preserve">) </w:t>
      </w:r>
      <w:r w:rsidRPr="006B68E3">
        <w:rPr>
          <w:rFonts w:ascii="Calibri" w:hAnsi="Calibri" w:cs="Calibri"/>
          <w:sz w:val="18"/>
        </w:rPr>
        <w:t>przez grupę kapitałową rozumie się wszystkich wykonawców, którzy są kontrolowani w sposób bezpośredni lub pośredni przez jednego przedsiębiorcę, w tym również tego przedsiębiorcę.</w:t>
      </w:r>
    </w:p>
    <w:p w14:paraId="4081A2BD" w14:textId="2D4E6C6F" w:rsidR="009A7BC0" w:rsidRDefault="009A7BC0" w:rsidP="009A7BC0">
      <w:pPr>
        <w:spacing w:line="276" w:lineRule="auto"/>
        <w:ind w:left="284" w:hanging="284"/>
        <w:jc w:val="both"/>
        <w:rPr>
          <w:rFonts w:ascii="Calibri" w:hAnsi="Calibri" w:cs="Calibri"/>
          <w:i/>
          <w:iCs/>
          <w:sz w:val="22"/>
          <w:szCs w:val="22"/>
        </w:rPr>
      </w:pPr>
    </w:p>
    <w:p w14:paraId="011BBFEF" w14:textId="77777777" w:rsidR="00D25060" w:rsidRPr="00623FDF" w:rsidRDefault="00D25060" w:rsidP="00D25060">
      <w:pPr>
        <w:widowControl w:val="0"/>
        <w:adjustRightInd w:val="0"/>
        <w:spacing w:line="276" w:lineRule="auto"/>
        <w:jc w:val="right"/>
        <w:rPr>
          <w:rFonts w:ascii="Calibri" w:hAnsi="Calibri" w:cs="Calibri"/>
          <w:b/>
          <w:i/>
          <w:iCs/>
          <w:color w:val="000000"/>
          <w:sz w:val="16"/>
          <w:szCs w:val="24"/>
          <w:highlight w:val="yellow"/>
          <w:lang w:eastAsia="zh-CN"/>
        </w:rPr>
      </w:pPr>
      <w:r w:rsidRPr="00623FDF">
        <w:rPr>
          <w:rFonts w:ascii="Calibri" w:hAnsi="Calibri" w:cs="Calibri"/>
          <w:b/>
          <w:i/>
          <w:iCs/>
          <w:color w:val="000000"/>
          <w:sz w:val="16"/>
          <w:szCs w:val="24"/>
          <w:highlight w:val="yellow"/>
          <w:lang w:eastAsia="zh-CN"/>
        </w:rPr>
        <w:t xml:space="preserve">Dokument należy opatrzyć kwalifikowanym </w:t>
      </w:r>
    </w:p>
    <w:p w14:paraId="209EEB80" w14:textId="77777777" w:rsidR="00D25060" w:rsidRPr="00623FDF" w:rsidRDefault="00D25060" w:rsidP="00D25060">
      <w:pPr>
        <w:widowControl w:val="0"/>
        <w:adjustRightInd w:val="0"/>
        <w:spacing w:line="276" w:lineRule="auto"/>
        <w:jc w:val="right"/>
        <w:rPr>
          <w:rFonts w:ascii="Calibri" w:hAnsi="Calibri" w:cs="Calibri"/>
          <w:b/>
          <w:i/>
          <w:iCs/>
          <w:color w:val="000000"/>
          <w:sz w:val="16"/>
          <w:szCs w:val="24"/>
          <w:highlight w:val="yellow"/>
          <w:lang w:eastAsia="zh-CN"/>
        </w:rPr>
      </w:pPr>
      <w:r w:rsidRPr="00623FDF">
        <w:rPr>
          <w:rFonts w:ascii="Calibri" w:hAnsi="Calibri" w:cs="Calibri"/>
          <w:b/>
          <w:i/>
          <w:iCs/>
          <w:color w:val="000000"/>
          <w:sz w:val="16"/>
          <w:szCs w:val="24"/>
          <w:highlight w:val="yellow"/>
          <w:lang w:eastAsia="zh-CN"/>
        </w:rPr>
        <w:t xml:space="preserve">podpisem elektronicznym lub podpisem zaufanym </w:t>
      </w:r>
    </w:p>
    <w:p w14:paraId="0BBD3F68" w14:textId="77777777" w:rsidR="00D25060" w:rsidRPr="00623FDF" w:rsidRDefault="00D25060" w:rsidP="00D25060">
      <w:pPr>
        <w:widowControl w:val="0"/>
        <w:adjustRightInd w:val="0"/>
        <w:spacing w:line="276" w:lineRule="auto"/>
        <w:jc w:val="right"/>
        <w:rPr>
          <w:rFonts w:ascii="Calibri" w:hAnsi="Calibri" w:cs="Calibri"/>
          <w:b/>
          <w:color w:val="000000"/>
          <w:sz w:val="16"/>
          <w:szCs w:val="24"/>
          <w:highlight w:val="yellow"/>
        </w:rPr>
      </w:pPr>
      <w:r w:rsidRPr="00623FDF">
        <w:rPr>
          <w:rFonts w:ascii="Calibri" w:hAnsi="Calibri" w:cs="Calibri"/>
          <w:b/>
          <w:i/>
          <w:iCs/>
          <w:color w:val="000000"/>
          <w:sz w:val="16"/>
          <w:szCs w:val="24"/>
          <w:highlight w:val="yellow"/>
          <w:lang w:eastAsia="zh-CN"/>
        </w:rPr>
        <w:t xml:space="preserve">lub podpisem osobistym </w:t>
      </w:r>
      <w:r w:rsidRPr="00623FDF">
        <w:rPr>
          <w:rFonts w:ascii="Calibri" w:hAnsi="Calibri" w:cs="Calibri"/>
          <w:b/>
          <w:color w:val="000000"/>
          <w:sz w:val="16"/>
          <w:szCs w:val="24"/>
          <w:highlight w:val="yellow"/>
        </w:rPr>
        <w:t xml:space="preserve">przez Wykonawcę lub </w:t>
      </w:r>
    </w:p>
    <w:p w14:paraId="7F0C3E5A" w14:textId="763636B5" w:rsidR="00D25060" w:rsidRDefault="00D25060" w:rsidP="00D25060">
      <w:pPr>
        <w:tabs>
          <w:tab w:val="left" w:pos="1644"/>
        </w:tabs>
        <w:spacing w:line="276" w:lineRule="auto"/>
        <w:jc w:val="right"/>
        <w:rPr>
          <w:rFonts w:asciiTheme="minorHAnsi" w:hAnsiTheme="minorHAnsi" w:cstheme="minorHAnsi"/>
          <w:b/>
          <w:bCs/>
          <w:sz w:val="24"/>
          <w:szCs w:val="24"/>
        </w:rPr>
      </w:pPr>
      <w:r w:rsidRPr="00623FDF">
        <w:rPr>
          <w:rFonts w:ascii="Calibri" w:hAnsi="Calibri" w:cs="Calibri"/>
          <w:b/>
          <w:color w:val="000000"/>
          <w:sz w:val="16"/>
          <w:szCs w:val="24"/>
          <w:highlight w:val="yellow"/>
        </w:rPr>
        <w:t>osobę upoważnioną do reprezentacji Wykonawcy</w:t>
      </w:r>
      <w:r w:rsidRPr="00D64A39">
        <w:rPr>
          <w:rFonts w:ascii="Calibri" w:hAnsi="Calibri" w:cs="Calibri"/>
          <w:color w:val="000000"/>
          <w:sz w:val="16"/>
          <w:szCs w:val="24"/>
        </w:rPr>
        <w:t xml:space="preserve">   </w:t>
      </w:r>
    </w:p>
    <w:p w14:paraId="16FD343A" w14:textId="77777777" w:rsidR="005312F3" w:rsidRDefault="005312F3" w:rsidP="003979E2">
      <w:pPr>
        <w:spacing w:line="276" w:lineRule="auto"/>
        <w:jc w:val="both"/>
        <w:rPr>
          <w:rFonts w:ascii="Calibri" w:hAnsi="Calibri" w:cs="Calibri"/>
          <w:b/>
          <w:u w:val="single"/>
        </w:rPr>
      </w:pPr>
    </w:p>
    <w:p w14:paraId="0AF87E35" w14:textId="29AE18E1" w:rsidR="003979E2" w:rsidRPr="006B68E3" w:rsidRDefault="003979E2" w:rsidP="003979E2">
      <w:pPr>
        <w:spacing w:line="276" w:lineRule="auto"/>
        <w:jc w:val="both"/>
        <w:rPr>
          <w:rFonts w:ascii="Calibri" w:hAnsi="Calibri" w:cs="Calibri"/>
          <w:b/>
          <w:u w:val="single"/>
        </w:rPr>
      </w:pPr>
      <w:r w:rsidRPr="006B68E3">
        <w:rPr>
          <w:rFonts w:ascii="Calibri" w:hAnsi="Calibri" w:cs="Calibri"/>
          <w:b/>
          <w:u w:val="single"/>
        </w:rPr>
        <w:lastRenderedPageBreak/>
        <w:t>UWA</w:t>
      </w:r>
      <w:r w:rsidR="008F1DAA">
        <w:rPr>
          <w:rFonts w:ascii="Calibri" w:hAnsi="Calibri" w:cs="Calibri"/>
          <w:b/>
          <w:u w:val="single"/>
        </w:rPr>
        <w:t>G</w:t>
      </w:r>
      <w:r w:rsidRPr="006B68E3">
        <w:rPr>
          <w:rFonts w:ascii="Calibri" w:hAnsi="Calibri" w:cs="Calibri"/>
          <w:b/>
          <w:u w:val="single"/>
        </w:rPr>
        <w:t xml:space="preserve">A!!! </w:t>
      </w:r>
    </w:p>
    <w:p w14:paraId="7A0E6F5F" w14:textId="77777777" w:rsidR="003979E2" w:rsidRPr="006B68E3" w:rsidRDefault="003979E2" w:rsidP="003979E2">
      <w:pPr>
        <w:tabs>
          <w:tab w:val="left" w:pos="0"/>
        </w:tabs>
        <w:adjustRightInd w:val="0"/>
        <w:spacing w:after="36"/>
        <w:jc w:val="both"/>
        <w:rPr>
          <w:rFonts w:ascii="Calibri" w:hAnsi="Calibri" w:cs="Calibri"/>
        </w:rPr>
      </w:pPr>
      <w:r w:rsidRPr="006B68E3">
        <w:rPr>
          <w:rFonts w:ascii="Calibri" w:eastAsia="Calibri" w:hAnsi="Calibri" w:cs="Calibri"/>
          <w:color w:val="000000"/>
        </w:rPr>
        <w:t>W przypadku wspólnego ubiegania się o udzielenie zamówienia przez Wykonawców oświadczenie składa każdy z Wykonawców wspólnie ubiegających się o zamówienie w zakresie, w którym każdy z Wykonawców wykazuje brak podstaw do wykluczenia.</w:t>
      </w:r>
    </w:p>
    <w:p w14:paraId="16D39197" w14:textId="77777777" w:rsidR="003979E2" w:rsidRPr="00FE3A25" w:rsidRDefault="003979E2" w:rsidP="003979E2">
      <w:pPr>
        <w:shd w:val="clear" w:color="auto" w:fill="E7E6E6"/>
        <w:spacing w:line="276" w:lineRule="auto"/>
        <w:jc w:val="center"/>
        <w:rPr>
          <w:rFonts w:ascii="Calibri" w:hAnsi="Calibri" w:cs="Calibri"/>
          <w:b/>
          <w:sz w:val="28"/>
          <w:szCs w:val="28"/>
        </w:rPr>
      </w:pPr>
      <w:r w:rsidRPr="00BD1797">
        <w:rPr>
          <w:rFonts w:ascii="Calibri" w:hAnsi="Calibri" w:cs="Calibri"/>
          <w:b/>
          <w:sz w:val="28"/>
          <w:szCs w:val="28"/>
        </w:rPr>
        <w:t xml:space="preserve">DOKUMENT </w:t>
      </w:r>
      <w:r w:rsidRPr="00453242">
        <w:rPr>
          <w:rFonts w:ascii="Calibri" w:hAnsi="Calibri" w:cs="Calibri"/>
          <w:b/>
          <w:sz w:val="28"/>
          <w:szCs w:val="28"/>
        </w:rPr>
        <w:t xml:space="preserve">NALEŻY ZŁOŻYĆ WRAZ Z OFERTĄ </w:t>
      </w:r>
      <w:r w:rsidRPr="0065303D">
        <w:rPr>
          <w:rFonts w:ascii="Calibri" w:hAnsi="Calibri" w:cs="Calibri"/>
          <w:b/>
          <w:color w:val="FF0000"/>
          <w:sz w:val="28"/>
          <w:szCs w:val="28"/>
        </w:rPr>
        <w:t>(JEŚLI DOTYCZY)</w:t>
      </w:r>
    </w:p>
    <w:p w14:paraId="4D850DEB" w14:textId="77777777" w:rsidR="003979E2" w:rsidRPr="00DE35AC" w:rsidRDefault="003979E2" w:rsidP="003979E2">
      <w:pPr>
        <w:tabs>
          <w:tab w:val="left" w:pos="8895"/>
        </w:tabs>
        <w:rPr>
          <w:rFonts w:ascii="Calibri" w:hAnsi="Calibri" w:cs="Calibri"/>
          <w:b/>
          <w:sz w:val="24"/>
          <w:szCs w:val="24"/>
        </w:rPr>
      </w:pPr>
      <w:r>
        <w:rPr>
          <w:rFonts w:ascii="Calibri" w:hAnsi="Calibri" w:cs="Calibri"/>
          <w:sz w:val="24"/>
          <w:szCs w:val="24"/>
        </w:rPr>
        <w:tab/>
      </w:r>
    </w:p>
    <w:p w14:paraId="0473D5D4" w14:textId="4D4787ED" w:rsidR="003979E2" w:rsidRPr="00DE35AC" w:rsidRDefault="003979E2" w:rsidP="003979E2">
      <w:pPr>
        <w:spacing w:line="276" w:lineRule="auto"/>
        <w:jc w:val="right"/>
        <w:rPr>
          <w:rFonts w:ascii="Calibri" w:hAnsi="Calibri" w:cs="Calibri"/>
          <w:b/>
          <w:sz w:val="24"/>
          <w:szCs w:val="24"/>
        </w:rPr>
      </w:pPr>
      <w:r w:rsidRPr="00DE35AC">
        <w:rPr>
          <w:rFonts w:ascii="Calibri" w:hAnsi="Calibri" w:cs="Calibri"/>
          <w:b/>
          <w:sz w:val="24"/>
          <w:szCs w:val="24"/>
        </w:rPr>
        <w:t xml:space="preserve">Załącznik </w:t>
      </w:r>
      <w:r w:rsidRPr="0082756D">
        <w:rPr>
          <w:rFonts w:ascii="Calibri" w:hAnsi="Calibri" w:cs="Calibri"/>
          <w:b/>
          <w:sz w:val="24"/>
          <w:szCs w:val="24"/>
        </w:rPr>
        <w:t xml:space="preserve">nr </w:t>
      </w:r>
      <w:r w:rsidR="0052068D">
        <w:rPr>
          <w:rFonts w:ascii="Calibri" w:hAnsi="Calibri" w:cs="Calibri"/>
          <w:b/>
          <w:sz w:val="24"/>
          <w:szCs w:val="24"/>
        </w:rPr>
        <w:t>6</w:t>
      </w:r>
    </w:p>
    <w:p w14:paraId="6ADED73E" w14:textId="3732921E" w:rsidR="003979E2" w:rsidRPr="00DD1727" w:rsidRDefault="003979E2" w:rsidP="003979E2">
      <w:pPr>
        <w:adjustRightInd w:val="0"/>
        <w:spacing w:line="276" w:lineRule="auto"/>
        <w:rPr>
          <w:rFonts w:ascii="Calibri" w:hAnsi="Calibri" w:cs="Calibri"/>
          <w:b/>
          <w:sz w:val="24"/>
          <w:szCs w:val="24"/>
        </w:rPr>
      </w:pPr>
      <w:r w:rsidRPr="00DD1727">
        <w:rPr>
          <w:rFonts w:ascii="Calibri" w:hAnsi="Calibri" w:cs="Calibri"/>
          <w:b/>
          <w:sz w:val="24"/>
          <w:szCs w:val="24"/>
        </w:rPr>
        <w:t xml:space="preserve">Znak sprawy: </w:t>
      </w:r>
      <w:r w:rsidR="00172FEC">
        <w:rPr>
          <w:rFonts w:ascii="Calibri" w:hAnsi="Calibri" w:cs="Calibri"/>
          <w:b/>
          <w:sz w:val="24"/>
          <w:szCs w:val="24"/>
        </w:rPr>
        <w:t>4/TP1/SZP-3/2026</w:t>
      </w:r>
    </w:p>
    <w:p w14:paraId="1420EE16" w14:textId="77777777" w:rsidR="003979E2" w:rsidRPr="00DE35AC" w:rsidRDefault="003979E2" w:rsidP="003979E2">
      <w:pPr>
        <w:spacing w:line="276" w:lineRule="auto"/>
        <w:rPr>
          <w:rFonts w:ascii="Calibri" w:hAnsi="Calibri" w:cs="Calibri"/>
          <w:sz w:val="24"/>
          <w:szCs w:val="24"/>
        </w:rPr>
      </w:pPr>
    </w:p>
    <w:p w14:paraId="4E5A84FB" w14:textId="77777777" w:rsidR="003979E2" w:rsidRPr="00DE35AC" w:rsidRDefault="003979E2" w:rsidP="003979E2">
      <w:pPr>
        <w:spacing w:line="276" w:lineRule="auto"/>
        <w:rPr>
          <w:rFonts w:ascii="Calibri" w:hAnsi="Calibri" w:cs="Calibri"/>
          <w:sz w:val="24"/>
          <w:szCs w:val="24"/>
        </w:rPr>
      </w:pPr>
      <w:r w:rsidRPr="00DE35AC">
        <w:rPr>
          <w:rFonts w:ascii="Calibri" w:hAnsi="Calibri" w:cs="Calibri"/>
          <w:sz w:val="24"/>
          <w:szCs w:val="24"/>
        </w:rPr>
        <w:t xml:space="preserve">Nazwa  Wykonawcy............................................................                            </w:t>
      </w:r>
    </w:p>
    <w:p w14:paraId="01AC6A81" w14:textId="77777777" w:rsidR="003979E2" w:rsidRPr="00DE35AC" w:rsidRDefault="003979E2" w:rsidP="003979E2">
      <w:pPr>
        <w:spacing w:line="276" w:lineRule="auto"/>
        <w:rPr>
          <w:rFonts w:ascii="Calibri" w:hAnsi="Calibri" w:cs="Calibri"/>
          <w:sz w:val="24"/>
          <w:szCs w:val="24"/>
        </w:rPr>
      </w:pPr>
      <w:r w:rsidRPr="00DE35AC">
        <w:rPr>
          <w:rFonts w:ascii="Calibri" w:hAnsi="Calibri" w:cs="Calibri"/>
          <w:sz w:val="24"/>
          <w:szCs w:val="24"/>
        </w:rPr>
        <w:t>Adres  Wykonawcy..............................................................</w:t>
      </w:r>
    </w:p>
    <w:p w14:paraId="4E7E77C2" w14:textId="77777777" w:rsidR="003979E2" w:rsidRPr="00DE35AC" w:rsidRDefault="003979E2" w:rsidP="003979E2">
      <w:pPr>
        <w:rPr>
          <w:rFonts w:ascii="Calibri" w:hAnsi="Calibri" w:cs="Calibri"/>
          <w:sz w:val="24"/>
          <w:szCs w:val="24"/>
        </w:rPr>
      </w:pPr>
    </w:p>
    <w:p w14:paraId="64C51D5A" w14:textId="77777777" w:rsidR="003979E2" w:rsidRPr="00DE35AC" w:rsidRDefault="003979E2" w:rsidP="003979E2">
      <w:pPr>
        <w:adjustRightInd w:val="0"/>
        <w:ind w:right="12"/>
        <w:jc w:val="center"/>
        <w:rPr>
          <w:rFonts w:ascii="Calibri" w:hAnsi="Calibri" w:cs="Calibri"/>
          <w:b/>
          <w:sz w:val="24"/>
          <w:szCs w:val="24"/>
        </w:rPr>
      </w:pPr>
      <w:r w:rsidRPr="00DE35AC">
        <w:rPr>
          <w:rFonts w:ascii="Calibri" w:eastAsia="EUAlbertina-Regular-Identity-H" w:hAnsi="Calibri" w:cs="Calibri"/>
          <w:b/>
          <w:sz w:val="24"/>
          <w:szCs w:val="24"/>
        </w:rPr>
        <w:t>OŚWIADCZENIE WYKONAWCÓW WSPÓLNIE UBIEGAJĄCYCH SIĘ O UDZIELENIE ZAMÓWIENIA</w:t>
      </w:r>
    </w:p>
    <w:p w14:paraId="7903E84C" w14:textId="77777777" w:rsidR="003979E2" w:rsidRPr="00DE35AC" w:rsidRDefault="003979E2" w:rsidP="003979E2">
      <w:pPr>
        <w:tabs>
          <w:tab w:val="left" w:pos="1290"/>
        </w:tabs>
        <w:ind w:right="12"/>
        <w:rPr>
          <w:rFonts w:ascii="Calibri" w:hAnsi="Calibri" w:cs="Calibri"/>
          <w:sz w:val="24"/>
          <w:szCs w:val="24"/>
        </w:rPr>
      </w:pPr>
    </w:p>
    <w:p w14:paraId="25F3AD50" w14:textId="77777777" w:rsidR="003979E2" w:rsidRPr="00DE35AC" w:rsidRDefault="003979E2" w:rsidP="003979E2">
      <w:pPr>
        <w:ind w:right="11"/>
        <w:contextualSpacing/>
        <w:jc w:val="center"/>
        <w:rPr>
          <w:rFonts w:ascii="Calibri" w:hAnsi="Calibri" w:cs="Calibri"/>
          <w:b/>
          <w:sz w:val="24"/>
          <w:szCs w:val="24"/>
        </w:rPr>
      </w:pPr>
      <w:r w:rsidRPr="00DE35AC">
        <w:rPr>
          <w:rFonts w:ascii="Calibri" w:hAnsi="Calibri" w:cs="Calibri"/>
          <w:b/>
          <w:sz w:val="24"/>
          <w:szCs w:val="24"/>
        </w:rPr>
        <w:t xml:space="preserve">składane na podstawie art. 117 ust. 4 ustawy z dnia 11 września 2019 r. </w:t>
      </w:r>
    </w:p>
    <w:p w14:paraId="104C99BA" w14:textId="2E6BA01A" w:rsidR="003979E2" w:rsidRPr="00DE35AC" w:rsidRDefault="003979E2" w:rsidP="003979E2">
      <w:pPr>
        <w:ind w:right="11"/>
        <w:contextualSpacing/>
        <w:jc w:val="center"/>
        <w:rPr>
          <w:rFonts w:ascii="Calibri" w:hAnsi="Calibri" w:cs="Calibri"/>
          <w:b/>
          <w:sz w:val="24"/>
          <w:szCs w:val="24"/>
        </w:rPr>
      </w:pPr>
      <w:r w:rsidRPr="00DE35AC">
        <w:rPr>
          <w:rFonts w:ascii="Calibri" w:hAnsi="Calibri" w:cs="Calibri"/>
          <w:b/>
          <w:sz w:val="24"/>
          <w:szCs w:val="24"/>
        </w:rPr>
        <w:t>Prawo zamówień publicznych (</w:t>
      </w:r>
      <w:r w:rsidR="00F91AAC" w:rsidRPr="00F91AAC">
        <w:rPr>
          <w:rFonts w:ascii="Calibri" w:hAnsi="Calibri" w:cs="Calibri"/>
          <w:b/>
          <w:sz w:val="24"/>
          <w:szCs w:val="24"/>
        </w:rPr>
        <w:t>Dz.U. z 2024 r. poz. 1320</w:t>
      </w:r>
      <w:r w:rsidR="006A0518">
        <w:rPr>
          <w:rFonts w:ascii="Calibri" w:hAnsi="Calibri" w:cs="Calibri"/>
          <w:b/>
          <w:sz w:val="24"/>
          <w:szCs w:val="24"/>
        </w:rPr>
        <w:t xml:space="preserve"> z </w:t>
      </w:r>
      <w:proofErr w:type="spellStart"/>
      <w:r w:rsidR="006A0518">
        <w:rPr>
          <w:rFonts w:ascii="Calibri" w:hAnsi="Calibri" w:cs="Calibri"/>
          <w:b/>
          <w:sz w:val="24"/>
          <w:szCs w:val="24"/>
        </w:rPr>
        <w:t>późn</w:t>
      </w:r>
      <w:proofErr w:type="spellEnd"/>
      <w:r w:rsidR="006A0518">
        <w:rPr>
          <w:rFonts w:ascii="Calibri" w:hAnsi="Calibri" w:cs="Calibri"/>
          <w:b/>
          <w:sz w:val="24"/>
          <w:szCs w:val="24"/>
        </w:rPr>
        <w:t>. zm.</w:t>
      </w:r>
      <w:r>
        <w:rPr>
          <w:rFonts w:ascii="Calibri" w:hAnsi="Calibri" w:cs="Calibri"/>
          <w:b/>
          <w:sz w:val="24"/>
          <w:szCs w:val="24"/>
        </w:rPr>
        <w:t>)</w:t>
      </w:r>
    </w:p>
    <w:p w14:paraId="65B228DE" w14:textId="4B1BAD49" w:rsidR="003979E2" w:rsidRPr="00DE35AC" w:rsidRDefault="003979E2" w:rsidP="003979E2">
      <w:pPr>
        <w:ind w:right="11"/>
        <w:contextualSpacing/>
        <w:jc w:val="center"/>
        <w:rPr>
          <w:rFonts w:ascii="Calibri" w:hAnsi="Calibri" w:cs="Calibri"/>
          <w:b/>
          <w:bCs/>
          <w:sz w:val="24"/>
          <w:szCs w:val="24"/>
        </w:rPr>
      </w:pPr>
      <w:r w:rsidRPr="00DE35AC">
        <w:rPr>
          <w:rFonts w:ascii="Calibri" w:hAnsi="Calibri" w:cs="Calibri"/>
          <w:b/>
          <w:bCs/>
          <w:sz w:val="24"/>
          <w:szCs w:val="24"/>
        </w:rPr>
        <w:t xml:space="preserve">dotyczące </w:t>
      </w:r>
      <w:r w:rsidR="00ED1178">
        <w:rPr>
          <w:rFonts w:ascii="Calibri" w:hAnsi="Calibri" w:cs="Calibri"/>
          <w:b/>
          <w:bCs/>
          <w:sz w:val="24"/>
          <w:szCs w:val="24"/>
        </w:rPr>
        <w:t>usług</w:t>
      </w:r>
      <w:r>
        <w:rPr>
          <w:rFonts w:ascii="Calibri" w:hAnsi="Calibri" w:cs="Calibri"/>
          <w:b/>
          <w:bCs/>
          <w:sz w:val="24"/>
          <w:szCs w:val="24"/>
        </w:rPr>
        <w:t>,</w:t>
      </w:r>
      <w:r w:rsidRPr="00DE35AC">
        <w:rPr>
          <w:rFonts w:ascii="Calibri" w:hAnsi="Calibri" w:cs="Calibri"/>
          <w:b/>
          <w:bCs/>
          <w:sz w:val="24"/>
          <w:szCs w:val="24"/>
        </w:rPr>
        <w:t xml:space="preserve"> które wykonają poszczególni Wykonawcy</w:t>
      </w:r>
    </w:p>
    <w:p w14:paraId="7ED6C49B" w14:textId="77777777" w:rsidR="003979E2" w:rsidRPr="00DE35AC" w:rsidRDefault="003979E2" w:rsidP="003979E2">
      <w:pPr>
        <w:ind w:right="12"/>
        <w:rPr>
          <w:rFonts w:ascii="Calibri" w:hAnsi="Calibri" w:cs="Calibri"/>
          <w:bCs/>
          <w:sz w:val="24"/>
          <w:szCs w:val="24"/>
        </w:rPr>
      </w:pPr>
    </w:p>
    <w:p w14:paraId="10416719" w14:textId="441A3D57" w:rsidR="003979E2" w:rsidRPr="00636200" w:rsidRDefault="003979E2" w:rsidP="003979E2">
      <w:pPr>
        <w:widowControl w:val="0"/>
        <w:spacing w:line="276" w:lineRule="auto"/>
        <w:jc w:val="both"/>
        <w:rPr>
          <w:rFonts w:ascii="Calibri" w:eastAsia="Batang" w:hAnsi="Calibri" w:cs="Calibri"/>
          <w:b/>
          <w:sz w:val="24"/>
          <w:szCs w:val="24"/>
        </w:rPr>
      </w:pPr>
      <w:r w:rsidRPr="00DE35AC">
        <w:rPr>
          <w:rFonts w:ascii="Calibri" w:hAnsi="Calibri" w:cs="Calibri"/>
          <w:sz w:val="24"/>
          <w:szCs w:val="24"/>
        </w:rPr>
        <w:t xml:space="preserve">Na potrzeby postępowania o udzielenie zamówienia publicznego </w:t>
      </w:r>
      <w:r>
        <w:rPr>
          <w:rFonts w:ascii="Calibri" w:hAnsi="Calibri" w:cs="Calibri"/>
          <w:sz w:val="24"/>
          <w:szCs w:val="24"/>
        </w:rPr>
        <w:t xml:space="preserve">na </w:t>
      </w:r>
      <w:r w:rsidR="005D5409" w:rsidRPr="005D5409">
        <w:rPr>
          <w:rFonts w:ascii="Calibri" w:hAnsi="Calibri" w:cs="Calibri"/>
          <w:b/>
          <w:bCs/>
          <w:sz w:val="24"/>
          <w:szCs w:val="24"/>
        </w:rPr>
        <w:t>Świadczenie usług stałego monitoringu elektronicznego systemów alarmowych oraz ochrony fizycznej ludzi, terenu i mienia wraz z obsługą portierni w obiektach Politechniki Koszalińskiej przy ul. Racławickiej 15-17, ul. Kwiatkowskiego 6e, ul. Śniadeckich 2 w Koszalinie</w:t>
      </w:r>
      <w:r w:rsidR="007A4CB5" w:rsidRPr="007A4CB5">
        <w:rPr>
          <w:rFonts w:ascii="Calibri" w:hAnsi="Calibri" w:cs="Calibri"/>
          <w:b/>
          <w:bCs/>
          <w:sz w:val="24"/>
          <w:szCs w:val="24"/>
        </w:rPr>
        <w:t xml:space="preserve"> </w:t>
      </w:r>
      <w:r w:rsidRPr="00DE35AC">
        <w:rPr>
          <w:rFonts w:ascii="Calibri" w:hAnsi="Calibri" w:cs="Calibri"/>
          <w:sz w:val="24"/>
          <w:szCs w:val="24"/>
        </w:rPr>
        <w:t>oświadczam/y, że następujące:</w:t>
      </w:r>
    </w:p>
    <w:p w14:paraId="381CD611" w14:textId="3FBD5682" w:rsidR="003979E2" w:rsidRPr="00610C9F" w:rsidRDefault="0052068D" w:rsidP="007C769E">
      <w:pPr>
        <w:pStyle w:val="Akapitzlist"/>
        <w:numPr>
          <w:ilvl w:val="6"/>
          <w:numId w:val="37"/>
        </w:numPr>
        <w:ind w:left="567" w:hanging="567"/>
        <w:rPr>
          <w:rFonts w:ascii="Calibri" w:eastAsia="Lucida Sans Unicode" w:hAnsi="Calibri" w:cs="Calibri"/>
          <w:bCs/>
          <w:sz w:val="24"/>
          <w:szCs w:val="24"/>
        </w:rPr>
      </w:pPr>
      <w:bookmarkStart w:id="70" w:name="_Hlk181623001"/>
      <w:r>
        <w:rPr>
          <w:rFonts w:ascii="Calibri" w:hAnsi="Calibri" w:cs="Calibri"/>
          <w:b/>
          <w:sz w:val="24"/>
          <w:szCs w:val="24"/>
        </w:rPr>
        <w:t>Usługę</w:t>
      </w:r>
      <w:r w:rsidR="003979E2" w:rsidRPr="00610C9F">
        <w:rPr>
          <w:rFonts w:ascii="Calibri" w:hAnsi="Calibri" w:cs="Calibri"/>
          <w:b/>
          <w:sz w:val="24"/>
          <w:szCs w:val="24"/>
        </w:rPr>
        <w:t>:</w:t>
      </w:r>
      <w:r w:rsidR="003979E2">
        <w:rPr>
          <w:rFonts w:ascii="Calibri" w:hAnsi="Calibri" w:cs="Calibri"/>
          <w:b/>
          <w:sz w:val="24"/>
          <w:szCs w:val="24"/>
        </w:rPr>
        <w:t xml:space="preserve"> </w:t>
      </w:r>
      <w:bookmarkEnd w:id="70"/>
      <w:r w:rsidR="003979E2" w:rsidRPr="00610C9F">
        <w:rPr>
          <w:rFonts w:ascii="Calibri" w:eastAsia="Lucida Sans Unicode" w:hAnsi="Calibri" w:cs="Calibri"/>
          <w:bCs/>
          <w:sz w:val="24"/>
          <w:szCs w:val="24"/>
        </w:rPr>
        <w:t>…………………………………………………………………………………………………………………………………</w:t>
      </w:r>
      <w:r w:rsidR="003979E2">
        <w:rPr>
          <w:rFonts w:ascii="Calibri" w:eastAsia="Lucida Sans Unicode" w:hAnsi="Calibri" w:cs="Calibri"/>
          <w:bCs/>
          <w:sz w:val="24"/>
          <w:szCs w:val="24"/>
        </w:rPr>
        <w:t>…</w:t>
      </w:r>
    </w:p>
    <w:p w14:paraId="41A6AC50" w14:textId="77777777" w:rsidR="003979E2" w:rsidRDefault="003979E2" w:rsidP="00A227D2">
      <w:pPr>
        <w:ind w:left="567"/>
        <w:rPr>
          <w:rFonts w:ascii="Calibri" w:eastAsia="Lucida Sans Unicode" w:hAnsi="Calibri" w:cs="Calibri"/>
          <w:bCs/>
          <w:sz w:val="24"/>
          <w:szCs w:val="24"/>
        </w:rPr>
      </w:pPr>
      <w:r w:rsidRPr="00DE35AC">
        <w:rPr>
          <w:rFonts w:ascii="Calibri" w:eastAsia="Lucida Sans Unicode" w:hAnsi="Calibri" w:cs="Calibri"/>
          <w:bCs/>
          <w:sz w:val="24"/>
          <w:szCs w:val="24"/>
        </w:rPr>
        <w:t xml:space="preserve">wykona Wykonawca: </w:t>
      </w:r>
    </w:p>
    <w:p w14:paraId="0CA79E10" w14:textId="77777777" w:rsidR="003979E2" w:rsidRDefault="003979E2" w:rsidP="00A227D2">
      <w:pPr>
        <w:ind w:left="567"/>
        <w:rPr>
          <w:rFonts w:ascii="Calibri" w:eastAsia="Lucida Sans Unicode" w:hAnsi="Calibri" w:cs="Calibri"/>
          <w:bCs/>
          <w:sz w:val="24"/>
          <w:szCs w:val="24"/>
        </w:rPr>
      </w:pPr>
    </w:p>
    <w:p w14:paraId="454D158E" w14:textId="3E467D10" w:rsidR="003979E2" w:rsidRDefault="003979E2" w:rsidP="00A227D2">
      <w:pPr>
        <w:ind w:left="567"/>
        <w:rPr>
          <w:rFonts w:ascii="Calibri" w:eastAsia="Lucida Sans Unicode" w:hAnsi="Calibri" w:cs="Calibri"/>
          <w:bCs/>
          <w:sz w:val="24"/>
          <w:szCs w:val="24"/>
        </w:rPr>
      </w:pPr>
      <w:r w:rsidRPr="00DE35AC">
        <w:rPr>
          <w:rFonts w:ascii="Calibri" w:eastAsia="Lucida Sans Unicode" w:hAnsi="Calibri" w:cs="Calibri"/>
          <w:bCs/>
          <w:sz w:val="24"/>
          <w:szCs w:val="24"/>
        </w:rPr>
        <w:t>………………………………………………………………………</w:t>
      </w:r>
      <w:r w:rsidR="00ED1178">
        <w:rPr>
          <w:rFonts w:ascii="Calibri" w:eastAsia="Lucida Sans Unicode" w:hAnsi="Calibri" w:cs="Calibri"/>
          <w:bCs/>
          <w:sz w:val="24"/>
          <w:szCs w:val="24"/>
        </w:rPr>
        <w:t>……………………</w:t>
      </w:r>
      <w:r w:rsidRPr="00DE35AC">
        <w:rPr>
          <w:rFonts w:ascii="Calibri" w:eastAsia="Lucida Sans Unicode" w:hAnsi="Calibri" w:cs="Calibri"/>
          <w:bCs/>
          <w:sz w:val="24"/>
          <w:szCs w:val="24"/>
        </w:rPr>
        <w:t>……</w:t>
      </w:r>
      <w:r>
        <w:rPr>
          <w:rFonts w:ascii="Calibri" w:eastAsia="Lucida Sans Unicode" w:hAnsi="Calibri" w:cs="Calibri"/>
          <w:bCs/>
          <w:sz w:val="24"/>
          <w:szCs w:val="24"/>
        </w:rPr>
        <w:t>…………………….</w:t>
      </w:r>
      <w:r w:rsidRPr="00DE35AC">
        <w:rPr>
          <w:rFonts w:ascii="Calibri" w:eastAsia="Lucida Sans Unicode" w:hAnsi="Calibri" w:cs="Calibri"/>
          <w:bCs/>
          <w:sz w:val="24"/>
          <w:szCs w:val="24"/>
        </w:rPr>
        <w:t>…………</w:t>
      </w:r>
      <w:r>
        <w:rPr>
          <w:rFonts w:ascii="Calibri" w:eastAsia="Lucida Sans Unicode" w:hAnsi="Calibri" w:cs="Calibri"/>
          <w:bCs/>
          <w:sz w:val="24"/>
          <w:szCs w:val="24"/>
        </w:rPr>
        <w:t>.</w:t>
      </w:r>
    </w:p>
    <w:p w14:paraId="3940B816" w14:textId="77777777" w:rsidR="003979E2" w:rsidRPr="009A7BC0" w:rsidRDefault="003979E2" w:rsidP="00A227D2">
      <w:pPr>
        <w:ind w:left="3828" w:right="-51"/>
        <w:rPr>
          <w:rFonts w:asciiTheme="minorHAnsi" w:hAnsiTheme="minorHAnsi" w:cstheme="minorHAnsi"/>
          <w:sz w:val="22"/>
          <w:szCs w:val="22"/>
        </w:rPr>
      </w:pPr>
      <w:r w:rsidRPr="00610C9F">
        <w:rPr>
          <w:rFonts w:asciiTheme="minorHAnsi" w:hAnsiTheme="minorHAnsi" w:cstheme="minorHAnsi"/>
          <w:i/>
          <w:sz w:val="22"/>
          <w:szCs w:val="22"/>
        </w:rPr>
        <w:t>(podać firmę/pełną nazwę i adres Wykonawcy)</w:t>
      </w:r>
    </w:p>
    <w:p w14:paraId="02E2F31F" w14:textId="3985A4A5" w:rsidR="003979E2" w:rsidRPr="00610C9F" w:rsidRDefault="0052068D" w:rsidP="007C769E">
      <w:pPr>
        <w:pStyle w:val="Akapitzlist"/>
        <w:numPr>
          <w:ilvl w:val="6"/>
          <w:numId w:val="37"/>
        </w:numPr>
        <w:ind w:left="567" w:hanging="567"/>
        <w:rPr>
          <w:rFonts w:ascii="Calibri" w:eastAsia="Lucida Sans Unicode" w:hAnsi="Calibri" w:cs="Calibri"/>
          <w:bCs/>
          <w:sz w:val="24"/>
          <w:szCs w:val="24"/>
        </w:rPr>
      </w:pPr>
      <w:r>
        <w:rPr>
          <w:rFonts w:ascii="Calibri" w:hAnsi="Calibri" w:cs="Calibri"/>
          <w:b/>
          <w:sz w:val="24"/>
          <w:szCs w:val="24"/>
        </w:rPr>
        <w:t>Usługę</w:t>
      </w:r>
      <w:r w:rsidRPr="00610C9F">
        <w:rPr>
          <w:rFonts w:ascii="Calibri" w:hAnsi="Calibri" w:cs="Calibri"/>
          <w:b/>
          <w:sz w:val="24"/>
          <w:szCs w:val="24"/>
        </w:rPr>
        <w:t>:</w:t>
      </w:r>
      <w:r>
        <w:rPr>
          <w:rFonts w:ascii="Calibri" w:hAnsi="Calibri" w:cs="Calibri"/>
          <w:b/>
          <w:sz w:val="24"/>
          <w:szCs w:val="24"/>
        </w:rPr>
        <w:t xml:space="preserve"> </w:t>
      </w:r>
      <w:r w:rsidR="003979E2" w:rsidRPr="00610C9F">
        <w:rPr>
          <w:rFonts w:ascii="Calibri" w:eastAsia="Lucida Sans Unicode" w:hAnsi="Calibri" w:cs="Calibri"/>
          <w:bCs/>
          <w:sz w:val="24"/>
          <w:szCs w:val="24"/>
        </w:rPr>
        <w:t>…………………………………………………………………………………………………………………………………</w:t>
      </w:r>
      <w:r w:rsidR="003979E2">
        <w:rPr>
          <w:rFonts w:ascii="Calibri" w:eastAsia="Lucida Sans Unicode" w:hAnsi="Calibri" w:cs="Calibri"/>
          <w:bCs/>
          <w:sz w:val="24"/>
          <w:szCs w:val="24"/>
        </w:rPr>
        <w:t>…</w:t>
      </w:r>
    </w:p>
    <w:p w14:paraId="438C7925" w14:textId="77777777" w:rsidR="003979E2" w:rsidRDefault="003979E2" w:rsidP="00A227D2">
      <w:pPr>
        <w:ind w:left="567"/>
        <w:rPr>
          <w:rFonts w:ascii="Calibri" w:eastAsia="Lucida Sans Unicode" w:hAnsi="Calibri" w:cs="Calibri"/>
          <w:bCs/>
          <w:sz w:val="24"/>
          <w:szCs w:val="24"/>
        </w:rPr>
      </w:pPr>
      <w:r w:rsidRPr="00DE35AC">
        <w:rPr>
          <w:rFonts w:ascii="Calibri" w:eastAsia="Lucida Sans Unicode" w:hAnsi="Calibri" w:cs="Calibri"/>
          <w:bCs/>
          <w:sz w:val="24"/>
          <w:szCs w:val="24"/>
        </w:rPr>
        <w:t xml:space="preserve">wykona Wykonawca: </w:t>
      </w:r>
    </w:p>
    <w:p w14:paraId="312510AD" w14:textId="77777777" w:rsidR="003979E2" w:rsidRDefault="003979E2" w:rsidP="00A227D2">
      <w:pPr>
        <w:ind w:left="567"/>
        <w:rPr>
          <w:rFonts w:ascii="Calibri" w:eastAsia="Lucida Sans Unicode" w:hAnsi="Calibri" w:cs="Calibri"/>
          <w:bCs/>
          <w:sz w:val="24"/>
          <w:szCs w:val="24"/>
        </w:rPr>
      </w:pPr>
    </w:p>
    <w:p w14:paraId="5795988B" w14:textId="78CD70D2" w:rsidR="003979E2" w:rsidRDefault="003979E2" w:rsidP="00A227D2">
      <w:pPr>
        <w:ind w:left="567"/>
        <w:rPr>
          <w:rFonts w:ascii="Calibri" w:eastAsia="Lucida Sans Unicode" w:hAnsi="Calibri" w:cs="Calibri"/>
          <w:bCs/>
          <w:sz w:val="24"/>
          <w:szCs w:val="24"/>
        </w:rPr>
      </w:pPr>
      <w:r w:rsidRPr="00DE35AC">
        <w:rPr>
          <w:rFonts w:ascii="Calibri" w:eastAsia="Lucida Sans Unicode" w:hAnsi="Calibri" w:cs="Calibri"/>
          <w:bCs/>
          <w:sz w:val="24"/>
          <w:szCs w:val="24"/>
        </w:rPr>
        <w:t>……………………………………………………………………</w:t>
      </w:r>
      <w:r w:rsidR="00ED1178">
        <w:rPr>
          <w:rFonts w:ascii="Calibri" w:eastAsia="Lucida Sans Unicode" w:hAnsi="Calibri" w:cs="Calibri"/>
          <w:bCs/>
          <w:sz w:val="24"/>
          <w:szCs w:val="24"/>
        </w:rPr>
        <w:t>…………………….</w:t>
      </w:r>
      <w:r w:rsidRPr="00DE35AC">
        <w:rPr>
          <w:rFonts w:ascii="Calibri" w:eastAsia="Lucida Sans Unicode" w:hAnsi="Calibri" w:cs="Calibri"/>
          <w:bCs/>
          <w:sz w:val="24"/>
          <w:szCs w:val="24"/>
        </w:rPr>
        <w:t>………</w:t>
      </w:r>
      <w:r>
        <w:rPr>
          <w:rFonts w:ascii="Calibri" w:eastAsia="Lucida Sans Unicode" w:hAnsi="Calibri" w:cs="Calibri"/>
          <w:bCs/>
          <w:sz w:val="24"/>
          <w:szCs w:val="24"/>
        </w:rPr>
        <w:t>…………………….</w:t>
      </w:r>
      <w:r w:rsidRPr="00DE35AC">
        <w:rPr>
          <w:rFonts w:ascii="Calibri" w:eastAsia="Lucida Sans Unicode" w:hAnsi="Calibri" w:cs="Calibri"/>
          <w:bCs/>
          <w:sz w:val="24"/>
          <w:szCs w:val="24"/>
        </w:rPr>
        <w:t>…………</w:t>
      </w:r>
      <w:r>
        <w:rPr>
          <w:rFonts w:ascii="Calibri" w:eastAsia="Lucida Sans Unicode" w:hAnsi="Calibri" w:cs="Calibri"/>
          <w:bCs/>
          <w:sz w:val="24"/>
          <w:szCs w:val="24"/>
        </w:rPr>
        <w:t>.</w:t>
      </w:r>
    </w:p>
    <w:p w14:paraId="2109F3C0" w14:textId="77777777" w:rsidR="003979E2" w:rsidRPr="009A7BC0" w:rsidRDefault="003979E2" w:rsidP="003979E2">
      <w:pPr>
        <w:ind w:left="3828" w:right="-51"/>
        <w:rPr>
          <w:rFonts w:asciiTheme="minorHAnsi" w:hAnsiTheme="minorHAnsi" w:cstheme="minorHAnsi"/>
          <w:sz w:val="22"/>
          <w:szCs w:val="22"/>
        </w:rPr>
      </w:pPr>
      <w:r w:rsidRPr="00610C9F">
        <w:rPr>
          <w:rFonts w:asciiTheme="minorHAnsi" w:hAnsiTheme="minorHAnsi" w:cstheme="minorHAnsi"/>
          <w:i/>
          <w:sz w:val="22"/>
          <w:szCs w:val="22"/>
        </w:rPr>
        <w:t>(podać firmę/pełną nazwę i adres Wykonawcy)</w:t>
      </w:r>
    </w:p>
    <w:p w14:paraId="15D8E2C5" w14:textId="77777777" w:rsidR="003979E2" w:rsidRPr="00DE35AC" w:rsidRDefault="003979E2" w:rsidP="003979E2">
      <w:pPr>
        <w:spacing w:line="276" w:lineRule="auto"/>
        <w:jc w:val="both"/>
        <w:rPr>
          <w:rFonts w:ascii="Calibri" w:hAnsi="Calibri" w:cs="Calibri"/>
          <w:b/>
          <w:sz w:val="24"/>
          <w:szCs w:val="24"/>
        </w:rPr>
      </w:pPr>
    </w:p>
    <w:p w14:paraId="3C806720" w14:textId="77777777" w:rsidR="003979E2" w:rsidRPr="00DE35AC" w:rsidRDefault="003979E2" w:rsidP="003979E2">
      <w:pPr>
        <w:shd w:val="clear" w:color="auto" w:fill="F2F2F2"/>
        <w:spacing w:line="276" w:lineRule="auto"/>
        <w:jc w:val="both"/>
        <w:rPr>
          <w:rFonts w:ascii="Calibri" w:hAnsi="Calibri" w:cs="Calibri"/>
          <w:b/>
          <w:sz w:val="24"/>
          <w:szCs w:val="24"/>
        </w:rPr>
      </w:pPr>
      <w:r w:rsidRPr="00DE35AC">
        <w:rPr>
          <w:rFonts w:ascii="Calibri" w:hAnsi="Calibri" w:cs="Calibri"/>
          <w:b/>
          <w:sz w:val="24"/>
          <w:szCs w:val="24"/>
        </w:rPr>
        <w:t>OŚWIADCZENIE DOTYCZĄCE PODANYCH INFORMACJI:</w:t>
      </w:r>
    </w:p>
    <w:p w14:paraId="2500FC03" w14:textId="77777777" w:rsidR="003979E2" w:rsidRPr="00DE35AC" w:rsidRDefault="003979E2" w:rsidP="003979E2">
      <w:pPr>
        <w:spacing w:line="276" w:lineRule="auto"/>
        <w:jc w:val="both"/>
        <w:rPr>
          <w:rFonts w:ascii="Calibri" w:hAnsi="Calibri" w:cs="Calibri"/>
          <w:b/>
          <w:sz w:val="24"/>
          <w:szCs w:val="24"/>
        </w:rPr>
      </w:pPr>
    </w:p>
    <w:p w14:paraId="31D0BA36" w14:textId="21A7BB03" w:rsidR="003979E2" w:rsidRPr="009A7BC0" w:rsidRDefault="003979E2" w:rsidP="003979E2">
      <w:pPr>
        <w:spacing w:line="276" w:lineRule="auto"/>
        <w:contextualSpacing/>
        <w:jc w:val="both"/>
        <w:rPr>
          <w:rFonts w:ascii="Calibri" w:hAnsi="Calibri" w:cs="Calibri"/>
          <w:sz w:val="24"/>
          <w:szCs w:val="24"/>
        </w:rPr>
      </w:pPr>
      <w:r w:rsidRPr="00DE35AC">
        <w:rPr>
          <w:rFonts w:ascii="Calibri" w:hAnsi="Calibri" w:cs="Calibri"/>
          <w:sz w:val="24"/>
          <w:szCs w:val="24"/>
        </w:rPr>
        <w:t>Oświadczam/y, że wszystkie informacje podane w powyższym oświadczeniu są aktualne i zgodne z prawdą oraz zostały przedstawione z pełną świadomością konsekwencji wprowadzenia Zamawiającego w błąd przy przedstawianiu informacji.</w:t>
      </w:r>
    </w:p>
    <w:p w14:paraId="29AD0915" w14:textId="77777777" w:rsidR="00E75FA9" w:rsidRDefault="00E75FA9" w:rsidP="003979E2">
      <w:pPr>
        <w:widowControl w:val="0"/>
        <w:adjustRightInd w:val="0"/>
        <w:spacing w:line="276" w:lineRule="auto"/>
        <w:jc w:val="right"/>
        <w:rPr>
          <w:rFonts w:ascii="Calibri" w:hAnsi="Calibri" w:cs="Calibri"/>
          <w:b/>
          <w:i/>
          <w:iCs/>
          <w:color w:val="000000"/>
          <w:sz w:val="16"/>
          <w:szCs w:val="24"/>
          <w:highlight w:val="yellow"/>
          <w:lang w:eastAsia="zh-CN"/>
        </w:rPr>
      </w:pPr>
      <w:bookmarkStart w:id="71" w:name="_Hlk177376912"/>
    </w:p>
    <w:p w14:paraId="05C2FE93" w14:textId="3ABE180A" w:rsidR="003979E2" w:rsidRPr="00623FDF" w:rsidRDefault="003979E2" w:rsidP="003979E2">
      <w:pPr>
        <w:widowControl w:val="0"/>
        <w:adjustRightInd w:val="0"/>
        <w:spacing w:line="276" w:lineRule="auto"/>
        <w:jc w:val="right"/>
        <w:rPr>
          <w:rFonts w:ascii="Calibri" w:hAnsi="Calibri" w:cs="Calibri"/>
          <w:b/>
          <w:i/>
          <w:iCs/>
          <w:color w:val="000000"/>
          <w:sz w:val="16"/>
          <w:szCs w:val="24"/>
          <w:highlight w:val="yellow"/>
          <w:lang w:eastAsia="zh-CN"/>
        </w:rPr>
      </w:pPr>
      <w:r w:rsidRPr="00623FDF">
        <w:rPr>
          <w:rFonts w:ascii="Calibri" w:hAnsi="Calibri" w:cs="Calibri"/>
          <w:b/>
          <w:i/>
          <w:iCs/>
          <w:color w:val="000000"/>
          <w:sz w:val="16"/>
          <w:szCs w:val="24"/>
          <w:highlight w:val="yellow"/>
          <w:lang w:eastAsia="zh-CN"/>
        </w:rPr>
        <w:t xml:space="preserve">Dokument należy opatrzyć kwalifikowanym </w:t>
      </w:r>
    </w:p>
    <w:p w14:paraId="24ACF51E" w14:textId="77777777" w:rsidR="003979E2" w:rsidRPr="00623FDF" w:rsidRDefault="003979E2" w:rsidP="003979E2">
      <w:pPr>
        <w:widowControl w:val="0"/>
        <w:adjustRightInd w:val="0"/>
        <w:spacing w:line="276" w:lineRule="auto"/>
        <w:jc w:val="right"/>
        <w:rPr>
          <w:rFonts w:ascii="Calibri" w:hAnsi="Calibri" w:cs="Calibri"/>
          <w:b/>
          <w:i/>
          <w:iCs/>
          <w:color w:val="000000"/>
          <w:sz w:val="16"/>
          <w:szCs w:val="24"/>
          <w:highlight w:val="yellow"/>
          <w:lang w:eastAsia="zh-CN"/>
        </w:rPr>
      </w:pPr>
      <w:r w:rsidRPr="00623FDF">
        <w:rPr>
          <w:rFonts w:ascii="Calibri" w:hAnsi="Calibri" w:cs="Calibri"/>
          <w:b/>
          <w:i/>
          <w:iCs/>
          <w:color w:val="000000"/>
          <w:sz w:val="16"/>
          <w:szCs w:val="24"/>
          <w:highlight w:val="yellow"/>
          <w:lang w:eastAsia="zh-CN"/>
        </w:rPr>
        <w:t xml:space="preserve">podpisem elektronicznym lub podpisem zaufanym </w:t>
      </w:r>
    </w:p>
    <w:p w14:paraId="1A443DB8" w14:textId="77777777" w:rsidR="003979E2" w:rsidRPr="00623FDF" w:rsidRDefault="003979E2" w:rsidP="003979E2">
      <w:pPr>
        <w:widowControl w:val="0"/>
        <w:adjustRightInd w:val="0"/>
        <w:spacing w:line="276" w:lineRule="auto"/>
        <w:jc w:val="right"/>
        <w:rPr>
          <w:rFonts w:ascii="Calibri" w:hAnsi="Calibri" w:cs="Calibri"/>
          <w:b/>
          <w:color w:val="000000"/>
          <w:sz w:val="16"/>
          <w:szCs w:val="24"/>
          <w:highlight w:val="yellow"/>
        </w:rPr>
      </w:pPr>
      <w:r w:rsidRPr="00623FDF">
        <w:rPr>
          <w:rFonts w:ascii="Calibri" w:hAnsi="Calibri" w:cs="Calibri"/>
          <w:b/>
          <w:i/>
          <w:iCs/>
          <w:color w:val="000000"/>
          <w:sz w:val="16"/>
          <w:szCs w:val="24"/>
          <w:highlight w:val="yellow"/>
          <w:lang w:eastAsia="zh-CN"/>
        </w:rPr>
        <w:t xml:space="preserve">lub podpisem osobistym </w:t>
      </w:r>
      <w:r w:rsidRPr="00623FDF">
        <w:rPr>
          <w:rFonts w:ascii="Calibri" w:hAnsi="Calibri" w:cs="Calibri"/>
          <w:b/>
          <w:color w:val="000000"/>
          <w:sz w:val="16"/>
          <w:szCs w:val="24"/>
          <w:highlight w:val="yellow"/>
        </w:rPr>
        <w:t xml:space="preserve">przez Wykonawcę lub </w:t>
      </w:r>
    </w:p>
    <w:p w14:paraId="0E0CEBDC" w14:textId="2D5F96A4" w:rsidR="00773952" w:rsidRDefault="003979E2" w:rsidP="00BB7D26">
      <w:pPr>
        <w:tabs>
          <w:tab w:val="left" w:pos="1644"/>
        </w:tabs>
        <w:spacing w:line="276" w:lineRule="auto"/>
        <w:jc w:val="right"/>
        <w:rPr>
          <w:rFonts w:asciiTheme="minorHAnsi" w:hAnsiTheme="minorHAnsi" w:cstheme="minorHAnsi"/>
          <w:b/>
          <w:bCs/>
          <w:sz w:val="24"/>
          <w:szCs w:val="24"/>
        </w:rPr>
      </w:pPr>
      <w:r w:rsidRPr="00623FDF">
        <w:rPr>
          <w:rFonts w:ascii="Calibri" w:hAnsi="Calibri" w:cs="Calibri"/>
          <w:b/>
          <w:color w:val="000000"/>
          <w:sz w:val="16"/>
          <w:szCs w:val="24"/>
          <w:highlight w:val="yellow"/>
        </w:rPr>
        <w:t>osobę upoważnioną do reprezentacji Wykonawcy</w:t>
      </w:r>
      <w:r w:rsidRPr="00D64A39">
        <w:rPr>
          <w:rFonts w:ascii="Calibri" w:hAnsi="Calibri" w:cs="Calibri"/>
          <w:color w:val="000000"/>
          <w:sz w:val="16"/>
          <w:szCs w:val="24"/>
        </w:rPr>
        <w:t xml:space="preserve">   </w:t>
      </w:r>
      <w:bookmarkEnd w:id="71"/>
    </w:p>
    <w:sectPr w:rsidR="00773952" w:rsidSect="005B2EAA">
      <w:headerReference w:type="default" r:id="rId27"/>
      <w:pgSz w:w="11906" w:h="16838"/>
      <w:pgMar w:top="1418" w:right="1418" w:bottom="1276"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7D81E8" w14:textId="77777777" w:rsidR="0082790E" w:rsidRDefault="0082790E" w:rsidP="005D5DBF">
      <w:r>
        <w:separator/>
      </w:r>
    </w:p>
  </w:endnote>
  <w:endnote w:type="continuationSeparator" w:id="0">
    <w:p w14:paraId="237EC4A5" w14:textId="77777777" w:rsidR="0082790E" w:rsidRDefault="0082790E" w:rsidP="005D5D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HG Mincho Light J">
    <w:altName w:val="Times New Roman"/>
    <w:charset w:val="00"/>
    <w:family w:val="auto"/>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Liberation Mono">
    <w:altName w:val="Calibri"/>
    <w:charset w:val="EE"/>
    <w:family w:val="modern"/>
    <w:pitch w:val="fixed"/>
    <w:sig w:usb0="E0000AFF" w:usb1="400078FF" w:usb2="00000001" w:usb3="00000000" w:csb0="000001BF" w:csb1="00000000"/>
  </w:font>
  <w:font w:name="NSimSun">
    <w:panose1 w:val="02010609030101010101"/>
    <w:charset w:val="86"/>
    <w:family w:val="modern"/>
    <w:pitch w:val="fixed"/>
    <w:sig w:usb0="000002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ArialMT">
    <w:panose1 w:val="00000000000000000000"/>
    <w:charset w:val="80"/>
    <w:family w:val="auto"/>
    <w:notTrueType/>
    <w:pitch w:val="default"/>
    <w:sig w:usb0="00000000" w:usb1="08070000" w:usb2="00000010" w:usb3="00000000" w:csb0="00020000" w:csb1="00000000"/>
  </w:font>
  <w:font w:name="Times-New-Roman,Bold">
    <w:panose1 w:val="00000000000000000000"/>
    <w:charset w:val="80"/>
    <w:family w:val="roman"/>
    <w:notTrueType/>
    <w:pitch w:val="default"/>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Open Sans">
    <w:altName w:val="Open Sans"/>
    <w:charset w:val="00"/>
    <w:family w:val="swiss"/>
    <w:pitch w:val="variable"/>
    <w:sig w:usb0="E00002EF" w:usb1="4000205B" w:usb2="00000028" w:usb3="00000000" w:csb0="0000019F" w:csb1="00000000"/>
  </w:font>
  <w:font w:name="EUAlbertina-Regular-Identity-H">
    <w:altName w:val="MS Mincho"/>
    <w:panose1 w:val="00000000000000000000"/>
    <w:charset w:val="80"/>
    <w:family w:val="auto"/>
    <w:notTrueType/>
    <w:pitch w:val="default"/>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15F0E4" w14:textId="77777777" w:rsidR="0082790E" w:rsidRDefault="0082790E" w:rsidP="005D5DBF">
      <w:r>
        <w:separator/>
      </w:r>
    </w:p>
  </w:footnote>
  <w:footnote w:type="continuationSeparator" w:id="0">
    <w:p w14:paraId="092A6888" w14:textId="77777777" w:rsidR="0082790E" w:rsidRDefault="0082790E" w:rsidP="005D5DBF">
      <w:r>
        <w:continuationSeparator/>
      </w:r>
    </w:p>
  </w:footnote>
  <w:footnote w:id="1">
    <w:p w14:paraId="48E60186" w14:textId="77777777" w:rsidR="00400D70" w:rsidRPr="00B06F45" w:rsidRDefault="00400D70" w:rsidP="000D1E76">
      <w:pPr>
        <w:pStyle w:val="Tekstprzypisudolnego"/>
        <w:rPr>
          <w:rFonts w:ascii="Calibri" w:hAnsi="Calibri" w:cs="Calibri"/>
          <w:sz w:val="16"/>
          <w:szCs w:val="18"/>
        </w:rPr>
      </w:pPr>
      <w:r w:rsidRPr="00B06F45">
        <w:rPr>
          <w:rStyle w:val="Odwoanieprzypisudolnego"/>
          <w:rFonts w:ascii="Calibri" w:hAnsi="Calibri" w:cs="Calibri"/>
          <w:sz w:val="16"/>
          <w:szCs w:val="18"/>
        </w:rPr>
        <w:footnoteRef/>
      </w:r>
      <w:r w:rsidRPr="00B06F45">
        <w:rPr>
          <w:rFonts w:ascii="Calibri" w:hAnsi="Calibri" w:cs="Calibri"/>
          <w:sz w:val="16"/>
          <w:szCs w:val="18"/>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2">
    <w:p w14:paraId="3AD542C1" w14:textId="77777777" w:rsidR="00400D70" w:rsidRPr="009A101A" w:rsidRDefault="00400D70" w:rsidP="000D1E76">
      <w:pPr>
        <w:pStyle w:val="Tekstprzypisudolnego"/>
        <w:rPr>
          <w:rFonts w:ascii="Calibri" w:hAnsi="Calibri" w:cs="Calibri"/>
        </w:rPr>
      </w:pPr>
      <w:r w:rsidRPr="00B06F45">
        <w:rPr>
          <w:rStyle w:val="Odwoanieprzypisudolnego"/>
          <w:rFonts w:ascii="Calibri" w:hAnsi="Calibri" w:cs="Calibri"/>
          <w:sz w:val="16"/>
          <w:szCs w:val="18"/>
        </w:rPr>
        <w:footnoteRef/>
      </w:r>
      <w:r w:rsidRPr="00B06F45">
        <w:rPr>
          <w:rFonts w:ascii="Calibri" w:hAnsi="Calibri" w:cs="Calibri"/>
          <w:sz w:val="16"/>
          <w:szCs w:val="18"/>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DBEFB" w14:textId="05A2091C" w:rsidR="004B62B8" w:rsidRPr="003C7557" w:rsidRDefault="004B62B8" w:rsidP="004B62B8">
    <w:pPr>
      <w:pStyle w:val="Nagwek"/>
      <w:rPr>
        <w:rFonts w:ascii="Calibri" w:hAnsi="Calibri" w:cs="Calibri"/>
        <w:sz w:val="22"/>
        <w:szCs w:val="22"/>
        <w:u w:val="single"/>
      </w:rPr>
    </w:pPr>
    <w:r w:rsidRPr="003C7557">
      <w:rPr>
        <w:rFonts w:ascii="Calibri" w:hAnsi="Calibri" w:cs="Calibri"/>
        <w:sz w:val="22"/>
        <w:szCs w:val="22"/>
        <w:u w:val="single"/>
      </w:rPr>
      <w:t>Specy</w:t>
    </w:r>
    <w:r>
      <w:rPr>
        <w:rFonts w:ascii="Calibri" w:hAnsi="Calibri" w:cs="Calibri"/>
        <w:sz w:val="22"/>
        <w:szCs w:val="22"/>
        <w:u w:val="single"/>
      </w:rPr>
      <w:t xml:space="preserve">fikacja Warunków Zamówienia nr </w:t>
    </w:r>
    <w:r w:rsidR="00172FEC">
      <w:rPr>
        <w:rFonts w:ascii="Calibri" w:hAnsi="Calibri" w:cs="Calibri"/>
        <w:sz w:val="22"/>
        <w:szCs w:val="22"/>
        <w:u w:val="single"/>
      </w:rPr>
      <w:t>4</w:t>
    </w:r>
    <w:r>
      <w:rPr>
        <w:rFonts w:ascii="Calibri" w:hAnsi="Calibri" w:cs="Calibri"/>
        <w:sz w:val="22"/>
        <w:szCs w:val="22"/>
        <w:u w:val="single"/>
      </w:rPr>
      <w:t>/TP1/SZP-3/202</w:t>
    </w:r>
    <w:r w:rsidR="00172FEC">
      <w:rPr>
        <w:rFonts w:ascii="Calibri" w:hAnsi="Calibri" w:cs="Calibri"/>
        <w:sz w:val="22"/>
        <w:szCs w:val="22"/>
        <w:u w:val="single"/>
      </w:rPr>
      <w:t>6</w:t>
    </w:r>
  </w:p>
  <w:p w14:paraId="3DFE8040" w14:textId="77777777" w:rsidR="00A93765" w:rsidRDefault="00A9376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46BF6" w14:textId="182E0C1F" w:rsidR="00400D70" w:rsidRPr="003C7557" w:rsidRDefault="00400D70">
    <w:pPr>
      <w:pStyle w:val="Nagwek"/>
      <w:rPr>
        <w:rFonts w:ascii="Calibri" w:hAnsi="Calibri" w:cs="Calibri"/>
        <w:sz w:val="22"/>
        <w:szCs w:val="22"/>
        <w:u w:val="single"/>
      </w:rPr>
    </w:pPr>
    <w:r w:rsidRPr="003C7557">
      <w:rPr>
        <w:rFonts w:ascii="Calibri" w:hAnsi="Calibri" w:cs="Calibri"/>
        <w:sz w:val="22"/>
        <w:szCs w:val="22"/>
        <w:u w:val="single"/>
      </w:rPr>
      <w:t>Specy</w:t>
    </w:r>
    <w:r>
      <w:rPr>
        <w:rFonts w:ascii="Calibri" w:hAnsi="Calibri" w:cs="Calibri"/>
        <w:sz w:val="22"/>
        <w:szCs w:val="22"/>
        <w:u w:val="single"/>
      </w:rPr>
      <w:t xml:space="preserve">fikacja Warunków Zamówienia nr </w:t>
    </w:r>
    <w:r w:rsidR="00172FEC">
      <w:rPr>
        <w:rFonts w:ascii="Calibri" w:hAnsi="Calibri" w:cs="Calibri"/>
        <w:sz w:val="22"/>
        <w:szCs w:val="22"/>
        <w:u w:val="single"/>
      </w:rPr>
      <w:t>4</w:t>
    </w:r>
    <w:r w:rsidR="007537CE">
      <w:rPr>
        <w:rFonts w:ascii="Calibri" w:hAnsi="Calibri" w:cs="Calibri"/>
        <w:sz w:val="22"/>
        <w:szCs w:val="22"/>
        <w:u w:val="single"/>
      </w:rPr>
      <w:t>/</w:t>
    </w:r>
    <w:r>
      <w:rPr>
        <w:rFonts w:ascii="Calibri" w:hAnsi="Calibri" w:cs="Calibri"/>
        <w:sz w:val="22"/>
        <w:szCs w:val="22"/>
        <w:u w:val="single"/>
      </w:rPr>
      <w:t>TP1/SZP-3</w:t>
    </w:r>
    <w:r w:rsidRPr="003C7557">
      <w:rPr>
        <w:rFonts w:ascii="Calibri" w:hAnsi="Calibri" w:cs="Calibri"/>
        <w:sz w:val="22"/>
        <w:szCs w:val="22"/>
        <w:u w:val="single"/>
      </w:rPr>
      <w:t>/202</w:t>
    </w:r>
    <w:r w:rsidR="00172FEC">
      <w:rPr>
        <w:rFonts w:ascii="Calibri" w:hAnsi="Calibri" w:cs="Calibri"/>
        <w:sz w:val="22"/>
        <w:szCs w:val="22"/>
        <w:u w:val="single"/>
      </w:rPr>
      <w:t>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4C139" w14:textId="5EF45DE9" w:rsidR="00400D70" w:rsidRPr="004E7B1D" w:rsidRDefault="00400D70">
    <w:pPr>
      <w:pStyle w:val="Nagwek"/>
      <w:rPr>
        <w:rFonts w:ascii="Calibri" w:hAnsi="Calibri" w:cs="Calibri"/>
        <w:sz w:val="22"/>
        <w:szCs w:val="22"/>
        <w:u w:val="single"/>
      </w:rPr>
    </w:pPr>
    <w:r w:rsidRPr="004E7B1D">
      <w:rPr>
        <w:rFonts w:ascii="Calibri" w:hAnsi="Calibri" w:cs="Calibri"/>
        <w:sz w:val="22"/>
        <w:szCs w:val="22"/>
        <w:u w:val="single"/>
      </w:rPr>
      <w:t>Specyfikacja Warunków Zamówi</w:t>
    </w:r>
    <w:r>
      <w:rPr>
        <w:rFonts w:ascii="Calibri" w:hAnsi="Calibri" w:cs="Calibri"/>
        <w:sz w:val="22"/>
        <w:szCs w:val="22"/>
        <w:u w:val="single"/>
      </w:rPr>
      <w:t xml:space="preserve">enia nr </w:t>
    </w:r>
    <w:r w:rsidR="005D5409">
      <w:rPr>
        <w:rFonts w:ascii="Calibri" w:hAnsi="Calibri" w:cs="Calibri"/>
        <w:sz w:val="22"/>
        <w:szCs w:val="22"/>
        <w:u w:val="single"/>
      </w:rPr>
      <w:t>4</w:t>
    </w:r>
    <w:r>
      <w:rPr>
        <w:rFonts w:ascii="Calibri" w:hAnsi="Calibri" w:cs="Calibri"/>
        <w:sz w:val="22"/>
        <w:szCs w:val="22"/>
        <w:u w:val="single"/>
      </w:rPr>
      <w:t>/TP1</w:t>
    </w:r>
    <w:r w:rsidRPr="004E7B1D">
      <w:rPr>
        <w:rFonts w:ascii="Calibri" w:hAnsi="Calibri" w:cs="Calibri"/>
        <w:sz w:val="22"/>
        <w:szCs w:val="22"/>
        <w:u w:val="single"/>
      </w:rPr>
      <w:t>/SZP-</w:t>
    </w:r>
    <w:r w:rsidR="00C651C1">
      <w:rPr>
        <w:rFonts w:ascii="Calibri" w:hAnsi="Calibri" w:cs="Calibri"/>
        <w:sz w:val="22"/>
        <w:szCs w:val="22"/>
        <w:u w:val="single"/>
      </w:rPr>
      <w:t>3</w:t>
    </w:r>
    <w:r w:rsidRPr="004E7B1D">
      <w:rPr>
        <w:rFonts w:ascii="Calibri" w:hAnsi="Calibri" w:cs="Calibri"/>
        <w:sz w:val="22"/>
        <w:szCs w:val="22"/>
        <w:u w:val="single"/>
      </w:rPr>
      <w:t>/202</w:t>
    </w:r>
    <w:r w:rsidR="005D5409">
      <w:rPr>
        <w:rFonts w:ascii="Calibri" w:hAnsi="Calibri" w:cs="Calibri"/>
        <w:sz w:val="22"/>
        <w:szCs w:val="22"/>
        <w:u w:val="single"/>
      </w:rP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32"/>
    <w:multiLevelType w:val="singleLevel"/>
    <w:tmpl w:val="00000032"/>
    <w:name w:val="WW8Num50"/>
    <w:lvl w:ilvl="0">
      <w:start w:val="1"/>
      <w:numFmt w:val="decimal"/>
      <w:lvlText w:val="%1)"/>
      <w:lvlJc w:val="left"/>
      <w:pPr>
        <w:tabs>
          <w:tab w:val="num" w:pos="1909"/>
        </w:tabs>
        <w:ind w:left="1921" w:hanging="360"/>
      </w:pPr>
      <w:rPr>
        <w:rFonts w:cs="Calibri"/>
      </w:rPr>
    </w:lvl>
  </w:abstractNum>
  <w:abstractNum w:abstractNumId="1" w15:restartNumberingAfterBreak="0">
    <w:nsid w:val="008D3E21"/>
    <w:multiLevelType w:val="hybridMultilevel"/>
    <w:tmpl w:val="825C6E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312846"/>
    <w:multiLevelType w:val="multilevel"/>
    <w:tmpl w:val="317A6996"/>
    <w:lvl w:ilvl="0">
      <w:start w:val="1"/>
      <w:numFmt w:val="decimal"/>
      <w:lvlText w:val="%1."/>
      <w:lvlJc w:val="left"/>
      <w:pPr>
        <w:tabs>
          <w:tab w:val="num" w:pos="720"/>
        </w:tabs>
        <w:ind w:left="720" w:hanging="360"/>
      </w:pPr>
      <w:rPr>
        <w:rFonts w:hint="default"/>
        <w:b w:val="0"/>
        <w:color w:val="auto"/>
        <w:sz w:val="24"/>
        <w:szCs w:val="22"/>
      </w:rPr>
    </w:lvl>
    <w:lvl w:ilvl="1">
      <w:start w:val="2"/>
      <w:numFmt w:val="decimal"/>
      <w:lvlText w:val="%2."/>
      <w:lvlJc w:val="left"/>
      <w:pPr>
        <w:tabs>
          <w:tab w:val="num" w:pos="360"/>
        </w:tabs>
        <w:ind w:left="360" w:hanging="360"/>
      </w:pPr>
      <w:rPr>
        <w:rFonts w:ascii="Calibri" w:hAnsi="Calibri" w:cs="Arial" w:hint="default"/>
        <w:b w:val="0"/>
        <w:sz w:val="24"/>
        <w:szCs w:val="22"/>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b w:val="0"/>
      </w:rPr>
    </w:lvl>
    <w:lvl w:ilvl="4">
      <w:start w:val="1"/>
      <w:numFmt w:val="decimal"/>
      <w:lvlText w:val="%5)"/>
      <w:lvlJc w:val="left"/>
      <w:pPr>
        <w:tabs>
          <w:tab w:val="num" w:pos="3600"/>
        </w:tabs>
        <w:ind w:left="3600" w:hanging="360"/>
      </w:pPr>
      <w:rPr>
        <w:rFonts w:ascii="Calibri" w:eastAsia="Times New Roman" w:hAnsi="Calibri" w:cs="Calibri"/>
        <w:sz w:val="24"/>
        <w:szCs w:val="20"/>
      </w:rPr>
    </w:lvl>
    <w:lvl w:ilvl="5">
      <w:start w:val="1"/>
      <w:numFmt w:val="decimal"/>
      <w:lvlText w:val="%6)"/>
      <w:lvlJc w:val="left"/>
      <w:pPr>
        <w:tabs>
          <w:tab w:val="num" w:pos="4500"/>
        </w:tabs>
        <w:ind w:left="4500" w:hanging="360"/>
      </w:pPr>
      <w:rPr>
        <w:rFonts w:ascii="Calibri" w:eastAsia="Times New Roman" w:hAnsi="Calibri" w:cs="Calibri"/>
      </w:rPr>
    </w:lvl>
    <w:lvl w:ilvl="6">
      <w:start w:val="1"/>
      <w:numFmt w:val="decimal"/>
      <w:lvlText w:val="%7."/>
      <w:lvlJc w:val="left"/>
      <w:pPr>
        <w:tabs>
          <w:tab w:val="num" w:pos="5040"/>
        </w:tabs>
        <w:ind w:left="5040" w:hanging="360"/>
      </w:pPr>
      <w:rPr>
        <w:rFonts w:hint="default"/>
        <w:b w:val="0"/>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036A2A8C"/>
    <w:multiLevelType w:val="multilevel"/>
    <w:tmpl w:val="E3F6D540"/>
    <w:lvl w:ilvl="0">
      <w:start w:val="4"/>
      <w:numFmt w:val="decimal"/>
      <w:lvlText w:val="%1."/>
      <w:lvlJc w:val="left"/>
      <w:pPr>
        <w:tabs>
          <w:tab w:val="num" w:pos="720"/>
        </w:tabs>
        <w:ind w:left="720" w:hanging="360"/>
      </w:pPr>
      <w:rPr>
        <w:rFonts w:hint="default"/>
        <w:b w:val="0"/>
        <w:color w:val="auto"/>
        <w:sz w:val="24"/>
        <w:szCs w:val="22"/>
      </w:rPr>
    </w:lvl>
    <w:lvl w:ilvl="1">
      <w:start w:val="2"/>
      <w:numFmt w:val="decimal"/>
      <w:lvlText w:val="%2."/>
      <w:lvlJc w:val="left"/>
      <w:pPr>
        <w:tabs>
          <w:tab w:val="num" w:pos="360"/>
        </w:tabs>
        <w:ind w:left="360" w:hanging="360"/>
      </w:pPr>
      <w:rPr>
        <w:rFonts w:ascii="Calibri" w:hAnsi="Calibri" w:cs="Arial" w:hint="default"/>
        <w:b w:val="0"/>
        <w:sz w:val="24"/>
        <w:szCs w:val="22"/>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b w:val="0"/>
      </w:rPr>
    </w:lvl>
    <w:lvl w:ilvl="4">
      <w:start w:val="1"/>
      <w:numFmt w:val="decimal"/>
      <w:lvlText w:val="%5)"/>
      <w:lvlJc w:val="left"/>
      <w:pPr>
        <w:tabs>
          <w:tab w:val="num" w:pos="3600"/>
        </w:tabs>
        <w:ind w:left="3600" w:hanging="360"/>
      </w:pPr>
      <w:rPr>
        <w:rFonts w:ascii="Calibri" w:eastAsia="Times New Roman" w:hAnsi="Calibri" w:cs="Calibri" w:hint="default"/>
        <w:b w:val="0"/>
        <w:sz w:val="24"/>
        <w:szCs w:val="20"/>
      </w:rPr>
    </w:lvl>
    <w:lvl w:ilvl="5">
      <w:start w:val="1"/>
      <w:numFmt w:val="decimal"/>
      <w:lvlText w:val="%6)"/>
      <w:lvlJc w:val="left"/>
      <w:pPr>
        <w:tabs>
          <w:tab w:val="num" w:pos="4500"/>
        </w:tabs>
        <w:ind w:left="4500" w:hanging="360"/>
      </w:pPr>
      <w:rPr>
        <w:rFonts w:ascii="Calibri" w:eastAsia="Times New Roman" w:hAnsi="Calibri" w:cs="Calibri" w:hint="default"/>
      </w:rPr>
    </w:lvl>
    <w:lvl w:ilvl="6">
      <w:start w:val="1"/>
      <w:numFmt w:val="decimal"/>
      <w:lvlText w:val="%7."/>
      <w:lvlJc w:val="left"/>
      <w:pPr>
        <w:tabs>
          <w:tab w:val="num" w:pos="5040"/>
        </w:tabs>
        <w:ind w:left="5040" w:hanging="360"/>
      </w:pPr>
      <w:rPr>
        <w:rFonts w:hint="default"/>
        <w:b w:val="0"/>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042B04B9"/>
    <w:multiLevelType w:val="multilevel"/>
    <w:tmpl w:val="14AC504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 w15:restartNumberingAfterBreak="0">
    <w:nsid w:val="04A42946"/>
    <w:multiLevelType w:val="hybridMultilevel"/>
    <w:tmpl w:val="5CD0F386"/>
    <w:lvl w:ilvl="0" w:tplc="0C00C8F6">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52226B9"/>
    <w:multiLevelType w:val="hybridMultilevel"/>
    <w:tmpl w:val="66BCA9CA"/>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7" w15:restartNumberingAfterBreak="0">
    <w:nsid w:val="053C0659"/>
    <w:multiLevelType w:val="multilevel"/>
    <w:tmpl w:val="1FF45332"/>
    <w:lvl w:ilvl="0">
      <w:start w:val="3"/>
      <w:numFmt w:val="decimal"/>
      <w:lvlText w:val="%1)"/>
      <w:lvlJc w:val="left"/>
      <w:pPr>
        <w:tabs>
          <w:tab w:val="num" w:pos="720"/>
        </w:tabs>
        <w:ind w:left="720" w:hanging="360"/>
      </w:pPr>
      <w:rPr>
        <w:rFonts w:hint="default"/>
        <w:b w:val="0"/>
        <w:bCs w:val="0"/>
        <w:color w:val="auto"/>
        <w:sz w:val="24"/>
        <w:szCs w:val="22"/>
      </w:rPr>
    </w:lvl>
    <w:lvl w:ilvl="1">
      <w:start w:val="2"/>
      <w:numFmt w:val="decimal"/>
      <w:lvlText w:val="%2."/>
      <w:lvlJc w:val="left"/>
      <w:pPr>
        <w:tabs>
          <w:tab w:val="num" w:pos="360"/>
        </w:tabs>
        <w:ind w:left="360" w:hanging="360"/>
      </w:pPr>
      <w:rPr>
        <w:rFonts w:ascii="Calibri" w:hAnsi="Calibri" w:cs="Arial" w:hint="default"/>
        <w:b w:val="0"/>
        <w:sz w:val="24"/>
        <w:szCs w:val="22"/>
      </w:rPr>
    </w:lvl>
    <w:lvl w:ilvl="2">
      <w:start w:val="1"/>
      <w:numFmt w:val="lowerRoman"/>
      <w:lvlText w:val="%3."/>
      <w:lvlJc w:val="right"/>
      <w:pPr>
        <w:tabs>
          <w:tab w:val="num" w:pos="2160"/>
        </w:tabs>
        <w:ind w:left="2160" w:hanging="180"/>
      </w:pPr>
      <w:rPr>
        <w:rFonts w:hint="default"/>
      </w:rPr>
    </w:lvl>
    <w:lvl w:ilvl="3">
      <w:start w:val="7"/>
      <w:numFmt w:val="decimal"/>
      <w:lvlText w:val="%4."/>
      <w:lvlJc w:val="left"/>
      <w:pPr>
        <w:tabs>
          <w:tab w:val="num" w:pos="2880"/>
        </w:tabs>
        <w:ind w:left="2880" w:hanging="360"/>
      </w:pPr>
      <w:rPr>
        <w:rFonts w:hint="default"/>
        <w:b w:val="0"/>
      </w:rPr>
    </w:lvl>
    <w:lvl w:ilvl="4">
      <w:start w:val="1"/>
      <w:numFmt w:val="decimal"/>
      <w:lvlText w:val="%5)"/>
      <w:lvlJc w:val="left"/>
      <w:pPr>
        <w:tabs>
          <w:tab w:val="num" w:pos="3600"/>
        </w:tabs>
        <w:ind w:left="3600" w:hanging="360"/>
      </w:pPr>
      <w:rPr>
        <w:rFonts w:ascii="Calibri" w:eastAsia="Times New Roman" w:hAnsi="Calibri" w:cs="Calibri" w:hint="default"/>
        <w:b w:val="0"/>
        <w:sz w:val="24"/>
        <w:szCs w:val="20"/>
      </w:rPr>
    </w:lvl>
    <w:lvl w:ilvl="5">
      <w:start w:val="1"/>
      <w:numFmt w:val="decimal"/>
      <w:lvlText w:val="%6)"/>
      <w:lvlJc w:val="left"/>
      <w:pPr>
        <w:tabs>
          <w:tab w:val="num" w:pos="4500"/>
        </w:tabs>
        <w:ind w:left="4500" w:hanging="360"/>
      </w:pPr>
      <w:rPr>
        <w:rFonts w:ascii="Calibri" w:eastAsia="Times New Roman" w:hAnsi="Calibri" w:cs="Calibri" w:hint="default"/>
      </w:rPr>
    </w:lvl>
    <w:lvl w:ilvl="6">
      <w:start w:val="1"/>
      <w:numFmt w:val="decimal"/>
      <w:lvlText w:val="%7."/>
      <w:lvlJc w:val="left"/>
      <w:pPr>
        <w:tabs>
          <w:tab w:val="num" w:pos="5040"/>
        </w:tabs>
        <w:ind w:left="5040" w:hanging="360"/>
      </w:pPr>
      <w:rPr>
        <w:rFonts w:hint="default"/>
        <w:b/>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05930AAB"/>
    <w:multiLevelType w:val="hybridMultilevel"/>
    <w:tmpl w:val="D946F7E8"/>
    <w:lvl w:ilvl="0" w:tplc="F9409D96">
      <w:start w:val="16"/>
      <w:numFmt w:val="decimal"/>
      <w:lvlText w:val="%1)"/>
      <w:lvlJc w:val="left"/>
      <w:pPr>
        <w:ind w:left="105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66E46F9"/>
    <w:multiLevelType w:val="hybridMultilevel"/>
    <w:tmpl w:val="DF02CCAC"/>
    <w:lvl w:ilvl="0" w:tplc="292E1A08">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6F04E5D"/>
    <w:multiLevelType w:val="hybridMultilevel"/>
    <w:tmpl w:val="12548498"/>
    <w:lvl w:ilvl="0" w:tplc="0415000F">
      <w:start w:val="1"/>
      <w:numFmt w:val="decimal"/>
      <w:lvlText w:val="%1."/>
      <w:lvlJc w:val="left"/>
      <w:pPr>
        <w:ind w:left="67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80B4918"/>
    <w:multiLevelType w:val="hybridMultilevel"/>
    <w:tmpl w:val="D52EE202"/>
    <w:lvl w:ilvl="0" w:tplc="0D7A80FE">
      <w:start w:val="1"/>
      <w:numFmt w:val="lowerLetter"/>
      <w:lvlText w:val="%1)"/>
      <w:lvlJc w:val="left"/>
      <w:pPr>
        <w:tabs>
          <w:tab w:val="num" w:pos="1080"/>
        </w:tabs>
        <w:ind w:left="1080" w:hanging="360"/>
      </w:pPr>
      <w:rPr>
        <w:rFonts w:ascii="Calibri" w:eastAsia="Times New Roman" w:hAnsi="Calibri" w:cs="Calibri"/>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2" w15:restartNumberingAfterBreak="0">
    <w:nsid w:val="089D1DE2"/>
    <w:multiLevelType w:val="multilevel"/>
    <w:tmpl w:val="DB025ECA"/>
    <w:lvl w:ilvl="0">
      <w:start w:val="1"/>
      <w:numFmt w:val="decimal"/>
      <w:lvlText w:val="%1)"/>
      <w:lvlJc w:val="left"/>
      <w:pPr>
        <w:tabs>
          <w:tab w:val="num" w:pos="720"/>
        </w:tabs>
        <w:ind w:left="720" w:hanging="360"/>
      </w:pPr>
      <w:rPr>
        <w:rFonts w:hint="default"/>
        <w:b w:val="0"/>
        <w:color w:val="auto"/>
        <w:sz w:val="24"/>
        <w:szCs w:val="22"/>
      </w:rPr>
    </w:lvl>
    <w:lvl w:ilvl="1">
      <w:start w:val="14"/>
      <w:numFmt w:val="decimal"/>
      <w:lvlText w:val="%2."/>
      <w:lvlJc w:val="left"/>
      <w:pPr>
        <w:tabs>
          <w:tab w:val="num" w:pos="360"/>
        </w:tabs>
        <w:ind w:left="360" w:hanging="360"/>
      </w:pPr>
      <w:rPr>
        <w:rFonts w:ascii="Calibri" w:hAnsi="Calibri" w:cs="Arial" w:hint="default"/>
        <w:b w:val="0"/>
        <w:sz w:val="24"/>
        <w:szCs w:val="22"/>
      </w:rPr>
    </w:lvl>
    <w:lvl w:ilvl="2">
      <w:start w:val="1"/>
      <w:numFmt w:val="lowerRoman"/>
      <w:lvlText w:val="%3."/>
      <w:lvlJc w:val="right"/>
      <w:pPr>
        <w:tabs>
          <w:tab w:val="num" w:pos="2160"/>
        </w:tabs>
        <w:ind w:left="2160" w:hanging="180"/>
      </w:pPr>
      <w:rPr>
        <w:rFonts w:hint="default"/>
      </w:rPr>
    </w:lvl>
    <w:lvl w:ilvl="3">
      <w:start w:val="3"/>
      <w:numFmt w:val="decimal"/>
      <w:lvlText w:val="%4."/>
      <w:lvlJc w:val="left"/>
      <w:pPr>
        <w:tabs>
          <w:tab w:val="num" w:pos="2880"/>
        </w:tabs>
        <w:ind w:left="2880" w:hanging="360"/>
      </w:pPr>
      <w:rPr>
        <w:rFonts w:hint="default"/>
        <w:b w:val="0"/>
      </w:rPr>
    </w:lvl>
    <w:lvl w:ilvl="4">
      <w:start w:val="1"/>
      <w:numFmt w:val="decimal"/>
      <w:lvlText w:val="%5)"/>
      <w:lvlJc w:val="left"/>
      <w:pPr>
        <w:tabs>
          <w:tab w:val="num" w:pos="3600"/>
        </w:tabs>
        <w:ind w:left="3600" w:hanging="360"/>
      </w:pPr>
      <w:rPr>
        <w:rFonts w:ascii="Calibri" w:eastAsia="Times New Roman" w:hAnsi="Calibri" w:cs="Calibri" w:hint="default"/>
        <w:sz w:val="24"/>
        <w:szCs w:val="20"/>
      </w:rPr>
    </w:lvl>
    <w:lvl w:ilvl="5">
      <w:start w:val="1"/>
      <w:numFmt w:val="decimal"/>
      <w:lvlText w:val="%6)"/>
      <w:lvlJc w:val="left"/>
      <w:pPr>
        <w:tabs>
          <w:tab w:val="num" w:pos="4500"/>
        </w:tabs>
        <w:ind w:left="4500" w:hanging="360"/>
      </w:pPr>
      <w:rPr>
        <w:rFonts w:ascii="Calibri" w:eastAsia="Times New Roman" w:hAnsi="Calibri" w:cs="Calibri" w:hint="default"/>
      </w:rPr>
    </w:lvl>
    <w:lvl w:ilvl="6">
      <w:start w:val="1"/>
      <w:numFmt w:val="decimal"/>
      <w:lvlText w:val="%7."/>
      <w:lvlJc w:val="left"/>
      <w:pPr>
        <w:tabs>
          <w:tab w:val="num" w:pos="5040"/>
        </w:tabs>
        <w:ind w:left="5040" w:hanging="360"/>
      </w:pPr>
      <w:rPr>
        <w:rFonts w:hint="default"/>
        <w:b w:val="0"/>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0A1F7506"/>
    <w:multiLevelType w:val="hybridMultilevel"/>
    <w:tmpl w:val="DF6A737A"/>
    <w:lvl w:ilvl="0" w:tplc="967E0A7C">
      <w:start w:val="1"/>
      <w:numFmt w:val="decimal"/>
      <w:lvlText w:val="%1)"/>
      <w:lvlJc w:val="left"/>
      <w:pPr>
        <w:ind w:left="720" w:hanging="360"/>
      </w:pPr>
      <w:rPr>
        <w:rFonts w:hint="default"/>
        <w:b w:val="0"/>
        <w:bCs/>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BB84C1D"/>
    <w:multiLevelType w:val="hybridMultilevel"/>
    <w:tmpl w:val="1E62D58E"/>
    <w:lvl w:ilvl="0" w:tplc="04150011">
      <w:start w:val="1"/>
      <w:numFmt w:val="decimal"/>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5" w15:restartNumberingAfterBreak="0">
    <w:nsid w:val="0CFC51DA"/>
    <w:multiLevelType w:val="hybridMultilevel"/>
    <w:tmpl w:val="ACAE168A"/>
    <w:lvl w:ilvl="0" w:tplc="4A90CCC6">
      <w:start w:val="1"/>
      <w:numFmt w:val="lowerLetter"/>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6" w15:restartNumberingAfterBreak="0">
    <w:nsid w:val="0CFE1883"/>
    <w:multiLevelType w:val="hybridMultilevel"/>
    <w:tmpl w:val="10E47B24"/>
    <w:lvl w:ilvl="0" w:tplc="9BB4B9F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0D005C4B"/>
    <w:multiLevelType w:val="hybridMultilevel"/>
    <w:tmpl w:val="FF10B97A"/>
    <w:lvl w:ilvl="0" w:tplc="876839F0">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D466779"/>
    <w:multiLevelType w:val="hybridMultilevel"/>
    <w:tmpl w:val="3F46B978"/>
    <w:lvl w:ilvl="0" w:tplc="A60459F4">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DCC7103"/>
    <w:multiLevelType w:val="hybridMultilevel"/>
    <w:tmpl w:val="92DCA640"/>
    <w:lvl w:ilvl="0" w:tplc="99E0A540">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E627545"/>
    <w:multiLevelType w:val="multilevel"/>
    <w:tmpl w:val="464AE2FE"/>
    <w:lvl w:ilvl="0">
      <w:start w:val="1"/>
      <w:numFmt w:val="decimal"/>
      <w:lvlText w:val="%1."/>
      <w:lvlJc w:val="left"/>
      <w:pPr>
        <w:ind w:left="453" w:hanging="453"/>
      </w:pPr>
      <w:rPr>
        <w:rFonts w:ascii="Calibri" w:eastAsia="Times New Roman" w:hAnsi="Calibri" w:cs="Calibri"/>
        <w:b w:val="0"/>
        <w:color w:val="000000"/>
        <w:vertAlign w:val="baseline"/>
      </w:rPr>
    </w:lvl>
    <w:lvl w:ilvl="1">
      <w:start w:val="1"/>
      <w:numFmt w:val="lowerLetter"/>
      <w:lvlText w:val="%2."/>
      <w:lvlJc w:val="left"/>
      <w:pPr>
        <w:ind w:left="164" w:hanging="360"/>
      </w:pPr>
      <w:rPr>
        <w:vertAlign w:val="baseline"/>
      </w:rPr>
    </w:lvl>
    <w:lvl w:ilvl="2">
      <w:start w:val="1"/>
      <w:numFmt w:val="lowerRoman"/>
      <w:lvlText w:val="%3."/>
      <w:lvlJc w:val="right"/>
      <w:pPr>
        <w:ind w:left="884" w:hanging="180"/>
      </w:pPr>
      <w:rPr>
        <w:vertAlign w:val="baseline"/>
      </w:rPr>
    </w:lvl>
    <w:lvl w:ilvl="3">
      <w:start w:val="1"/>
      <w:numFmt w:val="decimal"/>
      <w:lvlText w:val="%4."/>
      <w:lvlJc w:val="left"/>
      <w:pPr>
        <w:ind w:left="1604" w:hanging="360"/>
      </w:pPr>
      <w:rPr>
        <w:vertAlign w:val="baseline"/>
      </w:rPr>
    </w:lvl>
    <w:lvl w:ilvl="4">
      <w:start w:val="1"/>
      <w:numFmt w:val="lowerLetter"/>
      <w:lvlText w:val="%5."/>
      <w:lvlJc w:val="left"/>
      <w:pPr>
        <w:ind w:left="2324" w:hanging="360"/>
      </w:pPr>
      <w:rPr>
        <w:vertAlign w:val="baseline"/>
      </w:rPr>
    </w:lvl>
    <w:lvl w:ilvl="5">
      <w:start w:val="1"/>
      <w:numFmt w:val="lowerRoman"/>
      <w:lvlText w:val="%6."/>
      <w:lvlJc w:val="right"/>
      <w:pPr>
        <w:ind w:left="3044" w:hanging="180"/>
      </w:pPr>
      <w:rPr>
        <w:vertAlign w:val="baseline"/>
      </w:rPr>
    </w:lvl>
    <w:lvl w:ilvl="6">
      <w:start w:val="1"/>
      <w:numFmt w:val="decimal"/>
      <w:lvlText w:val="%7."/>
      <w:lvlJc w:val="left"/>
      <w:pPr>
        <w:ind w:left="3764" w:hanging="360"/>
      </w:pPr>
      <w:rPr>
        <w:vertAlign w:val="baseline"/>
      </w:rPr>
    </w:lvl>
    <w:lvl w:ilvl="7">
      <w:start w:val="1"/>
      <w:numFmt w:val="lowerLetter"/>
      <w:lvlText w:val="%8."/>
      <w:lvlJc w:val="left"/>
      <w:pPr>
        <w:ind w:left="4484" w:hanging="360"/>
      </w:pPr>
      <w:rPr>
        <w:vertAlign w:val="baseline"/>
      </w:rPr>
    </w:lvl>
    <w:lvl w:ilvl="8">
      <w:start w:val="1"/>
      <w:numFmt w:val="lowerRoman"/>
      <w:lvlText w:val="%9."/>
      <w:lvlJc w:val="right"/>
      <w:pPr>
        <w:ind w:left="5204" w:hanging="180"/>
      </w:pPr>
      <w:rPr>
        <w:vertAlign w:val="baseline"/>
      </w:rPr>
    </w:lvl>
  </w:abstractNum>
  <w:abstractNum w:abstractNumId="21" w15:restartNumberingAfterBreak="0">
    <w:nsid w:val="0F74053A"/>
    <w:multiLevelType w:val="hybridMultilevel"/>
    <w:tmpl w:val="82F214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FEA42D3"/>
    <w:multiLevelType w:val="hybridMultilevel"/>
    <w:tmpl w:val="7E60CE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0B22C2C"/>
    <w:multiLevelType w:val="hybridMultilevel"/>
    <w:tmpl w:val="E216F808"/>
    <w:lvl w:ilvl="0" w:tplc="B2C4B2D4">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4" w15:restartNumberingAfterBreak="0">
    <w:nsid w:val="10CA56AB"/>
    <w:multiLevelType w:val="multilevel"/>
    <w:tmpl w:val="3F145010"/>
    <w:lvl w:ilvl="0">
      <w:start w:val="1"/>
      <w:numFmt w:val="decimal"/>
      <w:lvlText w:val="%1)"/>
      <w:lvlJc w:val="left"/>
      <w:pPr>
        <w:tabs>
          <w:tab w:val="num" w:pos="720"/>
        </w:tabs>
        <w:ind w:left="720" w:hanging="360"/>
      </w:pPr>
      <w:rPr>
        <w:rFonts w:hint="default"/>
        <w:b w:val="0"/>
        <w:bCs w:val="0"/>
        <w:color w:val="auto"/>
        <w:sz w:val="24"/>
        <w:szCs w:val="22"/>
      </w:rPr>
    </w:lvl>
    <w:lvl w:ilvl="1">
      <w:start w:val="2"/>
      <w:numFmt w:val="decimal"/>
      <w:lvlText w:val="%2."/>
      <w:lvlJc w:val="left"/>
      <w:pPr>
        <w:tabs>
          <w:tab w:val="num" w:pos="360"/>
        </w:tabs>
        <w:ind w:left="360" w:hanging="360"/>
      </w:pPr>
      <w:rPr>
        <w:rFonts w:ascii="Calibri" w:hAnsi="Calibri" w:cs="Arial" w:hint="default"/>
        <w:b w:val="0"/>
        <w:sz w:val="24"/>
        <w:szCs w:val="22"/>
      </w:rPr>
    </w:lvl>
    <w:lvl w:ilvl="2">
      <w:start w:val="1"/>
      <w:numFmt w:val="lowerRoman"/>
      <w:lvlText w:val="%3."/>
      <w:lvlJc w:val="right"/>
      <w:pPr>
        <w:tabs>
          <w:tab w:val="num" w:pos="2160"/>
        </w:tabs>
        <w:ind w:left="2160" w:hanging="180"/>
      </w:pPr>
      <w:rPr>
        <w:rFonts w:hint="default"/>
      </w:rPr>
    </w:lvl>
    <w:lvl w:ilvl="3">
      <w:start w:val="3"/>
      <w:numFmt w:val="decimal"/>
      <w:lvlText w:val="%4."/>
      <w:lvlJc w:val="left"/>
      <w:pPr>
        <w:tabs>
          <w:tab w:val="num" w:pos="2880"/>
        </w:tabs>
        <w:ind w:left="2880" w:hanging="360"/>
      </w:pPr>
      <w:rPr>
        <w:rFonts w:hint="default"/>
        <w:b w:val="0"/>
        <w:sz w:val="24"/>
        <w:szCs w:val="24"/>
      </w:rPr>
    </w:lvl>
    <w:lvl w:ilvl="4">
      <w:start w:val="1"/>
      <w:numFmt w:val="decimal"/>
      <w:lvlText w:val="%5)"/>
      <w:lvlJc w:val="left"/>
      <w:pPr>
        <w:tabs>
          <w:tab w:val="num" w:pos="3600"/>
        </w:tabs>
        <w:ind w:left="3600" w:hanging="360"/>
      </w:pPr>
      <w:rPr>
        <w:rFonts w:ascii="Calibri" w:eastAsia="Times New Roman" w:hAnsi="Calibri" w:cs="Calibri" w:hint="default"/>
        <w:b w:val="0"/>
        <w:sz w:val="24"/>
        <w:szCs w:val="20"/>
      </w:rPr>
    </w:lvl>
    <w:lvl w:ilvl="5">
      <w:start w:val="1"/>
      <w:numFmt w:val="decimal"/>
      <w:lvlText w:val="%6)"/>
      <w:lvlJc w:val="left"/>
      <w:pPr>
        <w:tabs>
          <w:tab w:val="num" w:pos="4500"/>
        </w:tabs>
        <w:ind w:left="4500" w:hanging="360"/>
      </w:pPr>
      <w:rPr>
        <w:rFonts w:ascii="Calibri" w:eastAsia="Times New Roman" w:hAnsi="Calibri" w:cs="Calibri" w:hint="default"/>
      </w:rPr>
    </w:lvl>
    <w:lvl w:ilvl="6">
      <w:start w:val="1"/>
      <w:numFmt w:val="decimal"/>
      <w:lvlText w:val="%7."/>
      <w:lvlJc w:val="left"/>
      <w:pPr>
        <w:tabs>
          <w:tab w:val="num" w:pos="5040"/>
        </w:tabs>
        <w:ind w:left="5040" w:hanging="360"/>
      </w:pPr>
      <w:rPr>
        <w:rFonts w:hint="default"/>
        <w:b/>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12531FA7"/>
    <w:multiLevelType w:val="multilevel"/>
    <w:tmpl w:val="D2BC0A70"/>
    <w:lvl w:ilvl="0">
      <w:start w:val="1"/>
      <w:numFmt w:val="decimal"/>
      <w:lvlText w:val="%1."/>
      <w:lvlJc w:val="left"/>
      <w:pPr>
        <w:ind w:left="720" w:hanging="360"/>
      </w:pPr>
      <w:rPr>
        <w:rFonts w:ascii="Calibri" w:eastAsia="Times New Roman" w:hAnsi="Calibri" w:cs="Arial"/>
        <w:b w:val="0"/>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6" w15:restartNumberingAfterBreak="0">
    <w:nsid w:val="12532AE0"/>
    <w:multiLevelType w:val="hybridMultilevel"/>
    <w:tmpl w:val="2BF83F20"/>
    <w:lvl w:ilvl="0" w:tplc="0415000F">
      <w:start w:val="1"/>
      <w:numFmt w:val="decimal"/>
      <w:lvlText w:val="%1."/>
      <w:lvlJc w:val="left"/>
      <w:pPr>
        <w:ind w:left="720" w:hanging="360"/>
      </w:pPr>
      <w:rPr>
        <w:rFonts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39F7491"/>
    <w:multiLevelType w:val="hybridMultilevel"/>
    <w:tmpl w:val="CF2C57E8"/>
    <w:lvl w:ilvl="0" w:tplc="E196E924">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140B1256"/>
    <w:multiLevelType w:val="multilevel"/>
    <w:tmpl w:val="76B211B8"/>
    <w:lvl w:ilvl="0">
      <w:start w:val="2"/>
      <w:numFmt w:val="lowerLetter"/>
      <w:lvlText w:val="%1)"/>
      <w:lvlJc w:val="left"/>
      <w:pPr>
        <w:tabs>
          <w:tab w:val="num" w:pos="1068"/>
        </w:tabs>
        <w:ind w:left="1068" w:hanging="360"/>
      </w:pPr>
      <w:rPr>
        <w:rFonts w:hint="default"/>
        <w:b w:val="0"/>
        <w:bCs/>
        <w:color w:val="auto"/>
        <w:sz w:val="24"/>
        <w:szCs w:val="22"/>
      </w:rPr>
    </w:lvl>
    <w:lvl w:ilvl="1">
      <w:start w:val="1"/>
      <w:numFmt w:val="lowerLetter"/>
      <w:lvlText w:val="%2)"/>
      <w:lvlJc w:val="left"/>
      <w:pPr>
        <w:tabs>
          <w:tab w:val="num" w:pos="1068"/>
        </w:tabs>
        <w:ind w:left="1068" w:hanging="360"/>
      </w:pPr>
      <w:rPr>
        <w:rFonts w:hint="default"/>
        <w:b w:val="0"/>
        <w:sz w:val="24"/>
        <w:szCs w:val="22"/>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b w:val="0"/>
      </w:rPr>
    </w:lvl>
    <w:lvl w:ilvl="4">
      <w:start w:val="1"/>
      <w:numFmt w:val="bullet"/>
      <w:lvlText w:val=""/>
      <w:lvlJc w:val="left"/>
      <w:pPr>
        <w:tabs>
          <w:tab w:val="num" w:pos="3600"/>
        </w:tabs>
        <w:ind w:left="3600" w:hanging="360"/>
      </w:pPr>
      <w:rPr>
        <w:rFonts w:ascii="Symbol" w:hAnsi="Symbol" w:hint="default"/>
        <w:b w:val="0"/>
        <w:sz w:val="24"/>
        <w:szCs w:val="20"/>
      </w:rPr>
    </w:lvl>
    <w:lvl w:ilvl="5">
      <w:start w:val="1"/>
      <w:numFmt w:val="decimal"/>
      <w:lvlText w:val="%6)"/>
      <w:lvlJc w:val="left"/>
      <w:pPr>
        <w:tabs>
          <w:tab w:val="num" w:pos="4500"/>
        </w:tabs>
        <w:ind w:left="4500" w:hanging="360"/>
      </w:pPr>
      <w:rPr>
        <w:rFonts w:ascii="Calibri" w:eastAsia="Times New Roman" w:hAnsi="Calibri" w:cs="Calibri" w:hint="default"/>
      </w:rPr>
    </w:lvl>
    <w:lvl w:ilvl="6">
      <w:start w:val="1"/>
      <w:numFmt w:val="decimal"/>
      <w:lvlText w:val="%7."/>
      <w:lvlJc w:val="left"/>
      <w:pPr>
        <w:tabs>
          <w:tab w:val="num" w:pos="5040"/>
        </w:tabs>
        <w:ind w:left="5040" w:hanging="360"/>
      </w:pPr>
      <w:rPr>
        <w:rFonts w:hint="default"/>
        <w:b/>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14EC4BF9"/>
    <w:multiLevelType w:val="hybridMultilevel"/>
    <w:tmpl w:val="A86A882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15CB3623"/>
    <w:multiLevelType w:val="hybridMultilevel"/>
    <w:tmpl w:val="8A7AD0C0"/>
    <w:lvl w:ilvl="0" w:tplc="02F6D168">
      <w:start w:val="1"/>
      <w:numFmt w:val="decimal"/>
      <w:lvlText w:val="%1)"/>
      <w:lvlJc w:val="left"/>
      <w:pPr>
        <w:ind w:left="1287" w:hanging="360"/>
      </w:pPr>
      <w:rPr>
        <w:color w:val="auto"/>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1" w15:restartNumberingAfterBreak="0">
    <w:nsid w:val="193F4215"/>
    <w:multiLevelType w:val="hybridMultilevel"/>
    <w:tmpl w:val="0816AF62"/>
    <w:lvl w:ilvl="0" w:tplc="6D84F018">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94401B0"/>
    <w:multiLevelType w:val="hybridMultilevel"/>
    <w:tmpl w:val="EED4C426"/>
    <w:lvl w:ilvl="0" w:tplc="7E6672BC">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A3B0FFE"/>
    <w:multiLevelType w:val="hybridMultilevel"/>
    <w:tmpl w:val="CC36C926"/>
    <w:lvl w:ilvl="0" w:tplc="F57C338A">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5" w15:restartNumberingAfterBreak="0">
    <w:nsid w:val="1B437D9B"/>
    <w:multiLevelType w:val="hybridMultilevel"/>
    <w:tmpl w:val="05888D4C"/>
    <w:lvl w:ilvl="0" w:tplc="04150011">
      <w:start w:val="1"/>
      <w:numFmt w:val="decimal"/>
      <w:lvlText w:val="%1)"/>
      <w:lvlJc w:val="left"/>
      <w:pPr>
        <w:ind w:left="1287" w:hanging="360"/>
      </w:pPr>
      <w:rPr>
        <w:rFonts w:hint="default"/>
        <w:color w:val="auto"/>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FCEEE09C">
      <w:start w:val="1"/>
      <w:numFmt w:val="bullet"/>
      <w:lvlText w:val=""/>
      <w:lvlJc w:val="left"/>
      <w:pPr>
        <w:ind w:left="4887" w:hanging="360"/>
      </w:pPr>
      <w:rPr>
        <w:rFonts w:ascii="Wingdings" w:hAnsi="Wingdings" w:hint="default"/>
        <w:color w:val="auto"/>
      </w:rPr>
    </w:lvl>
    <w:lvl w:ilvl="6" w:tplc="0415000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6" w15:restartNumberingAfterBreak="0">
    <w:nsid w:val="1C78639C"/>
    <w:multiLevelType w:val="multilevel"/>
    <w:tmpl w:val="C05E4ACC"/>
    <w:lvl w:ilvl="0">
      <w:start w:val="6"/>
      <w:numFmt w:val="decimal"/>
      <w:lvlText w:val="%1."/>
      <w:lvlJc w:val="left"/>
      <w:pPr>
        <w:tabs>
          <w:tab w:val="num" w:pos="720"/>
        </w:tabs>
        <w:ind w:left="720" w:hanging="360"/>
      </w:pPr>
      <w:rPr>
        <w:rFonts w:hint="default"/>
        <w:b w:val="0"/>
        <w:color w:val="auto"/>
        <w:sz w:val="24"/>
        <w:szCs w:val="22"/>
      </w:rPr>
    </w:lvl>
    <w:lvl w:ilvl="1">
      <w:start w:val="14"/>
      <w:numFmt w:val="decimal"/>
      <w:lvlText w:val="%2."/>
      <w:lvlJc w:val="left"/>
      <w:pPr>
        <w:tabs>
          <w:tab w:val="num" w:pos="360"/>
        </w:tabs>
        <w:ind w:left="360" w:hanging="360"/>
      </w:pPr>
      <w:rPr>
        <w:rFonts w:ascii="Calibri" w:hAnsi="Calibri" w:cs="Arial" w:hint="default"/>
        <w:b w:val="0"/>
        <w:sz w:val="24"/>
        <w:szCs w:val="22"/>
      </w:rPr>
    </w:lvl>
    <w:lvl w:ilvl="2">
      <w:start w:val="1"/>
      <w:numFmt w:val="lowerRoman"/>
      <w:lvlText w:val="%3."/>
      <w:lvlJc w:val="right"/>
      <w:pPr>
        <w:tabs>
          <w:tab w:val="num" w:pos="2160"/>
        </w:tabs>
        <w:ind w:left="2160" w:hanging="180"/>
      </w:pPr>
      <w:rPr>
        <w:rFonts w:hint="default"/>
      </w:rPr>
    </w:lvl>
    <w:lvl w:ilvl="3">
      <w:start w:val="3"/>
      <w:numFmt w:val="decimal"/>
      <w:lvlText w:val="%4."/>
      <w:lvlJc w:val="left"/>
      <w:pPr>
        <w:tabs>
          <w:tab w:val="num" w:pos="2880"/>
        </w:tabs>
        <w:ind w:left="2880" w:hanging="360"/>
      </w:pPr>
      <w:rPr>
        <w:rFonts w:hint="default"/>
        <w:b w:val="0"/>
      </w:rPr>
    </w:lvl>
    <w:lvl w:ilvl="4">
      <w:start w:val="1"/>
      <w:numFmt w:val="decimal"/>
      <w:lvlText w:val="%5)"/>
      <w:lvlJc w:val="left"/>
      <w:pPr>
        <w:tabs>
          <w:tab w:val="num" w:pos="3600"/>
        </w:tabs>
        <w:ind w:left="3600" w:hanging="360"/>
      </w:pPr>
      <w:rPr>
        <w:rFonts w:ascii="Calibri" w:eastAsia="Times New Roman" w:hAnsi="Calibri" w:cs="Calibri" w:hint="default"/>
        <w:sz w:val="24"/>
        <w:szCs w:val="20"/>
      </w:rPr>
    </w:lvl>
    <w:lvl w:ilvl="5">
      <w:start w:val="1"/>
      <w:numFmt w:val="decimal"/>
      <w:lvlText w:val="%6)"/>
      <w:lvlJc w:val="left"/>
      <w:pPr>
        <w:tabs>
          <w:tab w:val="num" w:pos="4500"/>
        </w:tabs>
        <w:ind w:left="4500" w:hanging="360"/>
      </w:pPr>
      <w:rPr>
        <w:rFonts w:ascii="Calibri" w:eastAsia="Times New Roman" w:hAnsi="Calibri" w:cs="Calibri" w:hint="default"/>
      </w:rPr>
    </w:lvl>
    <w:lvl w:ilvl="6">
      <w:start w:val="1"/>
      <w:numFmt w:val="decimal"/>
      <w:lvlText w:val="%7."/>
      <w:lvlJc w:val="left"/>
      <w:pPr>
        <w:tabs>
          <w:tab w:val="num" w:pos="5040"/>
        </w:tabs>
        <w:ind w:left="5040" w:hanging="360"/>
      </w:pPr>
      <w:rPr>
        <w:rFonts w:hint="default"/>
        <w:b w:val="0"/>
        <w:color w:val="auto"/>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7" w15:restartNumberingAfterBreak="0">
    <w:nsid w:val="1CC43268"/>
    <w:multiLevelType w:val="hybridMultilevel"/>
    <w:tmpl w:val="BC5C8BD6"/>
    <w:lvl w:ilvl="0" w:tplc="DD2EAE60">
      <w:start w:val="3"/>
      <w:numFmt w:val="decimal"/>
      <w:lvlText w:val="%1."/>
      <w:lvlJc w:val="left"/>
      <w:pPr>
        <w:ind w:left="720" w:hanging="360"/>
      </w:pPr>
      <w:rPr>
        <w:rFonts w:eastAsia="Batang"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D0A4629"/>
    <w:multiLevelType w:val="hybridMultilevel"/>
    <w:tmpl w:val="E02E0714"/>
    <w:lvl w:ilvl="0" w:tplc="1D8AB48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1EEC0272"/>
    <w:multiLevelType w:val="hybridMultilevel"/>
    <w:tmpl w:val="FA3681EE"/>
    <w:lvl w:ilvl="0" w:tplc="F20691F0">
      <w:start w:val="3"/>
      <w:numFmt w:val="decimal"/>
      <w:lvlText w:val="%1."/>
      <w:lvlJc w:val="left"/>
      <w:pPr>
        <w:tabs>
          <w:tab w:val="num" w:pos="360"/>
        </w:tabs>
        <w:ind w:left="360" w:hanging="360"/>
      </w:pPr>
      <w:rPr>
        <w:rFonts w:cs="Times New Roman" w:hint="default"/>
        <w:b w:val="0"/>
        <w:bCs w:val="0"/>
        <w:i w:val="0"/>
        <w:iCs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F6A4D65"/>
    <w:multiLevelType w:val="hybridMultilevel"/>
    <w:tmpl w:val="AE40817C"/>
    <w:lvl w:ilvl="0" w:tplc="D320F1BA">
      <w:start w:val="1"/>
      <w:numFmt w:val="decimal"/>
      <w:lvlText w:val="%1)"/>
      <w:lvlJc w:val="left"/>
      <w:pPr>
        <w:tabs>
          <w:tab w:val="num" w:pos="720"/>
        </w:tabs>
        <w:ind w:left="720" w:hanging="360"/>
      </w:pPr>
      <w:rPr>
        <w:rFonts w:ascii="Calibri" w:hAnsi="Calibri" w:cs="Times New Roman" w:hint="default"/>
        <w:color w:val="auto"/>
        <w:sz w:val="22"/>
        <w:szCs w:val="24"/>
      </w:rPr>
    </w:lvl>
    <w:lvl w:ilvl="1" w:tplc="385694D0">
      <w:start w:val="1"/>
      <w:numFmt w:val="decimal"/>
      <w:lvlText w:val="%2."/>
      <w:lvlJc w:val="left"/>
      <w:pPr>
        <w:tabs>
          <w:tab w:val="num" w:pos="644"/>
        </w:tabs>
        <w:ind w:left="644" w:hanging="360"/>
      </w:pPr>
      <w:rPr>
        <w:rFonts w:cs="Times New Roman"/>
        <w:b w:val="0"/>
        <w:bCs w:val="0"/>
        <w:color w:val="auto"/>
      </w:rPr>
    </w:lvl>
    <w:lvl w:ilvl="2" w:tplc="18F6EE4C">
      <w:start w:val="12"/>
      <w:numFmt w:val="decimal"/>
      <w:lvlText w:val="%3"/>
      <w:lvlJc w:val="left"/>
      <w:pPr>
        <w:tabs>
          <w:tab w:val="num" w:pos="2340"/>
        </w:tabs>
        <w:ind w:left="2340" w:hanging="360"/>
      </w:pPr>
      <w:rPr>
        <w:rFonts w:cs="Times New Roman"/>
      </w:rPr>
    </w:lvl>
    <w:lvl w:ilvl="3" w:tplc="D8CC8E78">
      <w:start w:val="1"/>
      <w:numFmt w:val="decimal"/>
      <w:lvlText w:val="%4."/>
      <w:lvlJc w:val="left"/>
      <w:pPr>
        <w:tabs>
          <w:tab w:val="num" w:pos="360"/>
        </w:tabs>
        <w:ind w:left="360" w:hanging="360"/>
      </w:pPr>
      <w:rPr>
        <w:rFonts w:ascii="Times New Roman" w:eastAsia="Times New Roman" w:hAnsi="Times New Roman" w:cs="Times New Roman"/>
        <w:b w:val="0"/>
        <w:bCs w:val="0"/>
        <w:i w:val="0"/>
        <w:iCs w:val="0"/>
      </w:rPr>
    </w:lvl>
    <w:lvl w:ilvl="4" w:tplc="9C1C8E3E">
      <w:start w:val="1"/>
      <w:numFmt w:val="upperLetter"/>
      <w:pStyle w:val="Nagwek3"/>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360"/>
      </w:pPr>
    </w:lvl>
    <w:lvl w:ilvl="6" w:tplc="0415000F">
      <w:start w:val="1"/>
      <w:numFmt w:val="decimal"/>
      <w:lvlText w:val="%7."/>
      <w:lvlJc w:val="left"/>
      <w:pPr>
        <w:tabs>
          <w:tab w:val="num" w:pos="360"/>
        </w:tabs>
        <w:ind w:left="36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1" w15:restartNumberingAfterBreak="0">
    <w:nsid w:val="1F861AED"/>
    <w:multiLevelType w:val="hybridMultilevel"/>
    <w:tmpl w:val="FEA6D8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09654EF"/>
    <w:multiLevelType w:val="singleLevel"/>
    <w:tmpl w:val="9E105A4A"/>
    <w:lvl w:ilvl="0">
      <w:start w:val="1"/>
      <w:numFmt w:val="upperRoman"/>
      <w:lvlText w:val="%1."/>
      <w:lvlJc w:val="right"/>
      <w:pPr>
        <w:ind w:left="720" w:hanging="360"/>
      </w:pPr>
      <w:rPr>
        <w:b/>
        <w:bCs/>
      </w:rPr>
    </w:lvl>
  </w:abstractNum>
  <w:abstractNum w:abstractNumId="43" w15:restartNumberingAfterBreak="0">
    <w:nsid w:val="20DC415D"/>
    <w:multiLevelType w:val="hybridMultilevel"/>
    <w:tmpl w:val="7F00C12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22A958C9"/>
    <w:multiLevelType w:val="hybridMultilevel"/>
    <w:tmpl w:val="E10AC878"/>
    <w:lvl w:ilvl="0" w:tplc="ADDEBE60">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45" w15:restartNumberingAfterBreak="0">
    <w:nsid w:val="230B175A"/>
    <w:multiLevelType w:val="hybridMultilevel"/>
    <w:tmpl w:val="1E62D58E"/>
    <w:lvl w:ilvl="0" w:tplc="04150011">
      <w:start w:val="1"/>
      <w:numFmt w:val="decimal"/>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6" w15:restartNumberingAfterBreak="0">
    <w:nsid w:val="24047900"/>
    <w:multiLevelType w:val="hybridMultilevel"/>
    <w:tmpl w:val="7EC27CA6"/>
    <w:lvl w:ilvl="0" w:tplc="1BAAA1BE">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47" w15:restartNumberingAfterBreak="0">
    <w:nsid w:val="24F7491A"/>
    <w:multiLevelType w:val="hybridMultilevel"/>
    <w:tmpl w:val="1E62D58E"/>
    <w:lvl w:ilvl="0" w:tplc="04150011">
      <w:start w:val="1"/>
      <w:numFmt w:val="decimal"/>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8" w15:restartNumberingAfterBreak="0">
    <w:nsid w:val="25014096"/>
    <w:multiLevelType w:val="hybridMultilevel"/>
    <w:tmpl w:val="B51C7BE0"/>
    <w:lvl w:ilvl="0" w:tplc="28128F1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5AB53A0"/>
    <w:multiLevelType w:val="hybridMultilevel"/>
    <w:tmpl w:val="C714ECD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5BF5265"/>
    <w:multiLevelType w:val="multilevel"/>
    <w:tmpl w:val="D6701FE8"/>
    <w:lvl w:ilvl="0">
      <w:start w:val="3"/>
      <w:numFmt w:val="decimal"/>
      <w:lvlText w:val="%1."/>
      <w:lvlJc w:val="left"/>
      <w:pPr>
        <w:tabs>
          <w:tab w:val="num" w:pos="720"/>
        </w:tabs>
        <w:ind w:left="720" w:hanging="360"/>
      </w:pPr>
      <w:rPr>
        <w:rFonts w:hint="default"/>
        <w:b w:val="0"/>
        <w:color w:val="auto"/>
        <w:sz w:val="22"/>
        <w:szCs w:val="22"/>
      </w:rPr>
    </w:lvl>
    <w:lvl w:ilvl="1">
      <w:start w:val="4"/>
      <w:numFmt w:val="decimal"/>
      <w:lvlText w:val="%2."/>
      <w:lvlJc w:val="left"/>
      <w:pPr>
        <w:tabs>
          <w:tab w:val="num" w:pos="360"/>
        </w:tabs>
        <w:ind w:left="360" w:hanging="360"/>
      </w:pPr>
      <w:rPr>
        <w:rFonts w:ascii="Calibri" w:hAnsi="Calibri" w:cs="Arial" w:hint="default"/>
        <w:b w:val="0"/>
        <w:sz w:val="24"/>
        <w:szCs w:val="22"/>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b w:val="0"/>
      </w:rPr>
    </w:lvl>
    <w:lvl w:ilvl="4">
      <w:start w:val="1"/>
      <w:numFmt w:val="decimal"/>
      <w:lvlText w:val="%5)"/>
      <w:lvlJc w:val="left"/>
      <w:pPr>
        <w:tabs>
          <w:tab w:val="num" w:pos="3600"/>
        </w:tabs>
        <w:ind w:left="3600" w:hanging="360"/>
      </w:pPr>
      <w:rPr>
        <w:rFonts w:ascii="Calibri" w:eastAsia="Times New Roman" w:hAnsi="Calibri" w:cs="Calibri" w:hint="default"/>
        <w:sz w:val="24"/>
        <w:szCs w:val="20"/>
      </w:rPr>
    </w:lvl>
    <w:lvl w:ilvl="5">
      <w:start w:val="1"/>
      <w:numFmt w:val="decimal"/>
      <w:lvlText w:val="%6)"/>
      <w:lvlJc w:val="left"/>
      <w:pPr>
        <w:tabs>
          <w:tab w:val="num" w:pos="4500"/>
        </w:tabs>
        <w:ind w:left="4500" w:hanging="360"/>
      </w:pPr>
      <w:rPr>
        <w:rFonts w:ascii="Calibri" w:eastAsia="Times New Roman" w:hAnsi="Calibri" w:cs="Calibri" w:hint="default"/>
      </w:rPr>
    </w:lvl>
    <w:lvl w:ilvl="6">
      <w:start w:val="1"/>
      <w:numFmt w:val="decimal"/>
      <w:lvlText w:val="%7)"/>
      <w:lvlJc w:val="left"/>
      <w:pPr>
        <w:tabs>
          <w:tab w:val="num" w:pos="5040"/>
        </w:tabs>
        <w:ind w:left="5040" w:hanging="360"/>
      </w:pPr>
      <w:rPr>
        <w:rFonts w:hint="default"/>
        <w:b w:val="0"/>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1" w15:restartNumberingAfterBreak="0">
    <w:nsid w:val="25DE6E3C"/>
    <w:multiLevelType w:val="hybridMultilevel"/>
    <w:tmpl w:val="8B6C32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63A31F5"/>
    <w:multiLevelType w:val="hybridMultilevel"/>
    <w:tmpl w:val="E12013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69B5401"/>
    <w:multiLevelType w:val="hybridMultilevel"/>
    <w:tmpl w:val="2F380378"/>
    <w:lvl w:ilvl="0" w:tplc="73B21044">
      <w:start w:val="1"/>
      <w:numFmt w:val="bullet"/>
      <w:lvlText w:val=""/>
      <w:lvlJc w:val="left"/>
      <w:pPr>
        <w:ind w:left="2912"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26D02430"/>
    <w:multiLevelType w:val="hybridMultilevel"/>
    <w:tmpl w:val="D216181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27314E24"/>
    <w:multiLevelType w:val="hybridMultilevel"/>
    <w:tmpl w:val="3F46B978"/>
    <w:lvl w:ilvl="0" w:tplc="A60459F4">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89E6645"/>
    <w:multiLevelType w:val="hybridMultilevel"/>
    <w:tmpl w:val="345E7F2C"/>
    <w:styleLink w:val="WW8Num453"/>
    <w:lvl w:ilvl="0" w:tplc="0415000F">
      <w:start w:val="1"/>
      <w:numFmt w:val="decimal"/>
      <w:lvlText w:val="%1."/>
      <w:lvlJc w:val="left"/>
      <w:pPr>
        <w:ind w:left="720" w:hanging="360"/>
      </w:pPr>
    </w:lvl>
    <w:lvl w:ilvl="1" w:tplc="22AA42D8">
      <w:start w:val="1"/>
      <w:numFmt w:val="decimal"/>
      <w:lvlText w:val="%2."/>
      <w:lvlJc w:val="left"/>
      <w:pPr>
        <w:ind w:left="1440" w:hanging="360"/>
      </w:pPr>
      <w:rPr>
        <w:rFonts w:ascii="Calibri" w:eastAsia="Times New Roman" w:hAnsi="Calibri" w:cs="Calibr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28F02EC1"/>
    <w:multiLevelType w:val="hybridMultilevel"/>
    <w:tmpl w:val="AE6CF868"/>
    <w:lvl w:ilvl="0" w:tplc="EA9614C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29B95404"/>
    <w:multiLevelType w:val="hybridMultilevel"/>
    <w:tmpl w:val="76F4FABC"/>
    <w:lvl w:ilvl="0" w:tplc="04150011">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9" w15:restartNumberingAfterBreak="0">
    <w:nsid w:val="2AF35CF0"/>
    <w:multiLevelType w:val="hybridMultilevel"/>
    <w:tmpl w:val="7AF0C1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BB443EB"/>
    <w:multiLevelType w:val="hybridMultilevel"/>
    <w:tmpl w:val="DC44AC44"/>
    <w:lvl w:ilvl="0" w:tplc="53A08D24">
      <w:start w:val="1"/>
      <w:numFmt w:val="upperRoman"/>
      <w:lvlText w:val="%1."/>
      <w:lvlJc w:val="left"/>
      <w:pPr>
        <w:ind w:left="1080" w:hanging="72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2C0A3FE9"/>
    <w:multiLevelType w:val="hybridMultilevel"/>
    <w:tmpl w:val="0F442204"/>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62" w15:restartNumberingAfterBreak="0">
    <w:nsid w:val="2CF0284D"/>
    <w:multiLevelType w:val="hybridMultilevel"/>
    <w:tmpl w:val="B764E4D0"/>
    <w:styleLink w:val="WW8Num172"/>
    <w:lvl w:ilvl="0" w:tplc="42181F1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2D4A3161"/>
    <w:multiLevelType w:val="multilevel"/>
    <w:tmpl w:val="D9DA0714"/>
    <w:lvl w:ilvl="0">
      <w:start w:val="1"/>
      <w:numFmt w:val="decimal"/>
      <w:lvlText w:val="%1)"/>
      <w:lvlJc w:val="left"/>
      <w:pPr>
        <w:tabs>
          <w:tab w:val="num" w:pos="720"/>
        </w:tabs>
        <w:ind w:left="720" w:hanging="360"/>
      </w:pPr>
      <w:rPr>
        <w:rFonts w:hint="default"/>
        <w:b w:val="0"/>
        <w:bCs w:val="0"/>
        <w:color w:val="auto"/>
        <w:sz w:val="24"/>
        <w:szCs w:val="22"/>
      </w:rPr>
    </w:lvl>
    <w:lvl w:ilvl="1">
      <w:start w:val="2"/>
      <w:numFmt w:val="decimal"/>
      <w:lvlText w:val="%2."/>
      <w:lvlJc w:val="left"/>
      <w:pPr>
        <w:tabs>
          <w:tab w:val="num" w:pos="360"/>
        </w:tabs>
        <w:ind w:left="360" w:hanging="360"/>
      </w:pPr>
      <w:rPr>
        <w:rFonts w:ascii="Calibri" w:hAnsi="Calibri" w:cs="Arial" w:hint="default"/>
        <w:b w:val="0"/>
        <w:sz w:val="24"/>
        <w:szCs w:val="22"/>
      </w:rPr>
    </w:lvl>
    <w:lvl w:ilvl="2">
      <w:start w:val="1"/>
      <w:numFmt w:val="lowerRoman"/>
      <w:lvlText w:val="%3."/>
      <w:lvlJc w:val="right"/>
      <w:pPr>
        <w:tabs>
          <w:tab w:val="num" w:pos="2160"/>
        </w:tabs>
        <w:ind w:left="2160" w:hanging="180"/>
      </w:pPr>
      <w:rPr>
        <w:rFonts w:hint="default"/>
      </w:rPr>
    </w:lvl>
    <w:lvl w:ilvl="3">
      <w:start w:val="4"/>
      <w:numFmt w:val="decimal"/>
      <w:lvlText w:val="%4."/>
      <w:lvlJc w:val="left"/>
      <w:pPr>
        <w:tabs>
          <w:tab w:val="num" w:pos="2880"/>
        </w:tabs>
        <w:ind w:left="2880" w:hanging="360"/>
      </w:pPr>
      <w:rPr>
        <w:rFonts w:hint="default"/>
        <w:b w:val="0"/>
      </w:rPr>
    </w:lvl>
    <w:lvl w:ilvl="4">
      <w:start w:val="1"/>
      <w:numFmt w:val="decimal"/>
      <w:lvlText w:val="%5)"/>
      <w:lvlJc w:val="left"/>
      <w:pPr>
        <w:tabs>
          <w:tab w:val="num" w:pos="3600"/>
        </w:tabs>
        <w:ind w:left="3600" w:hanging="360"/>
      </w:pPr>
      <w:rPr>
        <w:rFonts w:ascii="Calibri" w:eastAsia="Times New Roman" w:hAnsi="Calibri" w:cs="Calibri" w:hint="default"/>
        <w:b w:val="0"/>
        <w:sz w:val="24"/>
        <w:szCs w:val="20"/>
      </w:rPr>
    </w:lvl>
    <w:lvl w:ilvl="5">
      <w:start w:val="1"/>
      <w:numFmt w:val="decimal"/>
      <w:lvlText w:val="%6)"/>
      <w:lvlJc w:val="left"/>
      <w:pPr>
        <w:tabs>
          <w:tab w:val="num" w:pos="4500"/>
        </w:tabs>
        <w:ind w:left="4500" w:hanging="360"/>
      </w:pPr>
      <w:rPr>
        <w:rFonts w:ascii="Calibri" w:eastAsia="Times New Roman" w:hAnsi="Calibri" w:cs="Calibri" w:hint="default"/>
      </w:rPr>
    </w:lvl>
    <w:lvl w:ilvl="6">
      <w:start w:val="1"/>
      <w:numFmt w:val="decimal"/>
      <w:lvlText w:val="%7."/>
      <w:lvlJc w:val="left"/>
      <w:pPr>
        <w:tabs>
          <w:tab w:val="num" w:pos="5040"/>
        </w:tabs>
        <w:ind w:left="5040" w:hanging="360"/>
      </w:pPr>
      <w:rPr>
        <w:rFonts w:hint="default"/>
        <w:b/>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4" w15:restartNumberingAfterBreak="0">
    <w:nsid w:val="2DEA2C03"/>
    <w:multiLevelType w:val="hybridMultilevel"/>
    <w:tmpl w:val="E0AA9762"/>
    <w:lvl w:ilvl="0" w:tplc="29FC2400">
      <w:start w:val="1"/>
      <w:numFmt w:val="decimal"/>
      <w:lvlText w:val="%1)"/>
      <w:lvlJc w:val="left"/>
      <w:pPr>
        <w:tabs>
          <w:tab w:val="num" w:pos="720"/>
        </w:tabs>
        <w:ind w:left="720" w:hanging="360"/>
      </w:pPr>
      <w:rPr>
        <w:rFonts w:ascii="Calibri" w:hAnsi="Calibri" w:cs="Times New Roman" w:hint="default"/>
        <w:strike w:val="0"/>
        <w:color w:val="auto"/>
        <w:sz w:val="22"/>
        <w:szCs w:val="24"/>
      </w:rPr>
    </w:lvl>
    <w:lvl w:ilvl="1" w:tplc="385694D0">
      <w:start w:val="1"/>
      <w:numFmt w:val="decimal"/>
      <w:lvlText w:val="%2."/>
      <w:lvlJc w:val="left"/>
      <w:pPr>
        <w:tabs>
          <w:tab w:val="num" w:pos="644"/>
        </w:tabs>
        <w:ind w:left="644" w:hanging="360"/>
      </w:pPr>
      <w:rPr>
        <w:rFonts w:cs="Times New Roman"/>
        <w:b w:val="0"/>
        <w:bCs w:val="0"/>
        <w:color w:val="auto"/>
      </w:rPr>
    </w:lvl>
    <w:lvl w:ilvl="2" w:tplc="18F6EE4C">
      <w:start w:val="12"/>
      <w:numFmt w:val="decimal"/>
      <w:lvlText w:val="%3"/>
      <w:lvlJc w:val="left"/>
      <w:pPr>
        <w:tabs>
          <w:tab w:val="num" w:pos="2340"/>
        </w:tabs>
        <w:ind w:left="2340" w:hanging="360"/>
      </w:pPr>
      <w:rPr>
        <w:rFonts w:cs="Times New Roman"/>
      </w:rPr>
    </w:lvl>
    <w:lvl w:ilvl="3" w:tplc="D8CC8E78">
      <w:start w:val="1"/>
      <w:numFmt w:val="decimal"/>
      <w:lvlText w:val="%4."/>
      <w:lvlJc w:val="left"/>
      <w:pPr>
        <w:tabs>
          <w:tab w:val="num" w:pos="360"/>
        </w:tabs>
        <w:ind w:left="360" w:hanging="360"/>
      </w:pPr>
      <w:rPr>
        <w:rFonts w:ascii="Times New Roman" w:eastAsia="Times New Roman" w:hAnsi="Times New Roman" w:cs="Times New Roman"/>
        <w:b w:val="0"/>
        <w:bCs w:val="0"/>
        <w:i w:val="0"/>
        <w:iCs w:val="0"/>
      </w:rPr>
    </w:lvl>
    <w:lvl w:ilvl="4" w:tplc="9C1C8E3E">
      <w:start w:val="1"/>
      <w:numFmt w:val="upp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360"/>
      </w:pPr>
    </w:lvl>
    <w:lvl w:ilvl="6" w:tplc="2BB65E1A">
      <w:start w:val="1"/>
      <w:numFmt w:val="decimal"/>
      <w:lvlText w:val="%7."/>
      <w:lvlJc w:val="left"/>
      <w:pPr>
        <w:tabs>
          <w:tab w:val="num" w:pos="360"/>
        </w:tabs>
        <w:ind w:left="360" w:hanging="360"/>
      </w:pPr>
      <w:rPr>
        <w:rFonts w:cs="Times New Roman"/>
        <w:b w:val="0"/>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5" w15:restartNumberingAfterBreak="0">
    <w:nsid w:val="2F8416B7"/>
    <w:multiLevelType w:val="hybridMultilevel"/>
    <w:tmpl w:val="56CC47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2FB56549"/>
    <w:multiLevelType w:val="multilevel"/>
    <w:tmpl w:val="1262B44A"/>
    <w:lvl w:ilvl="0">
      <w:start w:val="1"/>
      <w:numFmt w:val="decimal"/>
      <w:lvlText w:val="%1."/>
      <w:lvlJc w:val="left"/>
      <w:pPr>
        <w:tabs>
          <w:tab w:val="num" w:pos="720"/>
        </w:tabs>
        <w:ind w:left="720" w:hanging="360"/>
      </w:pPr>
      <w:rPr>
        <w:rFonts w:hint="default"/>
        <w:b w:val="0"/>
        <w:color w:val="auto"/>
        <w:sz w:val="24"/>
        <w:szCs w:val="22"/>
      </w:rPr>
    </w:lvl>
    <w:lvl w:ilvl="1">
      <w:start w:val="14"/>
      <w:numFmt w:val="decimal"/>
      <w:lvlText w:val="%2."/>
      <w:lvlJc w:val="left"/>
      <w:pPr>
        <w:tabs>
          <w:tab w:val="num" w:pos="360"/>
        </w:tabs>
        <w:ind w:left="360" w:hanging="360"/>
      </w:pPr>
      <w:rPr>
        <w:rFonts w:ascii="Calibri" w:hAnsi="Calibri" w:cs="Arial" w:hint="default"/>
        <w:b w:val="0"/>
        <w:sz w:val="24"/>
        <w:szCs w:val="22"/>
      </w:rPr>
    </w:lvl>
    <w:lvl w:ilvl="2">
      <w:start w:val="1"/>
      <w:numFmt w:val="lowerRoman"/>
      <w:lvlText w:val="%3."/>
      <w:lvlJc w:val="right"/>
      <w:pPr>
        <w:tabs>
          <w:tab w:val="num" w:pos="2160"/>
        </w:tabs>
        <w:ind w:left="2160" w:hanging="180"/>
      </w:pPr>
      <w:rPr>
        <w:rFonts w:hint="default"/>
      </w:rPr>
    </w:lvl>
    <w:lvl w:ilvl="3">
      <w:start w:val="3"/>
      <w:numFmt w:val="decimal"/>
      <w:lvlText w:val="%4."/>
      <w:lvlJc w:val="left"/>
      <w:pPr>
        <w:tabs>
          <w:tab w:val="num" w:pos="2880"/>
        </w:tabs>
        <w:ind w:left="2880" w:hanging="360"/>
      </w:pPr>
      <w:rPr>
        <w:rFonts w:hint="default"/>
        <w:b w:val="0"/>
      </w:rPr>
    </w:lvl>
    <w:lvl w:ilvl="4">
      <w:start w:val="1"/>
      <w:numFmt w:val="decimal"/>
      <w:lvlText w:val="%5)"/>
      <w:lvlJc w:val="left"/>
      <w:pPr>
        <w:tabs>
          <w:tab w:val="num" w:pos="3600"/>
        </w:tabs>
        <w:ind w:left="3600" w:hanging="360"/>
      </w:pPr>
      <w:rPr>
        <w:rFonts w:ascii="Calibri" w:eastAsia="Times New Roman" w:hAnsi="Calibri" w:cs="Calibri" w:hint="default"/>
        <w:sz w:val="24"/>
        <w:szCs w:val="20"/>
      </w:rPr>
    </w:lvl>
    <w:lvl w:ilvl="5">
      <w:start w:val="1"/>
      <w:numFmt w:val="decimal"/>
      <w:lvlText w:val="%6)"/>
      <w:lvlJc w:val="left"/>
      <w:pPr>
        <w:tabs>
          <w:tab w:val="num" w:pos="4500"/>
        </w:tabs>
        <w:ind w:left="4500" w:hanging="360"/>
      </w:pPr>
      <w:rPr>
        <w:rFonts w:ascii="Calibri" w:eastAsia="Times New Roman" w:hAnsi="Calibri" w:cs="Calibri" w:hint="default"/>
      </w:rPr>
    </w:lvl>
    <w:lvl w:ilvl="6">
      <w:start w:val="1"/>
      <w:numFmt w:val="decimal"/>
      <w:lvlText w:val="%7."/>
      <w:lvlJc w:val="left"/>
      <w:pPr>
        <w:tabs>
          <w:tab w:val="num" w:pos="5040"/>
        </w:tabs>
        <w:ind w:left="5040" w:hanging="360"/>
      </w:pPr>
      <w:rPr>
        <w:rFonts w:hint="default"/>
        <w:b w:val="0"/>
        <w:color w:val="auto"/>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7" w15:restartNumberingAfterBreak="0">
    <w:nsid w:val="30526C06"/>
    <w:multiLevelType w:val="hybridMultilevel"/>
    <w:tmpl w:val="890AA6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31A01757"/>
    <w:multiLevelType w:val="hybridMultilevel"/>
    <w:tmpl w:val="415A85F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9" w15:restartNumberingAfterBreak="0">
    <w:nsid w:val="32675CA9"/>
    <w:multiLevelType w:val="hybridMultilevel"/>
    <w:tmpl w:val="3EF23ABE"/>
    <w:lvl w:ilvl="0" w:tplc="EA86A310">
      <w:start w:val="1"/>
      <w:numFmt w:val="decimal"/>
      <w:lvlText w:val="%1."/>
      <w:lvlJc w:val="left"/>
      <w:pPr>
        <w:ind w:left="786" w:hanging="360"/>
      </w:pPr>
      <w:rPr>
        <w:rFonts w:ascii="Calibri" w:eastAsia="Times New Roman" w:hAnsi="Calibri" w:cs="Calibri"/>
      </w:rPr>
    </w:lvl>
    <w:lvl w:ilvl="1" w:tplc="04150019">
      <w:start w:val="1"/>
      <w:numFmt w:val="lowerLetter"/>
      <w:lvlText w:val="%2."/>
      <w:lvlJc w:val="left"/>
      <w:pPr>
        <w:ind w:left="1506" w:hanging="360"/>
      </w:pPr>
      <w:rPr>
        <w:rFonts w:cs="Times New Roman"/>
      </w:rPr>
    </w:lvl>
    <w:lvl w:ilvl="2" w:tplc="0415001B">
      <w:start w:val="1"/>
      <w:numFmt w:val="lowerRoman"/>
      <w:lvlText w:val="%3."/>
      <w:lvlJc w:val="right"/>
      <w:pPr>
        <w:ind w:left="2226" w:hanging="180"/>
      </w:pPr>
      <w:rPr>
        <w:rFonts w:cs="Times New Roman"/>
      </w:rPr>
    </w:lvl>
    <w:lvl w:ilvl="3" w:tplc="0415000F">
      <w:start w:val="1"/>
      <w:numFmt w:val="decimal"/>
      <w:lvlText w:val="%4."/>
      <w:lvlJc w:val="left"/>
      <w:pPr>
        <w:ind w:left="2946" w:hanging="360"/>
      </w:pPr>
      <w:rPr>
        <w:rFonts w:cs="Times New Roman"/>
      </w:rPr>
    </w:lvl>
    <w:lvl w:ilvl="4" w:tplc="04150019">
      <w:start w:val="1"/>
      <w:numFmt w:val="lowerLetter"/>
      <w:lvlText w:val="%5."/>
      <w:lvlJc w:val="left"/>
      <w:pPr>
        <w:ind w:left="3666" w:hanging="360"/>
      </w:pPr>
      <w:rPr>
        <w:rFonts w:cs="Times New Roman"/>
      </w:rPr>
    </w:lvl>
    <w:lvl w:ilvl="5" w:tplc="0415001B">
      <w:start w:val="1"/>
      <w:numFmt w:val="lowerRoman"/>
      <w:lvlText w:val="%6."/>
      <w:lvlJc w:val="right"/>
      <w:pPr>
        <w:ind w:left="4386" w:hanging="180"/>
      </w:pPr>
      <w:rPr>
        <w:rFonts w:cs="Times New Roman"/>
      </w:rPr>
    </w:lvl>
    <w:lvl w:ilvl="6" w:tplc="0415000F">
      <w:start w:val="1"/>
      <w:numFmt w:val="decimal"/>
      <w:lvlText w:val="%7."/>
      <w:lvlJc w:val="left"/>
      <w:pPr>
        <w:ind w:left="5106" w:hanging="360"/>
      </w:pPr>
      <w:rPr>
        <w:rFonts w:cs="Times New Roman"/>
      </w:rPr>
    </w:lvl>
    <w:lvl w:ilvl="7" w:tplc="04150019">
      <w:start w:val="1"/>
      <w:numFmt w:val="lowerLetter"/>
      <w:lvlText w:val="%8."/>
      <w:lvlJc w:val="left"/>
      <w:pPr>
        <w:ind w:left="5826" w:hanging="360"/>
      </w:pPr>
      <w:rPr>
        <w:rFonts w:cs="Times New Roman"/>
      </w:rPr>
    </w:lvl>
    <w:lvl w:ilvl="8" w:tplc="0415001B">
      <w:start w:val="1"/>
      <w:numFmt w:val="lowerRoman"/>
      <w:lvlText w:val="%9."/>
      <w:lvlJc w:val="right"/>
      <w:pPr>
        <w:ind w:left="6546" w:hanging="180"/>
      </w:pPr>
      <w:rPr>
        <w:rFonts w:cs="Times New Roman"/>
      </w:rPr>
    </w:lvl>
  </w:abstractNum>
  <w:abstractNum w:abstractNumId="70"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1" w15:restartNumberingAfterBreak="0">
    <w:nsid w:val="342C2B0F"/>
    <w:multiLevelType w:val="hybridMultilevel"/>
    <w:tmpl w:val="66BCA9CA"/>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72" w15:restartNumberingAfterBreak="0">
    <w:nsid w:val="34A01F47"/>
    <w:multiLevelType w:val="hybridMultilevel"/>
    <w:tmpl w:val="E216F808"/>
    <w:lvl w:ilvl="0" w:tplc="B2C4B2D4">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3" w15:restartNumberingAfterBreak="0">
    <w:nsid w:val="367A26F3"/>
    <w:multiLevelType w:val="hybridMultilevel"/>
    <w:tmpl w:val="28D0FEB8"/>
    <w:lvl w:ilvl="0" w:tplc="0B3671D2">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4" w15:restartNumberingAfterBreak="0">
    <w:nsid w:val="37487C21"/>
    <w:multiLevelType w:val="hybridMultilevel"/>
    <w:tmpl w:val="50DA1244"/>
    <w:lvl w:ilvl="0" w:tplc="339C76BE">
      <w:start w:val="1"/>
      <w:numFmt w:val="decimal"/>
      <w:lvlText w:val="%1."/>
      <w:lvlJc w:val="left"/>
      <w:pPr>
        <w:ind w:left="720" w:hanging="360"/>
      </w:pPr>
      <w:rPr>
        <w:rFonts w:ascii="Calibri" w:eastAsia="Times New Roman" w:hAnsi="Calibri" w:cs="Calibri"/>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37D40FB5"/>
    <w:multiLevelType w:val="hybridMultilevel"/>
    <w:tmpl w:val="50F2BEEA"/>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38B10D07"/>
    <w:multiLevelType w:val="hybridMultilevel"/>
    <w:tmpl w:val="FB72EA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39275F9E"/>
    <w:multiLevelType w:val="hybridMultilevel"/>
    <w:tmpl w:val="DC22B65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8" w15:restartNumberingAfterBreak="0">
    <w:nsid w:val="3A3B293D"/>
    <w:multiLevelType w:val="multilevel"/>
    <w:tmpl w:val="2618B298"/>
    <w:lvl w:ilvl="0">
      <w:start w:val="1"/>
      <w:numFmt w:val="decimal"/>
      <w:lvlText w:val="%1."/>
      <w:lvlJc w:val="left"/>
      <w:pPr>
        <w:tabs>
          <w:tab w:val="num" w:pos="720"/>
        </w:tabs>
        <w:ind w:left="720" w:hanging="360"/>
      </w:pPr>
      <w:rPr>
        <w:rFonts w:hint="default"/>
        <w:b w:val="0"/>
        <w:color w:val="auto"/>
        <w:sz w:val="22"/>
        <w:szCs w:val="22"/>
      </w:rPr>
    </w:lvl>
    <w:lvl w:ilvl="1">
      <w:start w:val="1"/>
      <w:numFmt w:val="decimal"/>
      <w:lvlText w:val="%2."/>
      <w:lvlJc w:val="left"/>
      <w:pPr>
        <w:tabs>
          <w:tab w:val="num" w:pos="360"/>
        </w:tabs>
        <w:ind w:left="360" w:hanging="360"/>
      </w:pPr>
      <w:rPr>
        <w:rFonts w:ascii="Calibri" w:hAnsi="Calibri" w:cs="Arial" w:hint="default"/>
        <w:b w:val="0"/>
        <w:sz w:val="24"/>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decimal"/>
      <w:lvlText w:val="%5)"/>
      <w:lvlJc w:val="left"/>
      <w:pPr>
        <w:tabs>
          <w:tab w:val="num" w:pos="3600"/>
        </w:tabs>
        <w:ind w:left="3600" w:hanging="360"/>
      </w:pPr>
      <w:rPr>
        <w:rFonts w:hint="default"/>
        <w:sz w:val="24"/>
        <w:szCs w:val="20"/>
      </w:rPr>
    </w:lvl>
    <w:lvl w:ilvl="5">
      <w:start w:val="1"/>
      <w:numFmt w:val="lowerLetter"/>
      <w:lvlText w:val="%6)"/>
      <w:lvlJc w:val="left"/>
      <w:pPr>
        <w:tabs>
          <w:tab w:val="num" w:pos="4500"/>
        </w:tabs>
        <w:ind w:left="4500" w:hanging="360"/>
      </w:pPr>
      <w:rPr>
        <w:rFonts w:hint="default"/>
      </w:rPr>
    </w:lvl>
    <w:lvl w:ilvl="6">
      <w:start w:val="1"/>
      <w:numFmt w:val="upperRoman"/>
      <w:lvlText w:val="%7."/>
      <w:lvlJc w:val="left"/>
      <w:pPr>
        <w:ind w:left="5400" w:hanging="720"/>
      </w:pPr>
      <w:rPr>
        <w:rFonts w:hint="default"/>
      </w:r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9" w15:restartNumberingAfterBreak="0">
    <w:nsid w:val="3A951FF3"/>
    <w:multiLevelType w:val="hybridMultilevel"/>
    <w:tmpl w:val="0E7AC772"/>
    <w:lvl w:ilvl="0" w:tplc="45FA16F0">
      <w:start w:val="1"/>
      <w:numFmt w:val="decimal"/>
      <w:lvlText w:val="%1."/>
      <w:lvlJc w:val="left"/>
      <w:pPr>
        <w:tabs>
          <w:tab w:val="num" w:pos="360"/>
        </w:tabs>
        <w:ind w:left="360" w:hanging="360"/>
      </w:pPr>
      <w:rPr>
        <w:rFonts w:cs="Times New Roman"/>
        <w:b w:val="0"/>
        <w:bCs w:val="0"/>
        <w:i w:val="0"/>
        <w:iCs w:val="0"/>
        <w:color w:val="auto"/>
      </w:rPr>
    </w:lvl>
    <w:lvl w:ilvl="1" w:tplc="04150019">
      <w:start w:val="1"/>
      <w:numFmt w:val="lowerLetter"/>
      <w:lvlText w:val="%2."/>
      <w:lvlJc w:val="left"/>
      <w:pPr>
        <w:ind w:left="1156" w:hanging="360"/>
      </w:pPr>
    </w:lvl>
    <w:lvl w:ilvl="2" w:tplc="88AE1A5E">
      <w:start w:val="1"/>
      <w:numFmt w:val="lowerLetter"/>
      <w:lvlText w:val="%3)"/>
      <w:lvlJc w:val="left"/>
      <w:pPr>
        <w:ind w:left="1211" w:hanging="360"/>
      </w:pPr>
      <w:rPr>
        <w:rFonts w:hint="default"/>
        <w:b w:val="0"/>
        <w:bCs/>
      </w:rPr>
    </w:lvl>
    <w:lvl w:ilvl="3" w:tplc="4A2CD58C">
      <w:start w:val="1"/>
      <w:numFmt w:val="decimal"/>
      <w:lvlText w:val="%4)"/>
      <w:lvlJc w:val="left"/>
      <w:pPr>
        <w:ind w:left="2596" w:hanging="360"/>
      </w:pPr>
      <w:rPr>
        <w:rFonts w:hint="default"/>
      </w:rPr>
    </w:lvl>
    <w:lvl w:ilvl="4" w:tplc="AB266A2E">
      <w:start w:val="23"/>
      <w:numFmt w:val="upperRoman"/>
      <w:lvlText w:val="%5&gt;"/>
      <w:lvlJc w:val="left"/>
      <w:pPr>
        <w:ind w:left="3676" w:hanging="720"/>
      </w:pPr>
      <w:rPr>
        <w:rFonts w:hint="default"/>
      </w:rPr>
    </w:lvl>
    <w:lvl w:ilvl="5" w:tplc="3A7CFCF6">
      <w:start w:val="14"/>
      <w:numFmt w:val="upperRoman"/>
      <w:lvlText w:val="%6."/>
      <w:lvlJc w:val="left"/>
      <w:pPr>
        <w:ind w:left="4576" w:hanging="720"/>
      </w:pPr>
      <w:rPr>
        <w:rFonts w:hint="default"/>
      </w:rPr>
    </w:lvl>
    <w:lvl w:ilvl="6" w:tplc="0415000F">
      <w:start w:val="1"/>
      <w:numFmt w:val="decimal"/>
      <w:lvlText w:val="%7."/>
      <w:lvlJc w:val="left"/>
      <w:pPr>
        <w:ind w:left="4756" w:hanging="360"/>
      </w:pPr>
    </w:lvl>
    <w:lvl w:ilvl="7" w:tplc="2C56230C">
      <w:start w:val="6"/>
      <w:numFmt w:val="upperLetter"/>
      <w:lvlText w:val="%8)"/>
      <w:lvlJc w:val="left"/>
      <w:pPr>
        <w:ind w:left="5476" w:hanging="360"/>
      </w:pPr>
      <w:rPr>
        <w:rFonts w:hint="default"/>
      </w:rPr>
    </w:lvl>
    <w:lvl w:ilvl="8" w:tplc="0415001B" w:tentative="1">
      <w:start w:val="1"/>
      <w:numFmt w:val="lowerRoman"/>
      <w:lvlText w:val="%9."/>
      <w:lvlJc w:val="right"/>
      <w:pPr>
        <w:ind w:left="6196" w:hanging="180"/>
      </w:pPr>
    </w:lvl>
  </w:abstractNum>
  <w:abstractNum w:abstractNumId="80" w15:restartNumberingAfterBreak="0">
    <w:nsid w:val="3C3279B0"/>
    <w:multiLevelType w:val="multilevel"/>
    <w:tmpl w:val="2618B298"/>
    <w:lvl w:ilvl="0">
      <w:start w:val="1"/>
      <w:numFmt w:val="decimal"/>
      <w:lvlText w:val="%1."/>
      <w:lvlJc w:val="left"/>
      <w:pPr>
        <w:tabs>
          <w:tab w:val="num" w:pos="720"/>
        </w:tabs>
        <w:ind w:left="720" w:hanging="360"/>
      </w:pPr>
      <w:rPr>
        <w:rFonts w:hint="default"/>
        <w:b w:val="0"/>
        <w:color w:val="auto"/>
        <w:sz w:val="22"/>
        <w:szCs w:val="22"/>
      </w:rPr>
    </w:lvl>
    <w:lvl w:ilvl="1">
      <w:start w:val="1"/>
      <w:numFmt w:val="decimal"/>
      <w:lvlText w:val="%2."/>
      <w:lvlJc w:val="left"/>
      <w:pPr>
        <w:tabs>
          <w:tab w:val="num" w:pos="360"/>
        </w:tabs>
        <w:ind w:left="360" w:hanging="360"/>
      </w:pPr>
      <w:rPr>
        <w:rFonts w:ascii="Calibri" w:hAnsi="Calibri" w:cs="Arial" w:hint="default"/>
        <w:b w:val="0"/>
        <w:sz w:val="24"/>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1070"/>
        </w:tabs>
        <w:ind w:left="1070" w:hanging="360"/>
      </w:pPr>
      <w:rPr>
        <w:b w:val="0"/>
      </w:rPr>
    </w:lvl>
    <w:lvl w:ilvl="4">
      <w:start w:val="1"/>
      <w:numFmt w:val="decimal"/>
      <w:lvlText w:val="%5)"/>
      <w:lvlJc w:val="left"/>
      <w:pPr>
        <w:tabs>
          <w:tab w:val="num" w:pos="3600"/>
        </w:tabs>
        <w:ind w:left="3600" w:hanging="360"/>
      </w:pPr>
      <w:rPr>
        <w:rFonts w:hint="default"/>
        <w:sz w:val="24"/>
        <w:szCs w:val="20"/>
      </w:rPr>
    </w:lvl>
    <w:lvl w:ilvl="5">
      <w:start w:val="1"/>
      <w:numFmt w:val="lowerLetter"/>
      <w:lvlText w:val="%6)"/>
      <w:lvlJc w:val="left"/>
      <w:pPr>
        <w:tabs>
          <w:tab w:val="num" w:pos="4500"/>
        </w:tabs>
        <w:ind w:left="4500" w:hanging="360"/>
      </w:pPr>
      <w:rPr>
        <w:rFonts w:hint="default"/>
      </w:rPr>
    </w:lvl>
    <w:lvl w:ilvl="6">
      <w:start w:val="1"/>
      <w:numFmt w:val="upperRoman"/>
      <w:lvlText w:val="%7."/>
      <w:lvlJc w:val="left"/>
      <w:pPr>
        <w:ind w:left="5400" w:hanging="720"/>
      </w:pPr>
      <w:rPr>
        <w:rFonts w:hint="default"/>
      </w:r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1" w15:restartNumberingAfterBreak="0">
    <w:nsid w:val="3DDD0FA9"/>
    <w:multiLevelType w:val="hybridMultilevel"/>
    <w:tmpl w:val="EAC2C6A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3E6279F1"/>
    <w:multiLevelType w:val="hybridMultilevel"/>
    <w:tmpl w:val="E472AFBC"/>
    <w:lvl w:ilvl="0" w:tplc="2FE02A70">
      <w:start w:val="5"/>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3FAC57B3"/>
    <w:multiLevelType w:val="hybridMultilevel"/>
    <w:tmpl w:val="AFEC863C"/>
    <w:lvl w:ilvl="0" w:tplc="80888910">
      <w:start w:val="4"/>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41F922DC"/>
    <w:multiLevelType w:val="hybridMultilevel"/>
    <w:tmpl w:val="F47E3E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444265F8"/>
    <w:multiLevelType w:val="hybridMultilevel"/>
    <w:tmpl w:val="F6269644"/>
    <w:lvl w:ilvl="0" w:tplc="04150011">
      <w:start w:val="1"/>
      <w:numFmt w:val="decimal"/>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47C053B9"/>
    <w:multiLevelType w:val="hybridMultilevel"/>
    <w:tmpl w:val="3046726E"/>
    <w:lvl w:ilvl="0" w:tplc="37BA4E9C">
      <w:start w:val="1"/>
      <w:numFmt w:val="lowerLetter"/>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87" w15:restartNumberingAfterBreak="0">
    <w:nsid w:val="48065F48"/>
    <w:multiLevelType w:val="multilevel"/>
    <w:tmpl w:val="F8100BB6"/>
    <w:lvl w:ilvl="0">
      <w:start w:val="2"/>
      <w:numFmt w:val="decimal"/>
      <w:lvlText w:val="%1."/>
      <w:lvlJc w:val="left"/>
      <w:pPr>
        <w:tabs>
          <w:tab w:val="num" w:pos="720"/>
        </w:tabs>
        <w:ind w:left="720" w:hanging="360"/>
      </w:pPr>
      <w:rPr>
        <w:rFonts w:hint="default"/>
        <w:b w:val="0"/>
        <w:color w:val="auto"/>
        <w:sz w:val="24"/>
        <w:szCs w:val="22"/>
      </w:rPr>
    </w:lvl>
    <w:lvl w:ilvl="1">
      <w:start w:val="14"/>
      <w:numFmt w:val="decimal"/>
      <w:lvlText w:val="%2."/>
      <w:lvlJc w:val="left"/>
      <w:pPr>
        <w:tabs>
          <w:tab w:val="num" w:pos="360"/>
        </w:tabs>
        <w:ind w:left="360" w:hanging="360"/>
      </w:pPr>
      <w:rPr>
        <w:rFonts w:ascii="Calibri" w:hAnsi="Calibri" w:cs="Arial" w:hint="default"/>
        <w:b w:val="0"/>
        <w:sz w:val="24"/>
        <w:szCs w:val="22"/>
      </w:rPr>
    </w:lvl>
    <w:lvl w:ilvl="2">
      <w:start w:val="1"/>
      <w:numFmt w:val="lowerRoman"/>
      <w:lvlText w:val="%3."/>
      <w:lvlJc w:val="right"/>
      <w:pPr>
        <w:tabs>
          <w:tab w:val="num" w:pos="2160"/>
        </w:tabs>
        <w:ind w:left="2160" w:hanging="180"/>
      </w:pPr>
      <w:rPr>
        <w:rFonts w:hint="default"/>
      </w:rPr>
    </w:lvl>
    <w:lvl w:ilvl="3">
      <w:start w:val="3"/>
      <w:numFmt w:val="decimal"/>
      <w:lvlText w:val="%4."/>
      <w:lvlJc w:val="left"/>
      <w:pPr>
        <w:tabs>
          <w:tab w:val="num" w:pos="2880"/>
        </w:tabs>
        <w:ind w:left="2880" w:hanging="360"/>
      </w:pPr>
      <w:rPr>
        <w:rFonts w:hint="default"/>
        <w:b w:val="0"/>
      </w:rPr>
    </w:lvl>
    <w:lvl w:ilvl="4">
      <w:start w:val="1"/>
      <w:numFmt w:val="decimal"/>
      <w:lvlText w:val="%5)"/>
      <w:lvlJc w:val="left"/>
      <w:pPr>
        <w:tabs>
          <w:tab w:val="num" w:pos="3600"/>
        </w:tabs>
        <w:ind w:left="3600" w:hanging="360"/>
      </w:pPr>
      <w:rPr>
        <w:rFonts w:ascii="Calibri" w:eastAsia="Times New Roman" w:hAnsi="Calibri" w:cs="Calibri" w:hint="default"/>
        <w:sz w:val="24"/>
        <w:szCs w:val="20"/>
      </w:rPr>
    </w:lvl>
    <w:lvl w:ilvl="5">
      <w:start w:val="1"/>
      <w:numFmt w:val="decimal"/>
      <w:lvlText w:val="%6)"/>
      <w:lvlJc w:val="left"/>
      <w:pPr>
        <w:tabs>
          <w:tab w:val="num" w:pos="4500"/>
        </w:tabs>
        <w:ind w:left="4500" w:hanging="360"/>
      </w:pPr>
      <w:rPr>
        <w:rFonts w:ascii="Calibri" w:eastAsia="Times New Roman" w:hAnsi="Calibri" w:cs="Calibri" w:hint="default"/>
      </w:rPr>
    </w:lvl>
    <w:lvl w:ilvl="6">
      <w:start w:val="1"/>
      <w:numFmt w:val="decimal"/>
      <w:lvlText w:val="%7."/>
      <w:lvlJc w:val="left"/>
      <w:pPr>
        <w:tabs>
          <w:tab w:val="num" w:pos="5040"/>
        </w:tabs>
        <w:ind w:left="5040" w:hanging="360"/>
      </w:pPr>
      <w:rPr>
        <w:rFonts w:hint="default"/>
        <w:b w:val="0"/>
        <w:color w:val="auto"/>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8" w15:restartNumberingAfterBreak="0">
    <w:nsid w:val="4979586C"/>
    <w:multiLevelType w:val="hybridMultilevel"/>
    <w:tmpl w:val="BE8CA19E"/>
    <w:lvl w:ilvl="0" w:tplc="918E7532">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9" w15:restartNumberingAfterBreak="0">
    <w:nsid w:val="4A573641"/>
    <w:multiLevelType w:val="hybridMultilevel"/>
    <w:tmpl w:val="A90A990E"/>
    <w:lvl w:ilvl="0" w:tplc="05201BAA">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0"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4C0B1823"/>
    <w:multiLevelType w:val="hybridMultilevel"/>
    <w:tmpl w:val="485686A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2" w15:restartNumberingAfterBreak="0">
    <w:nsid w:val="4C2C0609"/>
    <w:multiLevelType w:val="hybridMultilevel"/>
    <w:tmpl w:val="AAA02E8E"/>
    <w:styleLink w:val="WW8Num1722"/>
    <w:lvl w:ilvl="0" w:tplc="4998C862">
      <w:start w:val="1"/>
      <w:numFmt w:val="decimal"/>
      <w:lvlText w:val="%1."/>
      <w:lvlJc w:val="left"/>
      <w:pPr>
        <w:ind w:left="720" w:hanging="360"/>
      </w:pPr>
      <w:rPr>
        <w:rFonts w:ascii="Calibri" w:eastAsia="Times New Roman" w:hAnsi="Calibri" w:cs="Calibri"/>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4D2A02AB"/>
    <w:multiLevelType w:val="hybridMultilevel"/>
    <w:tmpl w:val="167A9250"/>
    <w:lvl w:ilvl="0" w:tplc="D7B83FEC">
      <w:start w:val="6"/>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4E054B31"/>
    <w:multiLevelType w:val="hybridMultilevel"/>
    <w:tmpl w:val="DA769E52"/>
    <w:lvl w:ilvl="0" w:tplc="45FA16F0">
      <w:start w:val="1"/>
      <w:numFmt w:val="decimal"/>
      <w:lvlText w:val="%1."/>
      <w:lvlJc w:val="left"/>
      <w:pPr>
        <w:tabs>
          <w:tab w:val="num" w:pos="360"/>
        </w:tabs>
        <w:ind w:left="360" w:hanging="360"/>
      </w:pPr>
      <w:rPr>
        <w:rFonts w:cs="Times New Roman"/>
        <w:b w:val="0"/>
        <w:bCs w:val="0"/>
        <w:i w:val="0"/>
        <w:iCs w:val="0"/>
        <w:color w:val="auto"/>
      </w:rPr>
    </w:lvl>
    <w:lvl w:ilvl="1" w:tplc="04150019">
      <w:start w:val="1"/>
      <w:numFmt w:val="lowerLetter"/>
      <w:lvlText w:val="%2."/>
      <w:lvlJc w:val="left"/>
      <w:pPr>
        <w:ind w:left="1156" w:hanging="360"/>
      </w:pPr>
    </w:lvl>
    <w:lvl w:ilvl="2" w:tplc="11565B16">
      <w:start w:val="1"/>
      <w:numFmt w:val="lowerLetter"/>
      <w:lvlText w:val="%3)"/>
      <w:lvlJc w:val="left"/>
      <w:pPr>
        <w:ind w:left="1211" w:hanging="360"/>
      </w:pPr>
      <w:rPr>
        <w:rFonts w:hint="default"/>
        <w:b/>
      </w:rPr>
    </w:lvl>
    <w:lvl w:ilvl="3" w:tplc="4A2CD58C">
      <w:start w:val="1"/>
      <w:numFmt w:val="decimal"/>
      <w:lvlText w:val="%4)"/>
      <w:lvlJc w:val="left"/>
      <w:pPr>
        <w:ind w:left="2596" w:hanging="360"/>
      </w:pPr>
      <w:rPr>
        <w:rFonts w:hint="default"/>
      </w:r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95" w15:restartNumberingAfterBreak="0">
    <w:nsid w:val="501167BB"/>
    <w:multiLevelType w:val="multilevel"/>
    <w:tmpl w:val="F1EC6FE0"/>
    <w:lvl w:ilvl="0">
      <w:start w:val="1"/>
      <w:numFmt w:val="lowerLetter"/>
      <w:lvlText w:val="%1)"/>
      <w:lvlJc w:val="left"/>
      <w:pPr>
        <w:tabs>
          <w:tab w:val="num" w:pos="1068"/>
        </w:tabs>
        <w:ind w:left="1068" w:hanging="360"/>
      </w:pPr>
      <w:rPr>
        <w:rFonts w:hint="default"/>
        <w:b w:val="0"/>
        <w:bCs/>
        <w:color w:val="auto"/>
        <w:sz w:val="24"/>
        <w:szCs w:val="22"/>
      </w:rPr>
    </w:lvl>
    <w:lvl w:ilvl="1">
      <w:start w:val="1"/>
      <w:numFmt w:val="lowerLetter"/>
      <w:lvlText w:val="%2)"/>
      <w:lvlJc w:val="left"/>
      <w:pPr>
        <w:tabs>
          <w:tab w:val="num" w:pos="1068"/>
        </w:tabs>
        <w:ind w:left="1068" w:hanging="360"/>
      </w:pPr>
      <w:rPr>
        <w:rFonts w:hint="default"/>
        <w:b w:val="0"/>
        <w:sz w:val="24"/>
        <w:szCs w:val="22"/>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b w:val="0"/>
      </w:rPr>
    </w:lvl>
    <w:lvl w:ilvl="4">
      <w:start w:val="1"/>
      <w:numFmt w:val="bullet"/>
      <w:lvlText w:val=""/>
      <w:lvlJc w:val="left"/>
      <w:pPr>
        <w:tabs>
          <w:tab w:val="num" w:pos="3600"/>
        </w:tabs>
        <w:ind w:left="3600" w:hanging="360"/>
      </w:pPr>
      <w:rPr>
        <w:rFonts w:ascii="Symbol" w:hAnsi="Symbol" w:hint="default"/>
        <w:b w:val="0"/>
        <w:sz w:val="24"/>
        <w:szCs w:val="20"/>
      </w:rPr>
    </w:lvl>
    <w:lvl w:ilvl="5">
      <w:start w:val="1"/>
      <w:numFmt w:val="decimal"/>
      <w:lvlText w:val="%6)"/>
      <w:lvlJc w:val="left"/>
      <w:pPr>
        <w:tabs>
          <w:tab w:val="num" w:pos="4500"/>
        </w:tabs>
        <w:ind w:left="4500" w:hanging="360"/>
      </w:pPr>
      <w:rPr>
        <w:rFonts w:ascii="Calibri" w:eastAsia="Times New Roman" w:hAnsi="Calibri" w:cs="Calibri" w:hint="default"/>
      </w:rPr>
    </w:lvl>
    <w:lvl w:ilvl="6">
      <w:start w:val="1"/>
      <w:numFmt w:val="decimal"/>
      <w:lvlText w:val="%7."/>
      <w:lvlJc w:val="left"/>
      <w:pPr>
        <w:tabs>
          <w:tab w:val="num" w:pos="5040"/>
        </w:tabs>
        <w:ind w:left="5040" w:hanging="360"/>
      </w:pPr>
      <w:rPr>
        <w:rFonts w:hint="default"/>
        <w:b/>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6" w15:restartNumberingAfterBreak="0">
    <w:nsid w:val="504238B1"/>
    <w:multiLevelType w:val="hybridMultilevel"/>
    <w:tmpl w:val="854E84C6"/>
    <w:lvl w:ilvl="0" w:tplc="0B729038">
      <w:start w:val="1"/>
      <w:numFmt w:val="decimal"/>
      <w:lvlText w:val="%1."/>
      <w:lvlJc w:val="left"/>
      <w:pPr>
        <w:ind w:left="720" w:hanging="360"/>
      </w:pPr>
      <w:rPr>
        <w:rFonts w:asciiTheme="minorHAnsi" w:hAnsiTheme="minorHAnsi" w:cstheme="minorHAnsi" w:hint="default"/>
        <w:b w:val="0"/>
        <w:i w:val="0"/>
        <w:sz w:val="24"/>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5053519E"/>
    <w:multiLevelType w:val="multilevel"/>
    <w:tmpl w:val="977E43C0"/>
    <w:styleLink w:val="WW8Num38"/>
    <w:lvl w:ilvl="0">
      <w:start w:val="9"/>
      <w:numFmt w:val="decimal"/>
      <w:lvlText w:val="%1"/>
      <w:lvlJc w:val="left"/>
      <w:rPr>
        <w:rFonts w:ascii="Garamond" w:hAnsi="Garamond" w:cs="Garamond"/>
        <w:b w:val="0"/>
        <w:bCs/>
        <w:sz w:val="20"/>
        <w:szCs w:val="20"/>
      </w:rPr>
    </w:lvl>
    <w:lvl w:ilvl="1">
      <w:start w:val="1"/>
      <w:numFmt w:val="decimal"/>
      <w:lvlText w:val="%2."/>
      <w:lvlJc w:val="left"/>
      <w:rPr>
        <w:rFonts w:ascii="Calibri" w:eastAsia="Times New Roman" w:hAnsi="Calibri" w:cs="Garamond"/>
        <w:b w:val="0"/>
        <w:bCs/>
        <w:sz w:val="20"/>
        <w:szCs w:val="20"/>
      </w:rPr>
    </w:lvl>
    <w:lvl w:ilvl="2">
      <w:start w:val="1"/>
      <w:numFmt w:val="decimal"/>
      <w:lvlText w:val="%1.%2.%3"/>
      <w:lvlJc w:val="left"/>
      <w:rPr>
        <w:rFonts w:ascii="Garamond" w:hAnsi="Garamond" w:cs="Garamond"/>
        <w:b w:val="0"/>
        <w:bCs/>
        <w:sz w:val="20"/>
        <w:szCs w:val="20"/>
      </w:rPr>
    </w:lvl>
    <w:lvl w:ilvl="3">
      <w:start w:val="1"/>
      <w:numFmt w:val="decimal"/>
      <w:lvlText w:val="%1.%2.%3.%4"/>
      <w:lvlJc w:val="left"/>
      <w:rPr>
        <w:rFonts w:ascii="Garamond" w:hAnsi="Garamond" w:cs="Garamond"/>
        <w:b w:val="0"/>
        <w:bCs/>
        <w:sz w:val="20"/>
        <w:szCs w:val="20"/>
      </w:rPr>
    </w:lvl>
    <w:lvl w:ilvl="4">
      <w:start w:val="1"/>
      <w:numFmt w:val="decimal"/>
      <w:lvlText w:val="%1.%2.%3.%4.%5"/>
      <w:lvlJc w:val="left"/>
      <w:rPr>
        <w:rFonts w:ascii="Garamond" w:hAnsi="Garamond" w:cs="Garamond"/>
        <w:b w:val="0"/>
        <w:bCs/>
        <w:sz w:val="20"/>
        <w:szCs w:val="20"/>
      </w:rPr>
    </w:lvl>
    <w:lvl w:ilvl="5">
      <w:start w:val="1"/>
      <w:numFmt w:val="decimal"/>
      <w:lvlText w:val="%1.%2.%3.%4.%5.%6"/>
      <w:lvlJc w:val="left"/>
      <w:rPr>
        <w:rFonts w:ascii="Garamond" w:hAnsi="Garamond" w:cs="Garamond"/>
        <w:b w:val="0"/>
        <w:bCs/>
        <w:sz w:val="20"/>
        <w:szCs w:val="20"/>
      </w:rPr>
    </w:lvl>
    <w:lvl w:ilvl="6">
      <w:start w:val="1"/>
      <w:numFmt w:val="decimal"/>
      <w:lvlText w:val="%1.%2.%3.%4.%5.%6.%7"/>
      <w:lvlJc w:val="left"/>
      <w:rPr>
        <w:rFonts w:ascii="Garamond" w:hAnsi="Garamond" w:cs="Garamond"/>
        <w:b w:val="0"/>
        <w:bCs/>
        <w:sz w:val="20"/>
        <w:szCs w:val="20"/>
      </w:rPr>
    </w:lvl>
    <w:lvl w:ilvl="7">
      <w:start w:val="1"/>
      <w:numFmt w:val="decimal"/>
      <w:lvlText w:val="%1.%2.%3.%4.%5.%6.%7.%8"/>
      <w:lvlJc w:val="left"/>
      <w:rPr>
        <w:rFonts w:ascii="Garamond" w:hAnsi="Garamond" w:cs="Garamond"/>
        <w:b w:val="0"/>
        <w:bCs/>
        <w:sz w:val="20"/>
        <w:szCs w:val="20"/>
      </w:rPr>
    </w:lvl>
    <w:lvl w:ilvl="8">
      <w:start w:val="1"/>
      <w:numFmt w:val="decimal"/>
      <w:lvlText w:val="%1.%2.%3.%4.%5.%6.%7.%8.%9"/>
      <w:lvlJc w:val="left"/>
      <w:rPr>
        <w:rFonts w:ascii="Garamond" w:hAnsi="Garamond" w:cs="Garamond"/>
        <w:b w:val="0"/>
        <w:bCs/>
        <w:sz w:val="20"/>
        <w:szCs w:val="20"/>
      </w:rPr>
    </w:lvl>
  </w:abstractNum>
  <w:abstractNum w:abstractNumId="98" w15:restartNumberingAfterBreak="0">
    <w:nsid w:val="51B25E55"/>
    <w:multiLevelType w:val="hybridMultilevel"/>
    <w:tmpl w:val="09C29D76"/>
    <w:lvl w:ilvl="0" w:tplc="04150001">
      <w:start w:val="1"/>
      <w:numFmt w:val="bullet"/>
      <w:lvlText w:val=""/>
      <w:lvlJc w:val="left"/>
      <w:pPr>
        <w:ind w:left="1866" w:hanging="360"/>
      </w:pPr>
      <w:rPr>
        <w:rFonts w:ascii="Symbol" w:hAnsi="Symbol" w:hint="default"/>
      </w:rPr>
    </w:lvl>
    <w:lvl w:ilvl="1" w:tplc="04150003" w:tentative="1">
      <w:start w:val="1"/>
      <w:numFmt w:val="bullet"/>
      <w:lvlText w:val="o"/>
      <w:lvlJc w:val="left"/>
      <w:pPr>
        <w:ind w:left="2586" w:hanging="360"/>
      </w:pPr>
      <w:rPr>
        <w:rFonts w:ascii="Courier New" w:hAnsi="Courier New" w:cs="Courier New" w:hint="default"/>
      </w:rPr>
    </w:lvl>
    <w:lvl w:ilvl="2" w:tplc="04150005" w:tentative="1">
      <w:start w:val="1"/>
      <w:numFmt w:val="bullet"/>
      <w:lvlText w:val=""/>
      <w:lvlJc w:val="left"/>
      <w:pPr>
        <w:ind w:left="3306" w:hanging="360"/>
      </w:pPr>
      <w:rPr>
        <w:rFonts w:ascii="Wingdings" w:hAnsi="Wingdings" w:hint="default"/>
      </w:rPr>
    </w:lvl>
    <w:lvl w:ilvl="3" w:tplc="04150001" w:tentative="1">
      <w:start w:val="1"/>
      <w:numFmt w:val="bullet"/>
      <w:lvlText w:val=""/>
      <w:lvlJc w:val="left"/>
      <w:pPr>
        <w:ind w:left="4026" w:hanging="360"/>
      </w:pPr>
      <w:rPr>
        <w:rFonts w:ascii="Symbol" w:hAnsi="Symbol" w:hint="default"/>
      </w:rPr>
    </w:lvl>
    <w:lvl w:ilvl="4" w:tplc="04150003" w:tentative="1">
      <w:start w:val="1"/>
      <w:numFmt w:val="bullet"/>
      <w:lvlText w:val="o"/>
      <w:lvlJc w:val="left"/>
      <w:pPr>
        <w:ind w:left="4746" w:hanging="360"/>
      </w:pPr>
      <w:rPr>
        <w:rFonts w:ascii="Courier New" w:hAnsi="Courier New" w:cs="Courier New" w:hint="default"/>
      </w:rPr>
    </w:lvl>
    <w:lvl w:ilvl="5" w:tplc="04150005" w:tentative="1">
      <w:start w:val="1"/>
      <w:numFmt w:val="bullet"/>
      <w:lvlText w:val=""/>
      <w:lvlJc w:val="left"/>
      <w:pPr>
        <w:ind w:left="5466" w:hanging="360"/>
      </w:pPr>
      <w:rPr>
        <w:rFonts w:ascii="Wingdings" w:hAnsi="Wingdings" w:hint="default"/>
      </w:rPr>
    </w:lvl>
    <w:lvl w:ilvl="6" w:tplc="04150001" w:tentative="1">
      <w:start w:val="1"/>
      <w:numFmt w:val="bullet"/>
      <w:lvlText w:val=""/>
      <w:lvlJc w:val="left"/>
      <w:pPr>
        <w:ind w:left="6186" w:hanging="360"/>
      </w:pPr>
      <w:rPr>
        <w:rFonts w:ascii="Symbol" w:hAnsi="Symbol" w:hint="default"/>
      </w:rPr>
    </w:lvl>
    <w:lvl w:ilvl="7" w:tplc="04150003" w:tentative="1">
      <w:start w:val="1"/>
      <w:numFmt w:val="bullet"/>
      <w:lvlText w:val="o"/>
      <w:lvlJc w:val="left"/>
      <w:pPr>
        <w:ind w:left="6906" w:hanging="360"/>
      </w:pPr>
      <w:rPr>
        <w:rFonts w:ascii="Courier New" w:hAnsi="Courier New" w:cs="Courier New" w:hint="default"/>
      </w:rPr>
    </w:lvl>
    <w:lvl w:ilvl="8" w:tplc="04150005" w:tentative="1">
      <w:start w:val="1"/>
      <w:numFmt w:val="bullet"/>
      <w:lvlText w:val=""/>
      <w:lvlJc w:val="left"/>
      <w:pPr>
        <w:ind w:left="7626" w:hanging="360"/>
      </w:pPr>
      <w:rPr>
        <w:rFonts w:ascii="Wingdings" w:hAnsi="Wingdings" w:hint="default"/>
      </w:rPr>
    </w:lvl>
  </w:abstractNum>
  <w:abstractNum w:abstractNumId="99" w15:restartNumberingAfterBreak="0">
    <w:nsid w:val="51C4142D"/>
    <w:multiLevelType w:val="hybridMultilevel"/>
    <w:tmpl w:val="19A08340"/>
    <w:lvl w:ilvl="0" w:tplc="3E28F58E">
      <w:start w:val="1"/>
      <w:numFmt w:val="decimal"/>
      <w:lvlText w:val="%1)"/>
      <w:lvlJc w:val="left"/>
      <w:pPr>
        <w:ind w:left="720" w:hanging="360"/>
      </w:pPr>
      <w:rPr>
        <w:rFonts w:asciiTheme="minorHAnsi" w:eastAsia="SimSun" w:hAnsiTheme="minorHAnsi" w:cs="Calibri"/>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51FE34EF"/>
    <w:multiLevelType w:val="singleLevel"/>
    <w:tmpl w:val="9E105A4A"/>
    <w:lvl w:ilvl="0">
      <w:start w:val="1"/>
      <w:numFmt w:val="upperRoman"/>
      <w:lvlText w:val="%1."/>
      <w:lvlJc w:val="right"/>
      <w:pPr>
        <w:ind w:left="720" w:hanging="360"/>
      </w:pPr>
      <w:rPr>
        <w:b/>
        <w:bCs/>
      </w:rPr>
    </w:lvl>
  </w:abstractNum>
  <w:abstractNum w:abstractNumId="101" w15:restartNumberingAfterBreak="0">
    <w:nsid w:val="521D5CB5"/>
    <w:multiLevelType w:val="hybridMultilevel"/>
    <w:tmpl w:val="F6269644"/>
    <w:lvl w:ilvl="0" w:tplc="04150011">
      <w:start w:val="1"/>
      <w:numFmt w:val="decimal"/>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52890935"/>
    <w:multiLevelType w:val="hybridMultilevel"/>
    <w:tmpl w:val="CC36C926"/>
    <w:lvl w:ilvl="0" w:tplc="F57C338A">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3" w15:restartNumberingAfterBreak="0">
    <w:nsid w:val="54836DB5"/>
    <w:multiLevelType w:val="hybridMultilevel"/>
    <w:tmpl w:val="885CAA0C"/>
    <w:lvl w:ilvl="0" w:tplc="97AAEBE6">
      <w:start w:val="14"/>
      <w:numFmt w:val="decimal"/>
      <w:lvlText w:val="%1)"/>
      <w:lvlJc w:val="left"/>
      <w:pPr>
        <w:ind w:left="1056" w:hanging="360"/>
      </w:pPr>
      <w:rPr>
        <w:rFonts w:hint="default"/>
      </w:rPr>
    </w:lvl>
    <w:lvl w:ilvl="1" w:tplc="04150019" w:tentative="1">
      <w:start w:val="1"/>
      <w:numFmt w:val="lowerLetter"/>
      <w:lvlText w:val="%2."/>
      <w:lvlJc w:val="left"/>
      <w:pPr>
        <w:ind w:left="1776" w:hanging="360"/>
      </w:pPr>
    </w:lvl>
    <w:lvl w:ilvl="2" w:tplc="0415001B" w:tentative="1">
      <w:start w:val="1"/>
      <w:numFmt w:val="lowerRoman"/>
      <w:lvlText w:val="%3."/>
      <w:lvlJc w:val="right"/>
      <w:pPr>
        <w:ind w:left="2496" w:hanging="180"/>
      </w:pPr>
    </w:lvl>
    <w:lvl w:ilvl="3" w:tplc="0415000F" w:tentative="1">
      <w:start w:val="1"/>
      <w:numFmt w:val="decimal"/>
      <w:lvlText w:val="%4."/>
      <w:lvlJc w:val="left"/>
      <w:pPr>
        <w:ind w:left="3216" w:hanging="360"/>
      </w:pPr>
    </w:lvl>
    <w:lvl w:ilvl="4" w:tplc="04150019" w:tentative="1">
      <w:start w:val="1"/>
      <w:numFmt w:val="lowerLetter"/>
      <w:lvlText w:val="%5."/>
      <w:lvlJc w:val="left"/>
      <w:pPr>
        <w:ind w:left="3936" w:hanging="360"/>
      </w:pPr>
    </w:lvl>
    <w:lvl w:ilvl="5" w:tplc="0415001B" w:tentative="1">
      <w:start w:val="1"/>
      <w:numFmt w:val="lowerRoman"/>
      <w:lvlText w:val="%6."/>
      <w:lvlJc w:val="right"/>
      <w:pPr>
        <w:ind w:left="4656" w:hanging="180"/>
      </w:pPr>
    </w:lvl>
    <w:lvl w:ilvl="6" w:tplc="0415000F" w:tentative="1">
      <w:start w:val="1"/>
      <w:numFmt w:val="decimal"/>
      <w:lvlText w:val="%7."/>
      <w:lvlJc w:val="left"/>
      <w:pPr>
        <w:ind w:left="5376" w:hanging="360"/>
      </w:pPr>
    </w:lvl>
    <w:lvl w:ilvl="7" w:tplc="04150019" w:tentative="1">
      <w:start w:val="1"/>
      <w:numFmt w:val="lowerLetter"/>
      <w:lvlText w:val="%8."/>
      <w:lvlJc w:val="left"/>
      <w:pPr>
        <w:ind w:left="6096" w:hanging="360"/>
      </w:pPr>
    </w:lvl>
    <w:lvl w:ilvl="8" w:tplc="0415001B" w:tentative="1">
      <w:start w:val="1"/>
      <w:numFmt w:val="lowerRoman"/>
      <w:lvlText w:val="%9."/>
      <w:lvlJc w:val="right"/>
      <w:pPr>
        <w:ind w:left="6816" w:hanging="180"/>
      </w:pPr>
    </w:lvl>
  </w:abstractNum>
  <w:abstractNum w:abstractNumId="104" w15:restartNumberingAfterBreak="0">
    <w:nsid w:val="554F0874"/>
    <w:multiLevelType w:val="hybridMultilevel"/>
    <w:tmpl w:val="FF3C6FA6"/>
    <w:lvl w:ilvl="0" w:tplc="AC28F998">
      <w:start w:val="1"/>
      <w:numFmt w:val="decimal"/>
      <w:lvlText w:val="%1."/>
      <w:lvlJc w:val="left"/>
      <w:pPr>
        <w:ind w:left="644"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5671002D"/>
    <w:multiLevelType w:val="hybridMultilevel"/>
    <w:tmpl w:val="03EA6ACE"/>
    <w:lvl w:ilvl="0" w:tplc="04150011">
      <w:start w:val="1"/>
      <w:numFmt w:val="decimal"/>
      <w:lvlText w:val="%1)"/>
      <w:lvlJc w:val="left"/>
      <w:pPr>
        <w:ind w:left="928" w:hanging="360"/>
      </w:pPr>
    </w:lvl>
    <w:lvl w:ilvl="1" w:tplc="04150019">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06" w15:restartNumberingAfterBreak="0">
    <w:nsid w:val="5689145E"/>
    <w:multiLevelType w:val="hybridMultilevel"/>
    <w:tmpl w:val="FC3AF7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56DD1FAE"/>
    <w:multiLevelType w:val="multilevel"/>
    <w:tmpl w:val="551C8990"/>
    <w:lvl w:ilvl="0">
      <w:start w:val="1"/>
      <w:numFmt w:val="decimal"/>
      <w:lvlText w:val="%1."/>
      <w:lvlJc w:val="left"/>
      <w:pPr>
        <w:ind w:left="720" w:hanging="360"/>
      </w:pPr>
      <w:rPr>
        <w:rFonts w:ascii="Calibri" w:eastAsia="Times New Roman" w:hAnsi="Calibri" w:cs="Calibri"/>
        <w:u w:val="none"/>
      </w:rPr>
    </w:lvl>
    <w:lvl w:ilvl="1">
      <w:start w:val="1"/>
      <w:numFmt w:val="decimal"/>
      <w:isLgl/>
      <w:lvlText w:val="%1.%2."/>
      <w:lvlJc w:val="left"/>
      <w:pPr>
        <w:ind w:left="786" w:hanging="360"/>
      </w:pPr>
      <w:rPr>
        <w:rFonts w:hint="default"/>
        <w:u w:val="none"/>
      </w:rPr>
    </w:lvl>
    <w:lvl w:ilvl="2">
      <w:start w:val="1"/>
      <w:numFmt w:val="decimal"/>
      <w:isLgl/>
      <w:lvlText w:val="%1.%2.%3."/>
      <w:lvlJc w:val="left"/>
      <w:pPr>
        <w:ind w:left="1212" w:hanging="720"/>
      </w:pPr>
      <w:rPr>
        <w:rFonts w:hint="default"/>
        <w:u w:val="none"/>
      </w:rPr>
    </w:lvl>
    <w:lvl w:ilvl="3">
      <w:start w:val="1"/>
      <w:numFmt w:val="decimal"/>
      <w:isLgl/>
      <w:lvlText w:val="%1.%2.%3.%4."/>
      <w:lvlJc w:val="left"/>
      <w:pPr>
        <w:ind w:left="1278" w:hanging="720"/>
      </w:pPr>
      <w:rPr>
        <w:rFonts w:hint="default"/>
        <w:u w:val="none"/>
      </w:rPr>
    </w:lvl>
    <w:lvl w:ilvl="4">
      <w:start w:val="1"/>
      <w:numFmt w:val="decimal"/>
      <w:isLgl/>
      <w:lvlText w:val="%1.%2.%3.%4.%5."/>
      <w:lvlJc w:val="left"/>
      <w:pPr>
        <w:ind w:left="1704" w:hanging="1080"/>
      </w:pPr>
      <w:rPr>
        <w:rFonts w:hint="default"/>
        <w:u w:val="none"/>
      </w:rPr>
    </w:lvl>
    <w:lvl w:ilvl="5">
      <w:start w:val="1"/>
      <w:numFmt w:val="decimal"/>
      <w:isLgl/>
      <w:lvlText w:val="%1.%2.%3.%4.%5.%6."/>
      <w:lvlJc w:val="left"/>
      <w:pPr>
        <w:ind w:left="1770" w:hanging="1080"/>
      </w:pPr>
      <w:rPr>
        <w:rFonts w:hint="default"/>
        <w:u w:val="none"/>
      </w:rPr>
    </w:lvl>
    <w:lvl w:ilvl="6">
      <w:start w:val="1"/>
      <w:numFmt w:val="decimal"/>
      <w:isLgl/>
      <w:lvlText w:val="%1.%2.%3.%4.%5.%6.%7."/>
      <w:lvlJc w:val="left"/>
      <w:pPr>
        <w:ind w:left="2196" w:hanging="1440"/>
      </w:pPr>
      <w:rPr>
        <w:rFonts w:hint="default"/>
        <w:u w:val="none"/>
      </w:rPr>
    </w:lvl>
    <w:lvl w:ilvl="7">
      <w:start w:val="1"/>
      <w:numFmt w:val="decimal"/>
      <w:isLgl/>
      <w:lvlText w:val="%1.%2.%3.%4.%5.%6.%7.%8."/>
      <w:lvlJc w:val="left"/>
      <w:pPr>
        <w:ind w:left="2262" w:hanging="1440"/>
      </w:pPr>
      <w:rPr>
        <w:rFonts w:hint="default"/>
        <w:u w:val="none"/>
      </w:rPr>
    </w:lvl>
    <w:lvl w:ilvl="8">
      <w:start w:val="1"/>
      <w:numFmt w:val="decimal"/>
      <w:isLgl/>
      <w:lvlText w:val="%1.%2.%3.%4.%5.%6.%7.%8.%9."/>
      <w:lvlJc w:val="left"/>
      <w:pPr>
        <w:ind w:left="2688" w:hanging="1800"/>
      </w:pPr>
      <w:rPr>
        <w:rFonts w:hint="default"/>
        <w:u w:val="none"/>
      </w:rPr>
    </w:lvl>
  </w:abstractNum>
  <w:abstractNum w:abstractNumId="108" w15:restartNumberingAfterBreak="0">
    <w:nsid w:val="58267815"/>
    <w:multiLevelType w:val="hybridMultilevel"/>
    <w:tmpl w:val="304C3DD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583834D5"/>
    <w:multiLevelType w:val="hybridMultilevel"/>
    <w:tmpl w:val="A4FE545E"/>
    <w:lvl w:ilvl="0" w:tplc="DE7E413A">
      <w:start w:val="1"/>
      <w:numFmt w:val="decimal"/>
      <w:lvlText w:val="%1)"/>
      <w:lvlJc w:val="left"/>
      <w:pPr>
        <w:ind w:left="644" w:hanging="360"/>
      </w:pPr>
      <w:rPr>
        <w:rFonts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10" w15:restartNumberingAfterBreak="0">
    <w:nsid w:val="5A0F3EB1"/>
    <w:multiLevelType w:val="hybridMultilevel"/>
    <w:tmpl w:val="0646ED24"/>
    <w:lvl w:ilvl="0" w:tplc="04150017">
      <w:start w:val="1"/>
      <w:numFmt w:val="lowerLetter"/>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1" w15:restartNumberingAfterBreak="0">
    <w:nsid w:val="5B3F46B4"/>
    <w:multiLevelType w:val="hybridMultilevel"/>
    <w:tmpl w:val="7D4EA8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5E5F3BE0"/>
    <w:multiLevelType w:val="hybridMultilevel"/>
    <w:tmpl w:val="AC2A3B1E"/>
    <w:lvl w:ilvl="0" w:tplc="1808711C">
      <w:start w:val="1"/>
      <w:numFmt w:val="upperRoman"/>
      <w:lvlText w:val="%1."/>
      <w:lvlJc w:val="left"/>
      <w:pPr>
        <w:ind w:left="1080" w:hanging="72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5F076404"/>
    <w:multiLevelType w:val="hybridMultilevel"/>
    <w:tmpl w:val="B4DA89FE"/>
    <w:lvl w:ilvl="0" w:tplc="F3360D4E">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start w:val="1"/>
      <w:numFmt w:val="decimal"/>
      <w:lvlText w:val="%4."/>
      <w:lvlJc w:val="left"/>
      <w:pPr>
        <w:ind w:left="3513" w:hanging="360"/>
      </w:pPr>
    </w:lvl>
    <w:lvl w:ilvl="4" w:tplc="04150019" w:tentative="1">
      <w:start w:val="1"/>
      <w:numFmt w:val="lowerLetter"/>
      <w:lvlText w:val="%5."/>
      <w:lvlJc w:val="left"/>
      <w:pPr>
        <w:ind w:left="4233" w:hanging="360"/>
      </w:pPr>
    </w:lvl>
    <w:lvl w:ilvl="5" w:tplc="04150017">
      <w:start w:val="1"/>
      <w:numFmt w:val="lowerLetter"/>
      <w:lvlText w:val="%6)"/>
      <w:lvlJc w:val="left"/>
      <w:pPr>
        <w:ind w:left="4953" w:hanging="180"/>
      </w:pPr>
    </w:lvl>
    <w:lvl w:ilvl="6" w:tplc="0415000F">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14" w15:restartNumberingAfterBreak="0">
    <w:nsid w:val="5FDD79FC"/>
    <w:multiLevelType w:val="hybridMultilevel"/>
    <w:tmpl w:val="18664CE2"/>
    <w:lvl w:ilvl="0" w:tplc="25C4337E">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5FFE6388"/>
    <w:multiLevelType w:val="hybridMultilevel"/>
    <w:tmpl w:val="46106538"/>
    <w:lvl w:ilvl="0" w:tplc="FDB4A32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600D1664"/>
    <w:multiLevelType w:val="hybridMultilevel"/>
    <w:tmpl w:val="6600747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7" w15:restartNumberingAfterBreak="0">
    <w:nsid w:val="60957F5F"/>
    <w:multiLevelType w:val="hybridMultilevel"/>
    <w:tmpl w:val="7650425E"/>
    <w:lvl w:ilvl="0" w:tplc="B0B45868">
      <w:start w:val="1"/>
      <w:numFmt w:val="decimal"/>
      <w:lvlText w:val="%1."/>
      <w:lvlJc w:val="left"/>
      <w:pPr>
        <w:ind w:left="720" w:hanging="360"/>
      </w:pPr>
      <w:rPr>
        <w:rFonts w:eastAsia="Batang"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614C75A8"/>
    <w:multiLevelType w:val="hybridMultilevel"/>
    <w:tmpl w:val="ACCCBCCA"/>
    <w:lvl w:ilvl="0" w:tplc="47CCC072">
      <w:start w:val="1"/>
      <w:numFmt w:val="decimal"/>
      <w:lvlText w:val="%1."/>
      <w:lvlJc w:val="left"/>
      <w:pPr>
        <w:ind w:left="1080" w:hanging="360"/>
      </w:pPr>
      <w:rPr>
        <w:rFonts w:ascii="Calibri" w:eastAsia="Times New Roman" w:hAnsi="Calibri" w:cs="Calibri"/>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119" w15:restartNumberingAfterBreak="0">
    <w:nsid w:val="61682695"/>
    <w:multiLevelType w:val="hybridMultilevel"/>
    <w:tmpl w:val="92C2A3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61F12CB8"/>
    <w:multiLevelType w:val="multilevel"/>
    <w:tmpl w:val="9FDA0408"/>
    <w:lvl w:ilvl="0">
      <w:start w:val="2"/>
      <w:numFmt w:val="decimal"/>
      <w:lvlText w:val="%1."/>
      <w:lvlJc w:val="left"/>
      <w:pPr>
        <w:ind w:left="1494" w:hanging="360"/>
      </w:pPr>
      <w:rPr>
        <w:rFonts w:ascii="Calibri" w:eastAsia="Times New Roman" w:hAnsi="Calibri" w:cs="Calibri" w:hint="default"/>
        <w:color w:val="auto"/>
        <w:sz w:val="24"/>
      </w:rPr>
    </w:lvl>
    <w:lvl w:ilvl="1">
      <w:start w:val="1"/>
      <w:numFmt w:val="decimal"/>
      <w:lvlText w:val="%2)"/>
      <w:lvlJc w:val="left"/>
      <w:pPr>
        <w:ind w:left="1494" w:hanging="360"/>
      </w:pPr>
      <w:rPr>
        <w:rFonts w:hint="default"/>
      </w:rPr>
    </w:lvl>
    <w:lvl w:ilvl="2">
      <w:start w:val="1"/>
      <w:numFmt w:val="decimal"/>
      <w:isLgl/>
      <w:lvlText w:val="%1.%2.%3"/>
      <w:lvlJc w:val="left"/>
      <w:pPr>
        <w:ind w:left="1854" w:hanging="720"/>
      </w:pPr>
      <w:rPr>
        <w:rFonts w:hint="default"/>
      </w:rPr>
    </w:lvl>
    <w:lvl w:ilvl="3">
      <w:start w:val="1"/>
      <w:numFmt w:val="decimalZero"/>
      <w:isLgl/>
      <w:lvlText w:val="%1.%2.%3.%4"/>
      <w:lvlJc w:val="left"/>
      <w:pPr>
        <w:ind w:left="1854" w:hanging="720"/>
      </w:pPr>
      <w:rPr>
        <w:rFonts w:hint="default"/>
      </w:rPr>
    </w:lvl>
    <w:lvl w:ilvl="4">
      <w:start w:val="1"/>
      <w:numFmt w:val="decimal"/>
      <w:isLgl/>
      <w:lvlText w:val="%1.%2.%3.%4.%5"/>
      <w:lvlJc w:val="left"/>
      <w:pPr>
        <w:ind w:left="2214" w:hanging="1080"/>
      </w:pPr>
      <w:rPr>
        <w:rFonts w:hint="default"/>
      </w:rPr>
    </w:lvl>
    <w:lvl w:ilvl="5">
      <w:start w:val="1"/>
      <w:numFmt w:val="decimal"/>
      <w:isLgl/>
      <w:lvlText w:val="%1.%2.%3.%4.%5.%6"/>
      <w:lvlJc w:val="left"/>
      <w:pPr>
        <w:ind w:left="2214" w:hanging="1080"/>
      </w:pPr>
      <w:rPr>
        <w:rFonts w:hint="default"/>
      </w:rPr>
    </w:lvl>
    <w:lvl w:ilvl="6">
      <w:start w:val="1"/>
      <w:numFmt w:val="decimal"/>
      <w:isLgl/>
      <w:lvlText w:val="%1.%2.%3.%4.%5.%6.%7"/>
      <w:lvlJc w:val="left"/>
      <w:pPr>
        <w:ind w:left="2574" w:hanging="1440"/>
      </w:pPr>
      <w:rPr>
        <w:rFonts w:hint="default"/>
      </w:rPr>
    </w:lvl>
    <w:lvl w:ilvl="7">
      <w:start w:val="1"/>
      <w:numFmt w:val="decimal"/>
      <w:isLgl/>
      <w:lvlText w:val="%1.%2.%3.%4.%5.%6.%7.%8"/>
      <w:lvlJc w:val="left"/>
      <w:pPr>
        <w:ind w:left="2574" w:hanging="1440"/>
      </w:pPr>
      <w:rPr>
        <w:rFonts w:hint="default"/>
      </w:rPr>
    </w:lvl>
    <w:lvl w:ilvl="8">
      <w:start w:val="1"/>
      <w:numFmt w:val="decimal"/>
      <w:isLgl/>
      <w:lvlText w:val="%1.%2.%3.%4.%5.%6.%7.%8.%9"/>
      <w:lvlJc w:val="left"/>
      <w:pPr>
        <w:ind w:left="2934" w:hanging="1800"/>
      </w:pPr>
      <w:rPr>
        <w:rFonts w:hint="default"/>
      </w:rPr>
    </w:lvl>
  </w:abstractNum>
  <w:abstractNum w:abstractNumId="121" w15:restartNumberingAfterBreak="0">
    <w:nsid w:val="625179DC"/>
    <w:multiLevelType w:val="hybridMultilevel"/>
    <w:tmpl w:val="EAC2C6A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2" w15:restartNumberingAfterBreak="0">
    <w:nsid w:val="62814017"/>
    <w:multiLevelType w:val="hybridMultilevel"/>
    <w:tmpl w:val="F3048B2A"/>
    <w:lvl w:ilvl="0" w:tplc="4B44F05C">
      <w:start w:val="1"/>
      <w:numFmt w:val="decimal"/>
      <w:lvlText w:val="%1)"/>
      <w:lvlJc w:val="left"/>
      <w:pPr>
        <w:ind w:left="1004" w:hanging="360"/>
      </w:pPr>
      <w:rPr>
        <w:b/>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3" w15:restartNumberingAfterBreak="0">
    <w:nsid w:val="632D13F4"/>
    <w:multiLevelType w:val="multilevel"/>
    <w:tmpl w:val="E46A7B26"/>
    <w:lvl w:ilvl="0">
      <w:start w:val="2"/>
      <w:numFmt w:val="decimal"/>
      <w:lvlText w:val="%1."/>
      <w:lvlJc w:val="left"/>
      <w:pPr>
        <w:tabs>
          <w:tab w:val="num" w:pos="720"/>
        </w:tabs>
        <w:ind w:left="720" w:hanging="360"/>
      </w:pPr>
      <w:rPr>
        <w:rFonts w:hint="default"/>
        <w:b w:val="0"/>
        <w:color w:val="auto"/>
        <w:sz w:val="24"/>
        <w:szCs w:val="22"/>
      </w:rPr>
    </w:lvl>
    <w:lvl w:ilvl="1">
      <w:start w:val="14"/>
      <w:numFmt w:val="decimal"/>
      <w:lvlText w:val="%2."/>
      <w:lvlJc w:val="left"/>
      <w:pPr>
        <w:tabs>
          <w:tab w:val="num" w:pos="360"/>
        </w:tabs>
        <w:ind w:left="360" w:hanging="360"/>
      </w:pPr>
      <w:rPr>
        <w:rFonts w:ascii="Calibri" w:hAnsi="Calibri" w:cs="Arial" w:hint="default"/>
        <w:b w:val="0"/>
        <w:sz w:val="24"/>
        <w:szCs w:val="22"/>
      </w:rPr>
    </w:lvl>
    <w:lvl w:ilvl="2">
      <w:start w:val="1"/>
      <w:numFmt w:val="lowerRoman"/>
      <w:lvlText w:val="%3."/>
      <w:lvlJc w:val="right"/>
      <w:pPr>
        <w:tabs>
          <w:tab w:val="num" w:pos="2160"/>
        </w:tabs>
        <w:ind w:left="2160" w:hanging="180"/>
      </w:pPr>
      <w:rPr>
        <w:rFonts w:hint="default"/>
      </w:rPr>
    </w:lvl>
    <w:lvl w:ilvl="3">
      <w:start w:val="3"/>
      <w:numFmt w:val="decimal"/>
      <w:lvlText w:val="%4."/>
      <w:lvlJc w:val="left"/>
      <w:pPr>
        <w:tabs>
          <w:tab w:val="num" w:pos="2880"/>
        </w:tabs>
        <w:ind w:left="2880" w:hanging="360"/>
      </w:pPr>
      <w:rPr>
        <w:rFonts w:hint="default"/>
        <w:b w:val="0"/>
      </w:rPr>
    </w:lvl>
    <w:lvl w:ilvl="4">
      <w:start w:val="1"/>
      <w:numFmt w:val="decimal"/>
      <w:lvlText w:val="%5)"/>
      <w:lvlJc w:val="left"/>
      <w:pPr>
        <w:tabs>
          <w:tab w:val="num" w:pos="3600"/>
        </w:tabs>
        <w:ind w:left="3600" w:hanging="360"/>
      </w:pPr>
      <w:rPr>
        <w:rFonts w:ascii="Calibri" w:eastAsia="Times New Roman" w:hAnsi="Calibri" w:cs="Calibri" w:hint="default"/>
        <w:sz w:val="24"/>
        <w:szCs w:val="20"/>
      </w:rPr>
    </w:lvl>
    <w:lvl w:ilvl="5">
      <w:start w:val="1"/>
      <w:numFmt w:val="decimal"/>
      <w:lvlText w:val="%6)"/>
      <w:lvlJc w:val="left"/>
      <w:pPr>
        <w:tabs>
          <w:tab w:val="num" w:pos="4500"/>
        </w:tabs>
        <w:ind w:left="4500" w:hanging="360"/>
      </w:pPr>
      <w:rPr>
        <w:rFonts w:ascii="Calibri" w:eastAsia="Times New Roman" w:hAnsi="Calibri" w:cs="Calibri" w:hint="default"/>
      </w:rPr>
    </w:lvl>
    <w:lvl w:ilvl="6">
      <w:start w:val="1"/>
      <w:numFmt w:val="decimal"/>
      <w:lvlText w:val="%7."/>
      <w:lvlJc w:val="left"/>
      <w:pPr>
        <w:tabs>
          <w:tab w:val="num" w:pos="5040"/>
        </w:tabs>
        <w:ind w:left="5040" w:hanging="360"/>
      </w:pPr>
      <w:rPr>
        <w:rFonts w:hint="default"/>
        <w:b w:val="0"/>
        <w:color w:val="auto"/>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4" w15:restartNumberingAfterBreak="0">
    <w:nsid w:val="654E2B21"/>
    <w:multiLevelType w:val="hybridMultilevel"/>
    <w:tmpl w:val="A052FDEA"/>
    <w:lvl w:ilvl="0" w:tplc="2A14963A">
      <w:start w:val="6"/>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666325B4"/>
    <w:multiLevelType w:val="hybridMultilevel"/>
    <w:tmpl w:val="8A7AD0C0"/>
    <w:lvl w:ilvl="0" w:tplc="02F6D168">
      <w:start w:val="1"/>
      <w:numFmt w:val="decimal"/>
      <w:lvlText w:val="%1)"/>
      <w:lvlJc w:val="left"/>
      <w:pPr>
        <w:ind w:left="1287" w:hanging="360"/>
      </w:pPr>
      <w:rPr>
        <w:color w:val="auto"/>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26" w15:restartNumberingAfterBreak="0">
    <w:nsid w:val="692154B6"/>
    <w:multiLevelType w:val="hybridMultilevel"/>
    <w:tmpl w:val="81762CAE"/>
    <w:lvl w:ilvl="0" w:tplc="3F482C94">
      <w:start w:val="1"/>
      <w:numFmt w:val="decimal"/>
      <w:lvlText w:val="%1)"/>
      <w:lvlJc w:val="left"/>
      <w:pPr>
        <w:ind w:left="786" w:hanging="360"/>
      </w:pPr>
      <w:rPr>
        <w:rFonts w:cs="Times New Roman"/>
      </w:rPr>
    </w:lvl>
    <w:lvl w:ilvl="1" w:tplc="04150019">
      <w:start w:val="1"/>
      <w:numFmt w:val="lowerLetter"/>
      <w:lvlText w:val="%2."/>
      <w:lvlJc w:val="left"/>
      <w:pPr>
        <w:ind w:left="1506" w:hanging="360"/>
      </w:pPr>
      <w:rPr>
        <w:rFonts w:cs="Times New Roman"/>
      </w:rPr>
    </w:lvl>
    <w:lvl w:ilvl="2" w:tplc="0415001B">
      <w:start w:val="1"/>
      <w:numFmt w:val="lowerRoman"/>
      <w:lvlText w:val="%3."/>
      <w:lvlJc w:val="right"/>
      <w:pPr>
        <w:ind w:left="2226" w:hanging="180"/>
      </w:pPr>
      <w:rPr>
        <w:rFonts w:cs="Times New Roman"/>
      </w:rPr>
    </w:lvl>
    <w:lvl w:ilvl="3" w:tplc="0415000F">
      <w:start w:val="1"/>
      <w:numFmt w:val="decimal"/>
      <w:lvlText w:val="%4."/>
      <w:lvlJc w:val="left"/>
      <w:pPr>
        <w:ind w:left="2946" w:hanging="360"/>
      </w:pPr>
      <w:rPr>
        <w:rFonts w:cs="Times New Roman"/>
      </w:rPr>
    </w:lvl>
    <w:lvl w:ilvl="4" w:tplc="04150019">
      <w:start w:val="1"/>
      <w:numFmt w:val="lowerLetter"/>
      <w:lvlText w:val="%5."/>
      <w:lvlJc w:val="left"/>
      <w:pPr>
        <w:ind w:left="3666" w:hanging="360"/>
      </w:pPr>
      <w:rPr>
        <w:rFonts w:cs="Times New Roman"/>
      </w:rPr>
    </w:lvl>
    <w:lvl w:ilvl="5" w:tplc="0415001B">
      <w:start w:val="1"/>
      <w:numFmt w:val="lowerRoman"/>
      <w:lvlText w:val="%6."/>
      <w:lvlJc w:val="right"/>
      <w:pPr>
        <w:ind w:left="4386" w:hanging="180"/>
      </w:pPr>
      <w:rPr>
        <w:rFonts w:cs="Times New Roman"/>
      </w:rPr>
    </w:lvl>
    <w:lvl w:ilvl="6" w:tplc="0415000F">
      <w:start w:val="1"/>
      <w:numFmt w:val="decimal"/>
      <w:lvlText w:val="%7."/>
      <w:lvlJc w:val="left"/>
      <w:pPr>
        <w:ind w:left="5106" w:hanging="360"/>
      </w:pPr>
      <w:rPr>
        <w:rFonts w:cs="Times New Roman"/>
      </w:rPr>
    </w:lvl>
    <w:lvl w:ilvl="7" w:tplc="04150019">
      <w:start w:val="1"/>
      <w:numFmt w:val="lowerLetter"/>
      <w:lvlText w:val="%8."/>
      <w:lvlJc w:val="left"/>
      <w:pPr>
        <w:ind w:left="5826" w:hanging="360"/>
      </w:pPr>
      <w:rPr>
        <w:rFonts w:cs="Times New Roman"/>
      </w:rPr>
    </w:lvl>
    <w:lvl w:ilvl="8" w:tplc="0415001B">
      <w:start w:val="1"/>
      <w:numFmt w:val="lowerRoman"/>
      <w:lvlText w:val="%9."/>
      <w:lvlJc w:val="right"/>
      <w:pPr>
        <w:ind w:left="6546" w:hanging="180"/>
      </w:pPr>
      <w:rPr>
        <w:rFonts w:cs="Times New Roman"/>
      </w:rPr>
    </w:lvl>
  </w:abstractNum>
  <w:abstractNum w:abstractNumId="127" w15:restartNumberingAfterBreak="0">
    <w:nsid w:val="699C4813"/>
    <w:multiLevelType w:val="hybridMultilevel"/>
    <w:tmpl w:val="1DF819F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8" w15:restartNumberingAfterBreak="0">
    <w:nsid w:val="6B114399"/>
    <w:multiLevelType w:val="hybridMultilevel"/>
    <w:tmpl w:val="1E7CC440"/>
    <w:lvl w:ilvl="0" w:tplc="04150011">
      <w:start w:val="1"/>
      <w:numFmt w:val="decimal"/>
      <w:lvlText w:val="%1)"/>
      <w:lvlJc w:val="left"/>
      <w:pPr>
        <w:ind w:left="720" w:hanging="360"/>
      </w:pPr>
      <w:rPr>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15:restartNumberingAfterBreak="0">
    <w:nsid w:val="6B9C19C0"/>
    <w:multiLevelType w:val="hybridMultilevel"/>
    <w:tmpl w:val="7E60CE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15:restartNumberingAfterBreak="0">
    <w:nsid w:val="6BE15F7A"/>
    <w:multiLevelType w:val="multilevel"/>
    <w:tmpl w:val="17184C4A"/>
    <w:styleLink w:val="WW8Num33"/>
    <w:lvl w:ilvl="0">
      <w:start w:val="5"/>
      <w:numFmt w:val="decimal"/>
      <w:pStyle w:val="Nagwek71"/>
      <w:lvlText w:val="%1"/>
      <w:lvlJc w:val="left"/>
      <w:rPr>
        <w:rFonts w:ascii="Garamond" w:eastAsia="Garamond" w:hAnsi="Garamond" w:cs="Garamond"/>
        <w:sz w:val="20"/>
        <w:szCs w:val="20"/>
      </w:rPr>
    </w:lvl>
    <w:lvl w:ilvl="1">
      <w:start w:val="1"/>
      <w:numFmt w:val="decimal"/>
      <w:lvlText w:val="%1.%2"/>
      <w:lvlJc w:val="left"/>
      <w:rPr>
        <w:rFonts w:ascii="Garamond" w:eastAsia="Garamond" w:hAnsi="Garamond" w:cs="Garamond"/>
        <w:sz w:val="20"/>
        <w:szCs w:val="20"/>
      </w:rPr>
    </w:lvl>
    <w:lvl w:ilvl="2">
      <w:start w:val="1"/>
      <w:numFmt w:val="decimal"/>
      <w:lvlText w:val="%1.%2.%3"/>
      <w:lvlJc w:val="left"/>
      <w:rPr>
        <w:rFonts w:ascii="Garamond" w:eastAsia="Garamond" w:hAnsi="Garamond" w:cs="Garamond"/>
        <w:sz w:val="20"/>
        <w:szCs w:val="20"/>
      </w:rPr>
    </w:lvl>
    <w:lvl w:ilvl="3">
      <w:start w:val="1"/>
      <w:numFmt w:val="decimal"/>
      <w:lvlText w:val="%1.%2.%3.%4"/>
      <w:lvlJc w:val="left"/>
      <w:rPr>
        <w:rFonts w:ascii="Garamond" w:eastAsia="Garamond" w:hAnsi="Garamond" w:cs="Garamond"/>
        <w:sz w:val="20"/>
        <w:szCs w:val="20"/>
      </w:rPr>
    </w:lvl>
    <w:lvl w:ilvl="4">
      <w:start w:val="1"/>
      <w:numFmt w:val="decimal"/>
      <w:lvlText w:val="%1.%2.%3.%4.%5"/>
      <w:lvlJc w:val="left"/>
      <w:rPr>
        <w:rFonts w:ascii="Garamond" w:eastAsia="Garamond" w:hAnsi="Garamond" w:cs="Garamond"/>
        <w:sz w:val="20"/>
        <w:szCs w:val="20"/>
      </w:rPr>
    </w:lvl>
    <w:lvl w:ilvl="5">
      <w:start w:val="1"/>
      <w:numFmt w:val="decimal"/>
      <w:lvlText w:val="%1.%2.%3.%4.%5.%6"/>
      <w:lvlJc w:val="left"/>
      <w:rPr>
        <w:rFonts w:ascii="Garamond" w:eastAsia="Garamond" w:hAnsi="Garamond" w:cs="Garamond"/>
        <w:sz w:val="20"/>
        <w:szCs w:val="20"/>
      </w:rPr>
    </w:lvl>
    <w:lvl w:ilvl="6">
      <w:start w:val="1"/>
      <w:numFmt w:val="decimal"/>
      <w:lvlText w:val="%1.%2.%3.%4.%5.%6.%7"/>
      <w:lvlJc w:val="left"/>
      <w:rPr>
        <w:rFonts w:ascii="Garamond" w:eastAsia="Garamond" w:hAnsi="Garamond" w:cs="Garamond"/>
        <w:sz w:val="20"/>
        <w:szCs w:val="20"/>
      </w:rPr>
    </w:lvl>
    <w:lvl w:ilvl="7">
      <w:start w:val="1"/>
      <w:numFmt w:val="decimal"/>
      <w:lvlText w:val="%1.%2.%3.%4.%5.%6.%7.%8"/>
      <w:lvlJc w:val="left"/>
      <w:rPr>
        <w:rFonts w:ascii="Garamond" w:eastAsia="Garamond" w:hAnsi="Garamond" w:cs="Garamond"/>
        <w:sz w:val="20"/>
        <w:szCs w:val="20"/>
      </w:rPr>
    </w:lvl>
    <w:lvl w:ilvl="8">
      <w:start w:val="1"/>
      <w:numFmt w:val="decimal"/>
      <w:lvlText w:val="%1.%2.%3.%4.%5.%6.%7.%8.%9"/>
      <w:lvlJc w:val="left"/>
      <w:rPr>
        <w:rFonts w:ascii="Garamond" w:eastAsia="Garamond" w:hAnsi="Garamond" w:cs="Garamond"/>
        <w:sz w:val="20"/>
        <w:szCs w:val="20"/>
      </w:rPr>
    </w:lvl>
  </w:abstractNum>
  <w:abstractNum w:abstractNumId="131" w15:restartNumberingAfterBreak="0">
    <w:nsid w:val="6C124D5D"/>
    <w:multiLevelType w:val="hybridMultilevel"/>
    <w:tmpl w:val="5C7455B4"/>
    <w:lvl w:ilvl="0" w:tplc="361EACF6">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2" w15:restartNumberingAfterBreak="0">
    <w:nsid w:val="6CE01646"/>
    <w:multiLevelType w:val="hybridMultilevel"/>
    <w:tmpl w:val="2BD0312A"/>
    <w:lvl w:ilvl="0" w:tplc="4E02F052">
      <w:start w:val="1"/>
      <w:numFmt w:val="decimal"/>
      <w:lvlText w:val="%1)"/>
      <w:lvlJc w:val="left"/>
      <w:pPr>
        <w:ind w:left="861" w:hanging="435"/>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3" w15:restartNumberingAfterBreak="0">
    <w:nsid w:val="6D773AC9"/>
    <w:multiLevelType w:val="hybridMultilevel"/>
    <w:tmpl w:val="215C0C4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4" w15:restartNumberingAfterBreak="0">
    <w:nsid w:val="6D8966F4"/>
    <w:multiLevelType w:val="hybridMultilevel"/>
    <w:tmpl w:val="FEA6D8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6DCD1502"/>
    <w:multiLevelType w:val="multilevel"/>
    <w:tmpl w:val="CA129460"/>
    <w:lvl w:ilvl="0">
      <w:start w:val="4"/>
      <w:numFmt w:val="decimal"/>
      <w:lvlText w:val="%1."/>
      <w:lvlJc w:val="left"/>
      <w:pPr>
        <w:tabs>
          <w:tab w:val="num" w:pos="720"/>
        </w:tabs>
        <w:ind w:left="720" w:hanging="360"/>
      </w:pPr>
      <w:rPr>
        <w:rFonts w:hint="default"/>
        <w:b/>
        <w:color w:val="auto"/>
        <w:sz w:val="24"/>
        <w:szCs w:val="22"/>
      </w:rPr>
    </w:lvl>
    <w:lvl w:ilvl="1">
      <w:start w:val="2"/>
      <w:numFmt w:val="decimal"/>
      <w:lvlText w:val="%2."/>
      <w:lvlJc w:val="left"/>
      <w:pPr>
        <w:tabs>
          <w:tab w:val="num" w:pos="360"/>
        </w:tabs>
        <w:ind w:left="360" w:hanging="360"/>
      </w:pPr>
      <w:rPr>
        <w:rFonts w:ascii="Calibri" w:hAnsi="Calibri" w:cs="Arial" w:hint="default"/>
        <w:b w:val="0"/>
        <w:sz w:val="24"/>
        <w:szCs w:val="22"/>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b w:val="0"/>
      </w:rPr>
    </w:lvl>
    <w:lvl w:ilvl="4">
      <w:start w:val="1"/>
      <w:numFmt w:val="decimal"/>
      <w:lvlText w:val="%5)"/>
      <w:lvlJc w:val="left"/>
      <w:pPr>
        <w:tabs>
          <w:tab w:val="num" w:pos="3600"/>
        </w:tabs>
        <w:ind w:left="3600" w:hanging="360"/>
      </w:pPr>
      <w:rPr>
        <w:rFonts w:ascii="Calibri" w:eastAsia="Times New Roman" w:hAnsi="Calibri" w:cs="Calibri" w:hint="default"/>
        <w:b w:val="0"/>
        <w:sz w:val="24"/>
        <w:szCs w:val="20"/>
      </w:rPr>
    </w:lvl>
    <w:lvl w:ilvl="5">
      <w:start w:val="1"/>
      <w:numFmt w:val="decimal"/>
      <w:lvlText w:val="%6)"/>
      <w:lvlJc w:val="left"/>
      <w:pPr>
        <w:tabs>
          <w:tab w:val="num" w:pos="4500"/>
        </w:tabs>
        <w:ind w:left="4500" w:hanging="360"/>
      </w:pPr>
      <w:rPr>
        <w:rFonts w:ascii="Calibri" w:eastAsia="Times New Roman" w:hAnsi="Calibri" w:cs="Calibri" w:hint="default"/>
      </w:rPr>
    </w:lvl>
    <w:lvl w:ilvl="6">
      <w:start w:val="1"/>
      <w:numFmt w:val="decimal"/>
      <w:lvlText w:val="%7."/>
      <w:lvlJc w:val="left"/>
      <w:pPr>
        <w:tabs>
          <w:tab w:val="num" w:pos="5040"/>
        </w:tabs>
        <w:ind w:left="5040" w:hanging="360"/>
      </w:pPr>
      <w:rPr>
        <w:rFonts w:hint="default"/>
        <w:b/>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6" w15:restartNumberingAfterBreak="0">
    <w:nsid w:val="6FA71BAE"/>
    <w:multiLevelType w:val="hybridMultilevel"/>
    <w:tmpl w:val="23FAACE0"/>
    <w:lvl w:ilvl="0" w:tplc="87763F5C">
      <w:start w:val="1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7" w15:restartNumberingAfterBreak="0">
    <w:nsid w:val="701A5BB9"/>
    <w:multiLevelType w:val="hybridMultilevel"/>
    <w:tmpl w:val="249A80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70C805CC"/>
    <w:multiLevelType w:val="hybridMultilevel"/>
    <w:tmpl w:val="FACE467A"/>
    <w:lvl w:ilvl="0" w:tplc="E528ACF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15:restartNumberingAfterBreak="0">
    <w:nsid w:val="72766987"/>
    <w:multiLevelType w:val="hybridMultilevel"/>
    <w:tmpl w:val="50F2BEEA"/>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72AA4486"/>
    <w:multiLevelType w:val="hybridMultilevel"/>
    <w:tmpl w:val="41D6FDA6"/>
    <w:lvl w:ilvl="0" w:tplc="8684D55A">
      <w:start w:val="1"/>
      <w:numFmt w:val="lowerLetter"/>
      <w:lvlText w:val="%1)"/>
      <w:lvlJc w:val="left"/>
      <w:pPr>
        <w:ind w:left="1778" w:hanging="360"/>
      </w:pPr>
      <w:rPr>
        <w:rFonts w:ascii="Calibri" w:eastAsia="Times New Roman" w:hAnsi="Calibri" w:cs="Calibri"/>
      </w:rPr>
    </w:lvl>
    <w:lvl w:ilvl="1" w:tplc="04150019">
      <w:start w:val="1"/>
      <w:numFmt w:val="lowerLetter"/>
      <w:lvlText w:val="%2."/>
      <w:lvlJc w:val="left"/>
      <w:pPr>
        <w:ind w:left="2498" w:hanging="360"/>
      </w:pPr>
      <w:rPr>
        <w:rFonts w:cs="Times New Roman"/>
      </w:rPr>
    </w:lvl>
    <w:lvl w:ilvl="2" w:tplc="0415001B">
      <w:start w:val="1"/>
      <w:numFmt w:val="lowerRoman"/>
      <w:lvlText w:val="%3."/>
      <w:lvlJc w:val="right"/>
      <w:pPr>
        <w:ind w:left="3218" w:hanging="180"/>
      </w:pPr>
      <w:rPr>
        <w:rFonts w:cs="Times New Roman"/>
      </w:rPr>
    </w:lvl>
    <w:lvl w:ilvl="3" w:tplc="0415000F">
      <w:start w:val="1"/>
      <w:numFmt w:val="decimal"/>
      <w:lvlText w:val="%4."/>
      <w:lvlJc w:val="left"/>
      <w:pPr>
        <w:ind w:left="3938" w:hanging="360"/>
      </w:pPr>
      <w:rPr>
        <w:rFonts w:cs="Times New Roman"/>
      </w:rPr>
    </w:lvl>
    <w:lvl w:ilvl="4" w:tplc="04150019">
      <w:start w:val="1"/>
      <w:numFmt w:val="lowerLetter"/>
      <w:lvlText w:val="%5."/>
      <w:lvlJc w:val="left"/>
      <w:pPr>
        <w:ind w:left="4658" w:hanging="360"/>
      </w:pPr>
      <w:rPr>
        <w:rFonts w:cs="Times New Roman"/>
      </w:rPr>
    </w:lvl>
    <w:lvl w:ilvl="5" w:tplc="0415001B">
      <w:start w:val="1"/>
      <w:numFmt w:val="lowerRoman"/>
      <w:lvlText w:val="%6."/>
      <w:lvlJc w:val="right"/>
      <w:pPr>
        <w:ind w:left="5378" w:hanging="180"/>
      </w:pPr>
      <w:rPr>
        <w:rFonts w:cs="Times New Roman"/>
      </w:rPr>
    </w:lvl>
    <w:lvl w:ilvl="6" w:tplc="0415000F">
      <w:start w:val="1"/>
      <w:numFmt w:val="decimal"/>
      <w:lvlText w:val="%7."/>
      <w:lvlJc w:val="left"/>
      <w:pPr>
        <w:ind w:left="6098" w:hanging="360"/>
      </w:pPr>
      <w:rPr>
        <w:rFonts w:cs="Times New Roman"/>
      </w:rPr>
    </w:lvl>
    <w:lvl w:ilvl="7" w:tplc="04150019">
      <w:start w:val="1"/>
      <w:numFmt w:val="lowerLetter"/>
      <w:lvlText w:val="%8."/>
      <w:lvlJc w:val="left"/>
      <w:pPr>
        <w:ind w:left="6818" w:hanging="360"/>
      </w:pPr>
      <w:rPr>
        <w:rFonts w:cs="Times New Roman"/>
      </w:rPr>
    </w:lvl>
    <w:lvl w:ilvl="8" w:tplc="0415001B">
      <w:start w:val="1"/>
      <w:numFmt w:val="lowerRoman"/>
      <w:lvlText w:val="%9."/>
      <w:lvlJc w:val="right"/>
      <w:pPr>
        <w:ind w:left="7538" w:hanging="180"/>
      </w:pPr>
      <w:rPr>
        <w:rFonts w:cs="Times New Roman"/>
      </w:rPr>
    </w:lvl>
  </w:abstractNum>
  <w:abstractNum w:abstractNumId="141" w15:restartNumberingAfterBreak="0">
    <w:nsid w:val="73FA0C7F"/>
    <w:multiLevelType w:val="multilevel"/>
    <w:tmpl w:val="5EC64070"/>
    <w:lvl w:ilvl="0">
      <w:start w:val="1"/>
      <w:numFmt w:val="decimal"/>
      <w:lvlText w:val="%1)"/>
      <w:lvlJc w:val="left"/>
      <w:pPr>
        <w:tabs>
          <w:tab w:val="num" w:pos="720"/>
        </w:tabs>
        <w:ind w:left="720" w:hanging="360"/>
      </w:pPr>
      <w:rPr>
        <w:rFonts w:hint="default"/>
        <w:b w:val="0"/>
        <w:color w:val="auto"/>
        <w:sz w:val="24"/>
        <w:szCs w:val="24"/>
      </w:rPr>
    </w:lvl>
    <w:lvl w:ilvl="1">
      <w:start w:val="2"/>
      <w:numFmt w:val="decimal"/>
      <w:lvlText w:val="%2."/>
      <w:lvlJc w:val="left"/>
      <w:pPr>
        <w:tabs>
          <w:tab w:val="num" w:pos="360"/>
        </w:tabs>
        <w:ind w:left="360" w:hanging="360"/>
      </w:pPr>
      <w:rPr>
        <w:rFonts w:ascii="Calibri" w:hAnsi="Calibri" w:cs="Arial" w:hint="default"/>
        <w:b w:val="0"/>
        <w:sz w:val="24"/>
        <w:szCs w:val="22"/>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b w:val="0"/>
      </w:rPr>
    </w:lvl>
    <w:lvl w:ilvl="4">
      <w:start w:val="1"/>
      <w:numFmt w:val="decimal"/>
      <w:lvlText w:val="%5)"/>
      <w:lvlJc w:val="left"/>
      <w:pPr>
        <w:tabs>
          <w:tab w:val="num" w:pos="3600"/>
        </w:tabs>
        <w:ind w:left="3600" w:hanging="360"/>
      </w:pPr>
      <w:rPr>
        <w:rFonts w:ascii="Calibri" w:eastAsia="Times New Roman" w:hAnsi="Calibri" w:cs="Calibri" w:hint="default"/>
        <w:b w:val="0"/>
        <w:sz w:val="24"/>
        <w:szCs w:val="20"/>
      </w:rPr>
    </w:lvl>
    <w:lvl w:ilvl="5">
      <w:start w:val="1"/>
      <w:numFmt w:val="decimal"/>
      <w:lvlText w:val="%6)"/>
      <w:lvlJc w:val="left"/>
      <w:pPr>
        <w:tabs>
          <w:tab w:val="num" w:pos="4500"/>
        </w:tabs>
        <w:ind w:left="4500" w:hanging="360"/>
      </w:pPr>
      <w:rPr>
        <w:rFonts w:ascii="Calibri" w:eastAsia="Times New Roman" w:hAnsi="Calibri" w:cs="Calibri" w:hint="default"/>
      </w:rPr>
    </w:lvl>
    <w:lvl w:ilvl="6">
      <w:start w:val="1"/>
      <w:numFmt w:val="decimal"/>
      <w:lvlText w:val="%7."/>
      <w:lvlJc w:val="left"/>
      <w:pPr>
        <w:tabs>
          <w:tab w:val="num" w:pos="5040"/>
        </w:tabs>
        <w:ind w:left="5040" w:hanging="360"/>
      </w:pPr>
      <w:rPr>
        <w:rFonts w:hint="default"/>
        <w:b/>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2" w15:restartNumberingAfterBreak="0">
    <w:nsid w:val="75185E4A"/>
    <w:multiLevelType w:val="hybridMultilevel"/>
    <w:tmpl w:val="2BF83F20"/>
    <w:lvl w:ilvl="0" w:tplc="0415000F">
      <w:start w:val="1"/>
      <w:numFmt w:val="decimal"/>
      <w:lvlText w:val="%1."/>
      <w:lvlJc w:val="left"/>
      <w:pPr>
        <w:ind w:left="720" w:hanging="360"/>
      </w:pPr>
      <w:rPr>
        <w:rFonts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79C71EAE"/>
    <w:multiLevelType w:val="hybridMultilevel"/>
    <w:tmpl w:val="0CEAEC5A"/>
    <w:lvl w:ilvl="0" w:tplc="A1F0F086">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1">
      <w:start w:val="1"/>
      <w:numFmt w:val="decimal"/>
      <w:lvlText w:val="%6)"/>
      <w:lvlJc w:val="lef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15:restartNumberingAfterBreak="0">
    <w:nsid w:val="7AD6363F"/>
    <w:multiLevelType w:val="hybridMultilevel"/>
    <w:tmpl w:val="BA841276"/>
    <w:lvl w:ilvl="0" w:tplc="25C4337E">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7B4851E5"/>
    <w:multiLevelType w:val="hybridMultilevel"/>
    <w:tmpl w:val="E2B834AE"/>
    <w:lvl w:ilvl="0" w:tplc="25C4337E">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7BCB6848"/>
    <w:multiLevelType w:val="hybridMultilevel"/>
    <w:tmpl w:val="73528D2E"/>
    <w:lvl w:ilvl="0" w:tplc="0FB2727A">
      <w:start w:val="1"/>
      <w:numFmt w:val="decimal"/>
      <w:lvlText w:val="%1)"/>
      <w:lvlJc w:val="left"/>
      <w:pPr>
        <w:ind w:left="1844" w:hanging="360"/>
      </w:pPr>
      <w:rPr>
        <w:sz w:val="24"/>
        <w:szCs w:val="24"/>
        <w:u w:val="none"/>
      </w:rPr>
    </w:lvl>
    <w:lvl w:ilvl="1" w:tplc="04150019" w:tentative="1">
      <w:start w:val="1"/>
      <w:numFmt w:val="lowerLetter"/>
      <w:lvlText w:val="%2."/>
      <w:lvlJc w:val="left"/>
      <w:pPr>
        <w:ind w:left="2564" w:hanging="360"/>
      </w:pPr>
    </w:lvl>
    <w:lvl w:ilvl="2" w:tplc="0415001B" w:tentative="1">
      <w:start w:val="1"/>
      <w:numFmt w:val="lowerRoman"/>
      <w:lvlText w:val="%3."/>
      <w:lvlJc w:val="right"/>
      <w:pPr>
        <w:ind w:left="3284" w:hanging="180"/>
      </w:pPr>
    </w:lvl>
    <w:lvl w:ilvl="3" w:tplc="0415000F" w:tentative="1">
      <w:start w:val="1"/>
      <w:numFmt w:val="decimal"/>
      <w:lvlText w:val="%4."/>
      <w:lvlJc w:val="left"/>
      <w:pPr>
        <w:ind w:left="4004" w:hanging="360"/>
      </w:pPr>
    </w:lvl>
    <w:lvl w:ilvl="4" w:tplc="04150019" w:tentative="1">
      <w:start w:val="1"/>
      <w:numFmt w:val="lowerLetter"/>
      <w:lvlText w:val="%5."/>
      <w:lvlJc w:val="left"/>
      <w:pPr>
        <w:ind w:left="4724" w:hanging="360"/>
      </w:pPr>
    </w:lvl>
    <w:lvl w:ilvl="5" w:tplc="0415001B" w:tentative="1">
      <w:start w:val="1"/>
      <w:numFmt w:val="lowerRoman"/>
      <w:lvlText w:val="%6."/>
      <w:lvlJc w:val="right"/>
      <w:pPr>
        <w:ind w:left="5444" w:hanging="180"/>
      </w:pPr>
    </w:lvl>
    <w:lvl w:ilvl="6" w:tplc="0415000F" w:tentative="1">
      <w:start w:val="1"/>
      <w:numFmt w:val="decimal"/>
      <w:lvlText w:val="%7."/>
      <w:lvlJc w:val="left"/>
      <w:pPr>
        <w:ind w:left="6164" w:hanging="360"/>
      </w:pPr>
    </w:lvl>
    <w:lvl w:ilvl="7" w:tplc="04150019" w:tentative="1">
      <w:start w:val="1"/>
      <w:numFmt w:val="lowerLetter"/>
      <w:lvlText w:val="%8."/>
      <w:lvlJc w:val="left"/>
      <w:pPr>
        <w:ind w:left="6884" w:hanging="360"/>
      </w:pPr>
    </w:lvl>
    <w:lvl w:ilvl="8" w:tplc="0415001B" w:tentative="1">
      <w:start w:val="1"/>
      <w:numFmt w:val="lowerRoman"/>
      <w:lvlText w:val="%9."/>
      <w:lvlJc w:val="right"/>
      <w:pPr>
        <w:ind w:left="7604" w:hanging="180"/>
      </w:pPr>
    </w:lvl>
  </w:abstractNum>
  <w:abstractNum w:abstractNumId="147" w15:restartNumberingAfterBreak="0">
    <w:nsid w:val="7CA472D6"/>
    <w:multiLevelType w:val="hybridMultilevel"/>
    <w:tmpl w:val="9072CF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7D945B13"/>
    <w:multiLevelType w:val="hybridMultilevel"/>
    <w:tmpl w:val="659EB96A"/>
    <w:lvl w:ilvl="0" w:tplc="8ACC397E">
      <w:start w:val="1"/>
      <w:numFmt w:val="decimal"/>
      <w:lvlText w:val="%1)"/>
      <w:lvlJc w:val="left"/>
      <w:pPr>
        <w:ind w:left="786" w:hanging="360"/>
      </w:pPr>
      <w:rPr>
        <w:rFonts w:ascii="Calibri" w:eastAsia="Calibri" w:hAnsi="Calibri" w:cs="Calibri"/>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9" w15:restartNumberingAfterBreak="0">
    <w:nsid w:val="7E25206F"/>
    <w:multiLevelType w:val="hybridMultilevel"/>
    <w:tmpl w:val="EA36C748"/>
    <w:lvl w:ilvl="0" w:tplc="CAC8E610">
      <w:start w:val="1"/>
      <w:numFmt w:val="decimal"/>
      <w:lvlText w:val="%1."/>
      <w:lvlJc w:val="left"/>
      <w:pPr>
        <w:ind w:left="720" w:hanging="360"/>
      </w:pPr>
      <w:rPr>
        <w:rFonts w:asciiTheme="minorHAnsi" w:hAnsiTheme="minorHAnsi" w:cstheme="minorHAnsi" w:hint="default"/>
        <w:b w:val="0"/>
        <w:i w:val="0"/>
        <w:sz w:val="24"/>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15:restartNumberingAfterBreak="0">
    <w:nsid w:val="7E7516FB"/>
    <w:multiLevelType w:val="hybridMultilevel"/>
    <w:tmpl w:val="D374C132"/>
    <w:lvl w:ilvl="0" w:tplc="45FA16F0">
      <w:start w:val="1"/>
      <w:numFmt w:val="decimal"/>
      <w:lvlText w:val="%1."/>
      <w:lvlJc w:val="left"/>
      <w:pPr>
        <w:tabs>
          <w:tab w:val="num" w:pos="360"/>
        </w:tabs>
        <w:ind w:left="360" w:hanging="360"/>
      </w:pPr>
      <w:rPr>
        <w:rFonts w:cs="Times New Roman"/>
        <w:b w:val="0"/>
        <w:bCs w:val="0"/>
        <w:i w:val="0"/>
        <w:iCs w:val="0"/>
        <w:color w:val="auto"/>
      </w:rPr>
    </w:lvl>
    <w:lvl w:ilvl="1" w:tplc="04150019">
      <w:start w:val="1"/>
      <w:numFmt w:val="lowerLetter"/>
      <w:lvlText w:val="%2."/>
      <w:lvlJc w:val="left"/>
      <w:pPr>
        <w:ind w:left="1156" w:hanging="360"/>
      </w:pPr>
    </w:lvl>
    <w:lvl w:ilvl="2" w:tplc="11565B16">
      <w:start w:val="1"/>
      <w:numFmt w:val="lowerLetter"/>
      <w:lvlText w:val="%3)"/>
      <w:lvlJc w:val="left"/>
      <w:pPr>
        <w:ind w:left="1211" w:hanging="360"/>
      </w:pPr>
      <w:rPr>
        <w:rFonts w:hint="default"/>
        <w:b/>
      </w:rPr>
    </w:lvl>
    <w:lvl w:ilvl="3" w:tplc="4A2CD58C">
      <w:start w:val="1"/>
      <w:numFmt w:val="decimal"/>
      <w:lvlText w:val="%4)"/>
      <w:lvlJc w:val="left"/>
      <w:pPr>
        <w:ind w:left="2596" w:hanging="360"/>
      </w:pPr>
      <w:rPr>
        <w:rFonts w:hint="default"/>
      </w:rPr>
    </w:lvl>
    <w:lvl w:ilvl="4" w:tplc="AB266A2E">
      <w:start w:val="23"/>
      <w:numFmt w:val="upperRoman"/>
      <w:lvlText w:val="%5&gt;"/>
      <w:lvlJc w:val="left"/>
      <w:pPr>
        <w:ind w:left="3676" w:hanging="720"/>
      </w:pPr>
      <w:rPr>
        <w:rFonts w:hint="default"/>
      </w:rPr>
    </w:lvl>
    <w:lvl w:ilvl="5" w:tplc="3A7CFCF6">
      <w:start w:val="14"/>
      <w:numFmt w:val="upperRoman"/>
      <w:lvlText w:val="%6."/>
      <w:lvlJc w:val="left"/>
      <w:pPr>
        <w:ind w:left="4576" w:hanging="720"/>
      </w:pPr>
      <w:rPr>
        <w:rFonts w:hint="default"/>
      </w:rPr>
    </w:lvl>
    <w:lvl w:ilvl="6" w:tplc="0415000F">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51" w15:restartNumberingAfterBreak="0">
    <w:nsid w:val="7ED7600D"/>
    <w:multiLevelType w:val="hybridMultilevel"/>
    <w:tmpl w:val="890AA6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2"/>
  </w:num>
  <w:num w:numId="2">
    <w:abstractNumId w:val="80"/>
  </w:num>
  <w:num w:numId="3">
    <w:abstractNumId w:val="90"/>
  </w:num>
  <w:num w:numId="4">
    <w:abstractNumId w:val="53"/>
  </w:num>
  <w:num w:numId="5">
    <w:abstractNumId w:val="34"/>
  </w:num>
  <w:num w:numId="6">
    <w:abstractNumId w:val="70"/>
  </w:num>
  <w:num w:numId="7">
    <w:abstractNumId w:val="40"/>
  </w:num>
  <w:num w:numId="8">
    <w:abstractNumId w:val="130"/>
  </w:num>
  <w:num w:numId="9">
    <w:abstractNumId w:val="97"/>
  </w:num>
  <w:num w:numId="10">
    <w:abstractNumId w:val="98"/>
  </w:num>
  <w:num w:numId="11">
    <w:abstractNumId w:val="20"/>
  </w:num>
  <w:num w:numId="12">
    <w:abstractNumId w:val="94"/>
  </w:num>
  <w:num w:numId="13">
    <w:abstractNumId w:val="64"/>
  </w:num>
  <w:num w:numId="14">
    <w:abstractNumId w:val="107"/>
  </w:num>
  <w:num w:numId="15">
    <w:abstractNumId w:val="105"/>
  </w:num>
  <w:num w:numId="16">
    <w:abstractNumId w:val="148"/>
  </w:num>
  <w:num w:numId="17">
    <w:abstractNumId w:val="108"/>
  </w:num>
  <w:num w:numId="18">
    <w:abstractNumId w:val="39"/>
  </w:num>
  <w:num w:numId="19">
    <w:abstractNumId w:val="150"/>
  </w:num>
  <w:num w:numId="20">
    <w:abstractNumId w:val="147"/>
  </w:num>
  <w:num w:numId="21">
    <w:abstractNumId w:val="2"/>
  </w:num>
  <w:num w:numId="22">
    <w:abstractNumId w:val="112"/>
  </w:num>
  <w:num w:numId="23">
    <w:abstractNumId w:val="113"/>
  </w:num>
  <w:num w:numId="24">
    <w:abstractNumId w:val="43"/>
  </w:num>
  <w:num w:numId="25">
    <w:abstractNumId w:val="62"/>
  </w:num>
  <w:num w:numId="26">
    <w:abstractNumId w:val="56"/>
  </w:num>
  <w:num w:numId="27">
    <w:abstractNumId w:val="117"/>
  </w:num>
  <w:num w:numId="28">
    <w:abstractNumId w:val="146"/>
  </w:num>
  <w:num w:numId="29">
    <w:abstractNumId w:val="57"/>
  </w:num>
  <w:num w:numId="30">
    <w:abstractNumId w:val="68"/>
  </w:num>
  <w:num w:numId="31">
    <w:abstractNumId w:val="122"/>
  </w:num>
  <w:num w:numId="32">
    <w:abstractNumId w:val="9"/>
  </w:num>
  <w:num w:numId="33">
    <w:abstractNumId w:val="59"/>
  </w:num>
  <w:num w:numId="34">
    <w:abstractNumId w:val="48"/>
  </w:num>
  <w:num w:numId="35">
    <w:abstractNumId w:val="66"/>
  </w:num>
  <w:num w:numId="36">
    <w:abstractNumId w:val="79"/>
  </w:num>
  <w:num w:numId="37">
    <w:abstractNumId w:val="12"/>
  </w:num>
  <w:num w:numId="38">
    <w:abstractNumId w:val="76"/>
  </w:num>
  <w:num w:numId="39">
    <w:abstractNumId w:val="78"/>
  </w:num>
  <w:num w:numId="40">
    <w:abstractNumId w:val="4"/>
  </w:num>
  <w:num w:numId="41">
    <w:abstractNumId w:val="46"/>
  </w:num>
  <w:num w:numId="42">
    <w:abstractNumId w:val="8"/>
  </w:num>
  <w:num w:numId="43">
    <w:abstractNumId w:val="136"/>
  </w:num>
  <w:num w:numId="44">
    <w:abstractNumId w:val="103"/>
  </w:num>
  <w:num w:numId="45">
    <w:abstractNumId w:val="25"/>
  </w:num>
  <w:num w:numId="46">
    <w:abstractNumId w:val="120"/>
  </w:num>
  <w:num w:numId="47">
    <w:abstractNumId w:val="32"/>
  </w:num>
  <w:num w:numId="48">
    <w:abstractNumId w:val="93"/>
  </w:num>
  <w:num w:numId="49">
    <w:abstractNumId w:val="119"/>
  </w:num>
  <w:num w:numId="50">
    <w:abstractNumId w:val="36"/>
  </w:num>
  <w:num w:numId="51">
    <w:abstractNumId w:val="37"/>
  </w:num>
  <w:num w:numId="52">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43"/>
  </w:num>
  <w:num w:numId="55">
    <w:abstractNumId w:val="86"/>
  </w:num>
  <w:num w:numId="56">
    <w:abstractNumId w:val="50"/>
  </w:num>
  <w:num w:numId="57">
    <w:abstractNumId w:val="74"/>
  </w:num>
  <w:num w:numId="58">
    <w:abstractNumId w:val="10"/>
  </w:num>
  <w:num w:numId="59">
    <w:abstractNumId w:val="99"/>
  </w:num>
  <w:num w:numId="60">
    <w:abstractNumId w:val="134"/>
  </w:num>
  <w:num w:numId="61">
    <w:abstractNumId w:val="139"/>
  </w:num>
  <w:num w:numId="62">
    <w:abstractNumId w:val="44"/>
  </w:num>
  <w:num w:numId="63">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7"/>
  </w:num>
  <w:num w:numId="65">
    <w:abstractNumId w:val="132"/>
  </w:num>
  <w:num w:numId="66">
    <w:abstractNumId w:val="88"/>
  </w:num>
  <w:num w:numId="67">
    <w:abstractNumId w:val="11"/>
  </w:num>
  <w:num w:numId="68">
    <w:abstractNumId w:val="15"/>
  </w:num>
  <w:num w:numId="69">
    <w:abstractNumId w:val="128"/>
  </w:num>
  <w:num w:numId="70">
    <w:abstractNumId w:val="100"/>
  </w:num>
  <w:num w:numId="71">
    <w:abstractNumId w:val="60"/>
  </w:num>
  <w:num w:numId="72">
    <w:abstractNumId w:val="19"/>
  </w:num>
  <w:num w:numId="73">
    <w:abstractNumId w:val="58"/>
  </w:num>
  <w:num w:numId="74">
    <w:abstractNumId w:val="21"/>
  </w:num>
  <w:num w:numId="75">
    <w:abstractNumId w:val="65"/>
  </w:num>
  <w:num w:numId="76">
    <w:abstractNumId w:val="142"/>
  </w:num>
  <w:num w:numId="77">
    <w:abstractNumId w:val="18"/>
  </w:num>
  <w:num w:numId="78">
    <w:abstractNumId w:val="67"/>
  </w:num>
  <w:num w:numId="79">
    <w:abstractNumId w:val="123"/>
  </w:num>
  <w:num w:numId="80">
    <w:abstractNumId w:val="96"/>
  </w:num>
  <w:num w:numId="81">
    <w:abstractNumId w:val="149"/>
  </w:num>
  <w:num w:numId="82">
    <w:abstractNumId w:val="1"/>
  </w:num>
  <w:num w:numId="83">
    <w:abstractNumId w:val="3"/>
  </w:num>
  <w:num w:numId="84">
    <w:abstractNumId w:val="106"/>
  </w:num>
  <w:num w:numId="85">
    <w:abstractNumId w:val="111"/>
  </w:num>
  <w:num w:numId="86">
    <w:abstractNumId w:val="141"/>
  </w:num>
  <w:num w:numId="87">
    <w:abstractNumId w:val="135"/>
  </w:num>
  <w:num w:numId="88">
    <w:abstractNumId w:val="24"/>
  </w:num>
  <w:num w:numId="89">
    <w:abstractNumId w:val="54"/>
  </w:num>
  <w:num w:numId="90">
    <w:abstractNumId w:val="51"/>
  </w:num>
  <w:num w:numId="91">
    <w:abstractNumId w:val="115"/>
  </w:num>
  <w:num w:numId="92">
    <w:abstractNumId w:val="110"/>
  </w:num>
  <w:num w:numId="93">
    <w:abstractNumId w:val="72"/>
  </w:num>
  <w:num w:numId="94">
    <w:abstractNumId w:val="23"/>
  </w:num>
  <w:num w:numId="95">
    <w:abstractNumId w:val="126"/>
  </w:num>
  <w:num w:numId="96">
    <w:abstractNumId w:val="140"/>
  </w:num>
  <w:num w:numId="97">
    <w:abstractNumId w:val="5"/>
  </w:num>
  <w:num w:numId="98">
    <w:abstractNumId w:val="31"/>
  </w:num>
  <w:num w:numId="99">
    <w:abstractNumId w:val="89"/>
  </w:num>
  <w:num w:numId="100">
    <w:abstractNumId w:val="138"/>
  </w:num>
  <w:num w:numId="101">
    <w:abstractNumId w:val="49"/>
  </w:num>
  <w:num w:numId="102">
    <w:abstractNumId w:val="84"/>
  </w:num>
  <w:num w:numId="103">
    <w:abstractNumId w:val="61"/>
  </w:num>
  <w:num w:numId="104">
    <w:abstractNumId w:val="77"/>
  </w:num>
  <w:num w:numId="105">
    <w:abstractNumId w:val="13"/>
  </w:num>
  <w:num w:numId="106">
    <w:abstractNumId w:val="29"/>
  </w:num>
  <w:num w:numId="107">
    <w:abstractNumId w:val="131"/>
  </w:num>
  <w:num w:numId="108">
    <w:abstractNumId w:val="38"/>
  </w:num>
  <w:num w:numId="109">
    <w:abstractNumId w:val="137"/>
  </w:num>
  <w:num w:numId="110">
    <w:abstractNumId w:val="102"/>
  </w:num>
  <w:num w:numId="111">
    <w:abstractNumId w:val="109"/>
  </w:num>
  <w:num w:numId="112">
    <w:abstractNumId w:val="127"/>
  </w:num>
  <w:num w:numId="113">
    <w:abstractNumId w:val="33"/>
  </w:num>
  <w:num w:numId="114">
    <w:abstractNumId w:val="52"/>
  </w:num>
  <w:num w:numId="115">
    <w:abstractNumId w:val="145"/>
  </w:num>
  <w:num w:numId="116">
    <w:abstractNumId w:val="14"/>
  </w:num>
  <w:num w:numId="117">
    <w:abstractNumId w:val="144"/>
  </w:num>
  <w:num w:numId="118">
    <w:abstractNumId w:val="114"/>
  </w:num>
  <w:num w:numId="119">
    <w:abstractNumId w:val="83"/>
  </w:num>
  <w:num w:numId="120">
    <w:abstractNumId w:val="82"/>
  </w:num>
  <w:num w:numId="121">
    <w:abstractNumId w:val="124"/>
  </w:num>
  <w:num w:numId="122">
    <w:abstractNumId w:val="85"/>
  </w:num>
  <w:num w:numId="123">
    <w:abstractNumId w:val="95"/>
  </w:num>
  <w:num w:numId="124">
    <w:abstractNumId w:val="22"/>
  </w:num>
  <w:num w:numId="125">
    <w:abstractNumId w:val="47"/>
  </w:num>
  <w:num w:numId="126">
    <w:abstractNumId w:val="27"/>
  </w:num>
  <w:num w:numId="127">
    <w:abstractNumId w:val="45"/>
  </w:num>
  <w:num w:numId="128">
    <w:abstractNumId w:val="81"/>
  </w:num>
  <w:num w:numId="129">
    <w:abstractNumId w:val="6"/>
  </w:num>
  <w:num w:numId="130">
    <w:abstractNumId w:val="91"/>
  </w:num>
  <w:num w:numId="131">
    <w:abstractNumId w:val="125"/>
  </w:num>
  <w:num w:numId="132">
    <w:abstractNumId w:val="35"/>
  </w:num>
  <w:num w:numId="133">
    <w:abstractNumId w:val="30"/>
  </w:num>
  <w:num w:numId="134">
    <w:abstractNumId w:val="129"/>
  </w:num>
  <w:num w:numId="135">
    <w:abstractNumId w:val="28"/>
  </w:num>
  <w:num w:numId="136">
    <w:abstractNumId w:val="42"/>
  </w:num>
  <w:num w:numId="137">
    <w:abstractNumId w:val="87"/>
  </w:num>
  <w:num w:numId="138">
    <w:abstractNumId w:val="121"/>
  </w:num>
  <w:num w:numId="139">
    <w:abstractNumId w:val="75"/>
  </w:num>
  <w:num w:numId="140">
    <w:abstractNumId w:val="41"/>
  </w:num>
  <w:num w:numId="141">
    <w:abstractNumId w:val="55"/>
  </w:num>
  <w:num w:numId="142">
    <w:abstractNumId w:val="71"/>
  </w:num>
  <w:num w:numId="143">
    <w:abstractNumId w:val="26"/>
  </w:num>
  <w:num w:numId="144">
    <w:abstractNumId w:val="73"/>
  </w:num>
  <w:num w:numId="145">
    <w:abstractNumId w:val="151"/>
  </w:num>
  <w:num w:numId="146">
    <w:abstractNumId w:val="101"/>
  </w:num>
  <w:num w:numId="147">
    <w:abstractNumId w:val="1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63"/>
  </w:num>
  <w:num w:numId="149">
    <w:abstractNumId w:val="7"/>
  </w:num>
  <w:num w:numId="150">
    <w:abstractNumId w:val="116"/>
  </w:num>
  <w:num w:numId="151">
    <w:abstractNumId w:val="104"/>
  </w:num>
  <w:num w:numId="152">
    <w:abstractNumId w:val="16"/>
  </w:num>
  <w:numIdMacAtCleanup w:val="1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9"/>
  <w:hyphenationZone w:val="425"/>
  <w:evenAndOddHeaders/>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5DBF"/>
    <w:rsid w:val="00000791"/>
    <w:rsid w:val="00000986"/>
    <w:rsid w:val="00000998"/>
    <w:rsid w:val="00000B10"/>
    <w:rsid w:val="00001306"/>
    <w:rsid w:val="00002124"/>
    <w:rsid w:val="00002690"/>
    <w:rsid w:val="00002D41"/>
    <w:rsid w:val="000073AF"/>
    <w:rsid w:val="00010A3E"/>
    <w:rsid w:val="00010CD1"/>
    <w:rsid w:val="000111D2"/>
    <w:rsid w:val="000117A6"/>
    <w:rsid w:val="000117BB"/>
    <w:rsid w:val="00011EFB"/>
    <w:rsid w:val="0001210E"/>
    <w:rsid w:val="00012382"/>
    <w:rsid w:val="000136DB"/>
    <w:rsid w:val="000144AC"/>
    <w:rsid w:val="000152D2"/>
    <w:rsid w:val="00015478"/>
    <w:rsid w:val="000175F8"/>
    <w:rsid w:val="00017FB4"/>
    <w:rsid w:val="00020007"/>
    <w:rsid w:val="00020858"/>
    <w:rsid w:val="00020917"/>
    <w:rsid w:val="00020E8C"/>
    <w:rsid w:val="00021603"/>
    <w:rsid w:val="00021AA7"/>
    <w:rsid w:val="00023715"/>
    <w:rsid w:val="00023C56"/>
    <w:rsid w:val="00024852"/>
    <w:rsid w:val="00024AD0"/>
    <w:rsid w:val="00024B7C"/>
    <w:rsid w:val="00025155"/>
    <w:rsid w:val="00025C52"/>
    <w:rsid w:val="00030FE7"/>
    <w:rsid w:val="00031BEB"/>
    <w:rsid w:val="00031C4D"/>
    <w:rsid w:val="000327C8"/>
    <w:rsid w:val="00032806"/>
    <w:rsid w:val="00032A77"/>
    <w:rsid w:val="00033777"/>
    <w:rsid w:val="00033D84"/>
    <w:rsid w:val="00034BE2"/>
    <w:rsid w:val="00035056"/>
    <w:rsid w:val="00035A48"/>
    <w:rsid w:val="000369CD"/>
    <w:rsid w:val="00036A0C"/>
    <w:rsid w:val="000376DE"/>
    <w:rsid w:val="00040194"/>
    <w:rsid w:val="00040EDB"/>
    <w:rsid w:val="00040F90"/>
    <w:rsid w:val="00042019"/>
    <w:rsid w:val="00042854"/>
    <w:rsid w:val="00042E42"/>
    <w:rsid w:val="000432F9"/>
    <w:rsid w:val="00045115"/>
    <w:rsid w:val="00045C1F"/>
    <w:rsid w:val="000469A3"/>
    <w:rsid w:val="0004744E"/>
    <w:rsid w:val="00050571"/>
    <w:rsid w:val="00050968"/>
    <w:rsid w:val="000535F8"/>
    <w:rsid w:val="000539AE"/>
    <w:rsid w:val="000546EA"/>
    <w:rsid w:val="00055BB6"/>
    <w:rsid w:val="00055DFB"/>
    <w:rsid w:val="00056997"/>
    <w:rsid w:val="000602DB"/>
    <w:rsid w:val="00060364"/>
    <w:rsid w:val="000607C2"/>
    <w:rsid w:val="000618AC"/>
    <w:rsid w:val="00061D42"/>
    <w:rsid w:val="00062116"/>
    <w:rsid w:val="00062F14"/>
    <w:rsid w:val="0006310C"/>
    <w:rsid w:val="000639E8"/>
    <w:rsid w:val="00064AC5"/>
    <w:rsid w:val="000660CA"/>
    <w:rsid w:val="00066336"/>
    <w:rsid w:val="0006696C"/>
    <w:rsid w:val="00067B32"/>
    <w:rsid w:val="00070051"/>
    <w:rsid w:val="000703E9"/>
    <w:rsid w:val="00070CE0"/>
    <w:rsid w:val="00071291"/>
    <w:rsid w:val="00071846"/>
    <w:rsid w:val="000737A9"/>
    <w:rsid w:val="00074998"/>
    <w:rsid w:val="00076007"/>
    <w:rsid w:val="000800BD"/>
    <w:rsid w:val="00080D59"/>
    <w:rsid w:val="00081337"/>
    <w:rsid w:val="00081A0E"/>
    <w:rsid w:val="00082C39"/>
    <w:rsid w:val="00082CBC"/>
    <w:rsid w:val="00084098"/>
    <w:rsid w:val="00085483"/>
    <w:rsid w:val="00085F4E"/>
    <w:rsid w:val="000906B0"/>
    <w:rsid w:val="00090C6B"/>
    <w:rsid w:val="00091E1F"/>
    <w:rsid w:val="000921B1"/>
    <w:rsid w:val="000931B5"/>
    <w:rsid w:val="00094C01"/>
    <w:rsid w:val="00094E30"/>
    <w:rsid w:val="00097248"/>
    <w:rsid w:val="00097B63"/>
    <w:rsid w:val="000A1CC5"/>
    <w:rsid w:val="000A2F1A"/>
    <w:rsid w:val="000A41DA"/>
    <w:rsid w:val="000A42E7"/>
    <w:rsid w:val="000A50A7"/>
    <w:rsid w:val="000A542C"/>
    <w:rsid w:val="000A59CE"/>
    <w:rsid w:val="000A5A8A"/>
    <w:rsid w:val="000A6366"/>
    <w:rsid w:val="000A65B5"/>
    <w:rsid w:val="000A71E8"/>
    <w:rsid w:val="000B0B1A"/>
    <w:rsid w:val="000B1458"/>
    <w:rsid w:val="000B20FC"/>
    <w:rsid w:val="000B215C"/>
    <w:rsid w:val="000B2466"/>
    <w:rsid w:val="000B26E4"/>
    <w:rsid w:val="000B2790"/>
    <w:rsid w:val="000B30B9"/>
    <w:rsid w:val="000B430D"/>
    <w:rsid w:val="000B446C"/>
    <w:rsid w:val="000B4CA4"/>
    <w:rsid w:val="000B5607"/>
    <w:rsid w:val="000B561B"/>
    <w:rsid w:val="000B57DE"/>
    <w:rsid w:val="000B5D6C"/>
    <w:rsid w:val="000B6D2B"/>
    <w:rsid w:val="000B6DE5"/>
    <w:rsid w:val="000B7406"/>
    <w:rsid w:val="000C0EB9"/>
    <w:rsid w:val="000C1480"/>
    <w:rsid w:val="000C178F"/>
    <w:rsid w:val="000C3ACC"/>
    <w:rsid w:val="000C45C5"/>
    <w:rsid w:val="000C4DD9"/>
    <w:rsid w:val="000C4EC3"/>
    <w:rsid w:val="000C4F9C"/>
    <w:rsid w:val="000C50C9"/>
    <w:rsid w:val="000C5D03"/>
    <w:rsid w:val="000C63EB"/>
    <w:rsid w:val="000D03C7"/>
    <w:rsid w:val="000D13C9"/>
    <w:rsid w:val="000D1A0F"/>
    <w:rsid w:val="000D1E76"/>
    <w:rsid w:val="000D2467"/>
    <w:rsid w:val="000D3281"/>
    <w:rsid w:val="000D3792"/>
    <w:rsid w:val="000D3FF5"/>
    <w:rsid w:val="000D5024"/>
    <w:rsid w:val="000D5363"/>
    <w:rsid w:val="000D551A"/>
    <w:rsid w:val="000D57E1"/>
    <w:rsid w:val="000D5D77"/>
    <w:rsid w:val="000D6641"/>
    <w:rsid w:val="000E04A4"/>
    <w:rsid w:val="000E05DD"/>
    <w:rsid w:val="000E06A0"/>
    <w:rsid w:val="000E18EF"/>
    <w:rsid w:val="000E1A2F"/>
    <w:rsid w:val="000E1B25"/>
    <w:rsid w:val="000E1C37"/>
    <w:rsid w:val="000E3589"/>
    <w:rsid w:val="000E3C95"/>
    <w:rsid w:val="000E57AD"/>
    <w:rsid w:val="000E5D57"/>
    <w:rsid w:val="000E5EA2"/>
    <w:rsid w:val="000E6577"/>
    <w:rsid w:val="000E7412"/>
    <w:rsid w:val="000F1606"/>
    <w:rsid w:val="000F1636"/>
    <w:rsid w:val="000F1F11"/>
    <w:rsid w:val="000F1F75"/>
    <w:rsid w:val="000F21DE"/>
    <w:rsid w:val="000F2B34"/>
    <w:rsid w:val="000F49FD"/>
    <w:rsid w:val="000F4D35"/>
    <w:rsid w:val="000F6659"/>
    <w:rsid w:val="000F6EDE"/>
    <w:rsid w:val="000F77F5"/>
    <w:rsid w:val="0010150A"/>
    <w:rsid w:val="00103D67"/>
    <w:rsid w:val="001043F0"/>
    <w:rsid w:val="001050BD"/>
    <w:rsid w:val="001055D9"/>
    <w:rsid w:val="00106024"/>
    <w:rsid w:val="0010625C"/>
    <w:rsid w:val="00106D01"/>
    <w:rsid w:val="00110782"/>
    <w:rsid w:val="001108E2"/>
    <w:rsid w:val="001127C9"/>
    <w:rsid w:val="00114204"/>
    <w:rsid w:val="001149D2"/>
    <w:rsid w:val="00115765"/>
    <w:rsid w:val="0011579B"/>
    <w:rsid w:val="001164F5"/>
    <w:rsid w:val="00120813"/>
    <w:rsid w:val="00120E20"/>
    <w:rsid w:val="00120F35"/>
    <w:rsid w:val="001214AF"/>
    <w:rsid w:val="00123D46"/>
    <w:rsid w:val="00123E8E"/>
    <w:rsid w:val="00124AA9"/>
    <w:rsid w:val="001254EF"/>
    <w:rsid w:val="001255C3"/>
    <w:rsid w:val="00125DFA"/>
    <w:rsid w:val="00126513"/>
    <w:rsid w:val="00126730"/>
    <w:rsid w:val="00126AC4"/>
    <w:rsid w:val="00126AE4"/>
    <w:rsid w:val="001273F3"/>
    <w:rsid w:val="0013091E"/>
    <w:rsid w:val="00130C98"/>
    <w:rsid w:val="00130E82"/>
    <w:rsid w:val="00132254"/>
    <w:rsid w:val="00132C36"/>
    <w:rsid w:val="001336A7"/>
    <w:rsid w:val="00134488"/>
    <w:rsid w:val="00134A59"/>
    <w:rsid w:val="00134C0B"/>
    <w:rsid w:val="001355EA"/>
    <w:rsid w:val="00135D51"/>
    <w:rsid w:val="00136507"/>
    <w:rsid w:val="00136586"/>
    <w:rsid w:val="00140283"/>
    <w:rsid w:val="001424D8"/>
    <w:rsid w:val="0014287C"/>
    <w:rsid w:val="00143C88"/>
    <w:rsid w:val="0014447D"/>
    <w:rsid w:val="00144C90"/>
    <w:rsid w:val="00145A50"/>
    <w:rsid w:val="001463AB"/>
    <w:rsid w:val="00147A3B"/>
    <w:rsid w:val="00147C98"/>
    <w:rsid w:val="0015090C"/>
    <w:rsid w:val="001509B9"/>
    <w:rsid w:val="0015179B"/>
    <w:rsid w:val="00151C3A"/>
    <w:rsid w:val="001538B1"/>
    <w:rsid w:val="00154123"/>
    <w:rsid w:val="00154857"/>
    <w:rsid w:val="00154879"/>
    <w:rsid w:val="001548E3"/>
    <w:rsid w:val="00154FAE"/>
    <w:rsid w:val="0015603D"/>
    <w:rsid w:val="00156263"/>
    <w:rsid w:val="001569E4"/>
    <w:rsid w:val="001570C6"/>
    <w:rsid w:val="00157117"/>
    <w:rsid w:val="00157526"/>
    <w:rsid w:val="001616F2"/>
    <w:rsid w:val="00161D28"/>
    <w:rsid w:val="00163936"/>
    <w:rsid w:val="00165944"/>
    <w:rsid w:val="0016652A"/>
    <w:rsid w:val="0016698B"/>
    <w:rsid w:val="00166B98"/>
    <w:rsid w:val="00166DD3"/>
    <w:rsid w:val="00170A92"/>
    <w:rsid w:val="0017179D"/>
    <w:rsid w:val="001726D0"/>
    <w:rsid w:val="00172923"/>
    <w:rsid w:val="00172DC3"/>
    <w:rsid w:val="00172FEC"/>
    <w:rsid w:val="00173D20"/>
    <w:rsid w:val="00174A87"/>
    <w:rsid w:val="00175165"/>
    <w:rsid w:val="001754F8"/>
    <w:rsid w:val="001754FF"/>
    <w:rsid w:val="00175CD9"/>
    <w:rsid w:val="001760DA"/>
    <w:rsid w:val="00176895"/>
    <w:rsid w:val="001769C3"/>
    <w:rsid w:val="00176AD1"/>
    <w:rsid w:val="00177828"/>
    <w:rsid w:val="00177CDE"/>
    <w:rsid w:val="00180029"/>
    <w:rsid w:val="0018099D"/>
    <w:rsid w:val="00181372"/>
    <w:rsid w:val="00181903"/>
    <w:rsid w:val="00181B1A"/>
    <w:rsid w:val="00182D8B"/>
    <w:rsid w:val="00183B5A"/>
    <w:rsid w:val="0018547E"/>
    <w:rsid w:val="001864CB"/>
    <w:rsid w:val="00187523"/>
    <w:rsid w:val="00190172"/>
    <w:rsid w:val="00190963"/>
    <w:rsid w:val="00190D81"/>
    <w:rsid w:val="00191DB3"/>
    <w:rsid w:val="00191FAE"/>
    <w:rsid w:val="00192A6B"/>
    <w:rsid w:val="00192B21"/>
    <w:rsid w:val="001938F7"/>
    <w:rsid w:val="00194BDD"/>
    <w:rsid w:val="00194D0A"/>
    <w:rsid w:val="001951AE"/>
    <w:rsid w:val="0019526A"/>
    <w:rsid w:val="00195DE1"/>
    <w:rsid w:val="00196BA2"/>
    <w:rsid w:val="001A0518"/>
    <w:rsid w:val="001A1362"/>
    <w:rsid w:val="001A2552"/>
    <w:rsid w:val="001A3F40"/>
    <w:rsid w:val="001A44A3"/>
    <w:rsid w:val="001A53DD"/>
    <w:rsid w:val="001A55B9"/>
    <w:rsid w:val="001A6701"/>
    <w:rsid w:val="001A6898"/>
    <w:rsid w:val="001A7DA8"/>
    <w:rsid w:val="001B0211"/>
    <w:rsid w:val="001B06F1"/>
    <w:rsid w:val="001B1CDE"/>
    <w:rsid w:val="001B1E08"/>
    <w:rsid w:val="001B204B"/>
    <w:rsid w:val="001B399A"/>
    <w:rsid w:val="001B39F7"/>
    <w:rsid w:val="001B662B"/>
    <w:rsid w:val="001C0E04"/>
    <w:rsid w:val="001C19B5"/>
    <w:rsid w:val="001C2D22"/>
    <w:rsid w:val="001C3110"/>
    <w:rsid w:val="001C3122"/>
    <w:rsid w:val="001C78E3"/>
    <w:rsid w:val="001C7B17"/>
    <w:rsid w:val="001C7E20"/>
    <w:rsid w:val="001C7E7D"/>
    <w:rsid w:val="001D048C"/>
    <w:rsid w:val="001D1AE4"/>
    <w:rsid w:val="001D2066"/>
    <w:rsid w:val="001D20E0"/>
    <w:rsid w:val="001D2781"/>
    <w:rsid w:val="001D2A7B"/>
    <w:rsid w:val="001D3033"/>
    <w:rsid w:val="001D4CF9"/>
    <w:rsid w:val="001D6012"/>
    <w:rsid w:val="001D6730"/>
    <w:rsid w:val="001D68A7"/>
    <w:rsid w:val="001D6EE3"/>
    <w:rsid w:val="001D77D7"/>
    <w:rsid w:val="001D7CE5"/>
    <w:rsid w:val="001E008D"/>
    <w:rsid w:val="001E121C"/>
    <w:rsid w:val="001E1A24"/>
    <w:rsid w:val="001E2E52"/>
    <w:rsid w:val="001E49B7"/>
    <w:rsid w:val="001E4CFC"/>
    <w:rsid w:val="001E5B32"/>
    <w:rsid w:val="001E660C"/>
    <w:rsid w:val="001E7EC3"/>
    <w:rsid w:val="001F00ED"/>
    <w:rsid w:val="001F0383"/>
    <w:rsid w:val="001F18D6"/>
    <w:rsid w:val="001F1C45"/>
    <w:rsid w:val="001F3F43"/>
    <w:rsid w:val="001F5106"/>
    <w:rsid w:val="001F548E"/>
    <w:rsid w:val="001F5EC1"/>
    <w:rsid w:val="001F6756"/>
    <w:rsid w:val="001F6F5C"/>
    <w:rsid w:val="001F7953"/>
    <w:rsid w:val="001F7A87"/>
    <w:rsid w:val="001F7DFB"/>
    <w:rsid w:val="002008DC"/>
    <w:rsid w:val="00200C16"/>
    <w:rsid w:val="002017EF"/>
    <w:rsid w:val="002035C7"/>
    <w:rsid w:val="00203769"/>
    <w:rsid w:val="002046FE"/>
    <w:rsid w:val="002056A9"/>
    <w:rsid w:val="00205711"/>
    <w:rsid w:val="0020673C"/>
    <w:rsid w:val="00207A88"/>
    <w:rsid w:val="002106D4"/>
    <w:rsid w:val="00212CB5"/>
    <w:rsid w:val="00213341"/>
    <w:rsid w:val="00214384"/>
    <w:rsid w:val="00215804"/>
    <w:rsid w:val="00215DFB"/>
    <w:rsid w:val="00220FF0"/>
    <w:rsid w:val="00221A62"/>
    <w:rsid w:val="00222625"/>
    <w:rsid w:val="00222B6C"/>
    <w:rsid w:val="00222C9E"/>
    <w:rsid w:val="002233FE"/>
    <w:rsid w:val="00224643"/>
    <w:rsid w:val="0022548E"/>
    <w:rsid w:val="00225D3E"/>
    <w:rsid w:val="00225FA3"/>
    <w:rsid w:val="0022718B"/>
    <w:rsid w:val="002308CF"/>
    <w:rsid w:val="002325FC"/>
    <w:rsid w:val="002334B0"/>
    <w:rsid w:val="00234363"/>
    <w:rsid w:val="002363E9"/>
    <w:rsid w:val="00236FA5"/>
    <w:rsid w:val="00237955"/>
    <w:rsid w:val="00237976"/>
    <w:rsid w:val="0024008F"/>
    <w:rsid w:val="00240E73"/>
    <w:rsid w:val="00241214"/>
    <w:rsid w:val="002412B1"/>
    <w:rsid w:val="00242B50"/>
    <w:rsid w:val="00243541"/>
    <w:rsid w:val="002439AB"/>
    <w:rsid w:val="00244246"/>
    <w:rsid w:val="00244A95"/>
    <w:rsid w:val="00245C57"/>
    <w:rsid w:val="00245DCC"/>
    <w:rsid w:val="00247944"/>
    <w:rsid w:val="0025051D"/>
    <w:rsid w:val="00250777"/>
    <w:rsid w:val="00251D5A"/>
    <w:rsid w:val="0025279C"/>
    <w:rsid w:val="002534DB"/>
    <w:rsid w:val="00253647"/>
    <w:rsid w:val="00253BA1"/>
    <w:rsid w:val="00255410"/>
    <w:rsid w:val="00255A13"/>
    <w:rsid w:val="00256229"/>
    <w:rsid w:val="00256644"/>
    <w:rsid w:val="00256722"/>
    <w:rsid w:val="00256E68"/>
    <w:rsid w:val="00256ED4"/>
    <w:rsid w:val="00257B67"/>
    <w:rsid w:val="00257DE0"/>
    <w:rsid w:val="00260B6B"/>
    <w:rsid w:val="002616A5"/>
    <w:rsid w:val="00261CA3"/>
    <w:rsid w:val="002625A9"/>
    <w:rsid w:val="002637E2"/>
    <w:rsid w:val="002640A6"/>
    <w:rsid w:val="002649CB"/>
    <w:rsid w:val="00267F6C"/>
    <w:rsid w:val="002704B9"/>
    <w:rsid w:val="002705E9"/>
    <w:rsid w:val="002707D0"/>
    <w:rsid w:val="00270D3A"/>
    <w:rsid w:val="00273C95"/>
    <w:rsid w:val="00273E4E"/>
    <w:rsid w:val="0027401C"/>
    <w:rsid w:val="00274B58"/>
    <w:rsid w:val="00275D0A"/>
    <w:rsid w:val="00280051"/>
    <w:rsid w:val="00280A2E"/>
    <w:rsid w:val="00280E1E"/>
    <w:rsid w:val="00281356"/>
    <w:rsid w:val="002817D0"/>
    <w:rsid w:val="00281C04"/>
    <w:rsid w:val="002820BE"/>
    <w:rsid w:val="00282A2B"/>
    <w:rsid w:val="0028475F"/>
    <w:rsid w:val="00284953"/>
    <w:rsid w:val="00285DA1"/>
    <w:rsid w:val="00286039"/>
    <w:rsid w:val="002861D2"/>
    <w:rsid w:val="00290837"/>
    <w:rsid w:val="00290B21"/>
    <w:rsid w:val="00290BAC"/>
    <w:rsid w:val="00293582"/>
    <w:rsid w:val="00293807"/>
    <w:rsid w:val="00295D6D"/>
    <w:rsid w:val="00296166"/>
    <w:rsid w:val="00296401"/>
    <w:rsid w:val="00296BBE"/>
    <w:rsid w:val="002A0309"/>
    <w:rsid w:val="002A151A"/>
    <w:rsid w:val="002A17F0"/>
    <w:rsid w:val="002A19F9"/>
    <w:rsid w:val="002A3176"/>
    <w:rsid w:val="002A3902"/>
    <w:rsid w:val="002A3FF4"/>
    <w:rsid w:val="002A40BB"/>
    <w:rsid w:val="002A6E15"/>
    <w:rsid w:val="002A729A"/>
    <w:rsid w:val="002A76F0"/>
    <w:rsid w:val="002B12D4"/>
    <w:rsid w:val="002B1733"/>
    <w:rsid w:val="002B1DFC"/>
    <w:rsid w:val="002B234C"/>
    <w:rsid w:val="002B274B"/>
    <w:rsid w:val="002B2CD1"/>
    <w:rsid w:val="002B2FE4"/>
    <w:rsid w:val="002B5720"/>
    <w:rsid w:val="002B5930"/>
    <w:rsid w:val="002C0FE6"/>
    <w:rsid w:val="002C2887"/>
    <w:rsid w:val="002C35EA"/>
    <w:rsid w:val="002C3638"/>
    <w:rsid w:val="002C37BA"/>
    <w:rsid w:val="002C3868"/>
    <w:rsid w:val="002C39C7"/>
    <w:rsid w:val="002C3F59"/>
    <w:rsid w:val="002C432A"/>
    <w:rsid w:val="002C4B90"/>
    <w:rsid w:val="002C54B8"/>
    <w:rsid w:val="002C5C96"/>
    <w:rsid w:val="002C636F"/>
    <w:rsid w:val="002C6BC7"/>
    <w:rsid w:val="002C7C85"/>
    <w:rsid w:val="002D0A65"/>
    <w:rsid w:val="002D318C"/>
    <w:rsid w:val="002D32BC"/>
    <w:rsid w:val="002D4277"/>
    <w:rsid w:val="002D4541"/>
    <w:rsid w:val="002D4643"/>
    <w:rsid w:val="002D48A7"/>
    <w:rsid w:val="002D4A62"/>
    <w:rsid w:val="002D4B6F"/>
    <w:rsid w:val="002D4DB3"/>
    <w:rsid w:val="002D4EDC"/>
    <w:rsid w:val="002D5E5B"/>
    <w:rsid w:val="002D748C"/>
    <w:rsid w:val="002D7E00"/>
    <w:rsid w:val="002E0EF8"/>
    <w:rsid w:val="002E188A"/>
    <w:rsid w:val="002E27D9"/>
    <w:rsid w:val="002E2D0B"/>
    <w:rsid w:val="002E2F7A"/>
    <w:rsid w:val="002E2F91"/>
    <w:rsid w:val="002E3887"/>
    <w:rsid w:val="002E3D1D"/>
    <w:rsid w:val="002E4293"/>
    <w:rsid w:val="002F1062"/>
    <w:rsid w:val="002F1EBA"/>
    <w:rsid w:val="002F317E"/>
    <w:rsid w:val="002F4134"/>
    <w:rsid w:val="002F449F"/>
    <w:rsid w:val="002F46FD"/>
    <w:rsid w:val="002F6003"/>
    <w:rsid w:val="002F723F"/>
    <w:rsid w:val="003014F6"/>
    <w:rsid w:val="00301721"/>
    <w:rsid w:val="00301B67"/>
    <w:rsid w:val="00301C28"/>
    <w:rsid w:val="00301EEF"/>
    <w:rsid w:val="0030369F"/>
    <w:rsid w:val="00303C0F"/>
    <w:rsid w:val="00304F45"/>
    <w:rsid w:val="00305E8C"/>
    <w:rsid w:val="003065A9"/>
    <w:rsid w:val="0030680C"/>
    <w:rsid w:val="0030717B"/>
    <w:rsid w:val="00307C6A"/>
    <w:rsid w:val="00310527"/>
    <w:rsid w:val="00310BF5"/>
    <w:rsid w:val="0031267C"/>
    <w:rsid w:val="003129C2"/>
    <w:rsid w:val="00312B39"/>
    <w:rsid w:val="00312BCE"/>
    <w:rsid w:val="00315588"/>
    <w:rsid w:val="00316EC0"/>
    <w:rsid w:val="00317145"/>
    <w:rsid w:val="003201BC"/>
    <w:rsid w:val="0032183A"/>
    <w:rsid w:val="00322003"/>
    <w:rsid w:val="00322B91"/>
    <w:rsid w:val="00322DA8"/>
    <w:rsid w:val="00324200"/>
    <w:rsid w:val="00324275"/>
    <w:rsid w:val="00325493"/>
    <w:rsid w:val="00327481"/>
    <w:rsid w:val="00327487"/>
    <w:rsid w:val="00327F5C"/>
    <w:rsid w:val="00330F8F"/>
    <w:rsid w:val="00331872"/>
    <w:rsid w:val="00331B23"/>
    <w:rsid w:val="00331D67"/>
    <w:rsid w:val="00332719"/>
    <w:rsid w:val="00335F13"/>
    <w:rsid w:val="0033618E"/>
    <w:rsid w:val="0033631F"/>
    <w:rsid w:val="00336DAC"/>
    <w:rsid w:val="00337F96"/>
    <w:rsid w:val="003417BF"/>
    <w:rsid w:val="00341DCE"/>
    <w:rsid w:val="003421D9"/>
    <w:rsid w:val="003434B3"/>
    <w:rsid w:val="0034504F"/>
    <w:rsid w:val="003458ED"/>
    <w:rsid w:val="00346489"/>
    <w:rsid w:val="003466F6"/>
    <w:rsid w:val="00346FCA"/>
    <w:rsid w:val="00347B10"/>
    <w:rsid w:val="00347B9C"/>
    <w:rsid w:val="00351298"/>
    <w:rsid w:val="00351B06"/>
    <w:rsid w:val="003545C6"/>
    <w:rsid w:val="00355945"/>
    <w:rsid w:val="00356714"/>
    <w:rsid w:val="00356F5C"/>
    <w:rsid w:val="00357466"/>
    <w:rsid w:val="003575C9"/>
    <w:rsid w:val="003616FD"/>
    <w:rsid w:val="00361FD2"/>
    <w:rsid w:val="00363DA0"/>
    <w:rsid w:val="00363FA1"/>
    <w:rsid w:val="0036462D"/>
    <w:rsid w:val="003646EF"/>
    <w:rsid w:val="0036674D"/>
    <w:rsid w:val="00366C24"/>
    <w:rsid w:val="00366CDA"/>
    <w:rsid w:val="00370612"/>
    <w:rsid w:val="00370B92"/>
    <w:rsid w:val="00371B05"/>
    <w:rsid w:val="00371DB2"/>
    <w:rsid w:val="00372044"/>
    <w:rsid w:val="003745B1"/>
    <w:rsid w:val="00374F6D"/>
    <w:rsid w:val="00376B5A"/>
    <w:rsid w:val="003775FD"/>
    <w:rsid w:val="00377736"/>
    <w:rsid w:val="00377BDF"/>
    <w:rsid w:val="00381A96"/>
    <w:rsid w:val="00382318"/>
    <w:rsid w:val="0038572B"/>
    <w:rsid w:val="00391C3C"/>
    <w:rsid w:val="00392329"/>
    <w:rsid w:val="003925C4"/>
    <w:rsid w:val="003926CB"/>
    <w:rsid w:val="00392858"/>
    <w:rsid w:val="00393CB8"/>
    <w:rsid w:val="0039511A"/>
    <w:rsid w:val="003962AF"/>
    <w:rsid w:val="003965B7"/>
    <w:rsid w:val="003979E2"/>
    <w:rsid w:val="00397A2F"/>
    <w:rsid w:val="003A02F5"/>
    <w:rsid w:val="003A0DFC"/>
    <w:rsid w:val="003A121D"/>
    <w:rsid w:val="003A1633"/>
    <w:rsid w:val="003A28B7"/>
    <w:rsid w:val="003A3414"/>
    <w:rsid w:val="003A3AFC"/>
    <w:rsid w:val="003A3D2C"/>
    <w:rsid w:val="003A442D"/>
    <w:rsid w:val="003A5CA0"/>
    <w:rsid w:val="003A64C4"/>
    <w:rsid w:val="003A6DBA"/>
    <w:rsid w:val="003A7033"/>
    <w:rsid w:val="003B079D"/>
    <w:rsid w:val="003B1BE0"/>
    <w:rsid w:val="003B2F79"/>
    <w:rsid w:val="003B4E71"/>
    <w:rsid w:val="003B543D"/>
    <w:rsid w:val="003B6444"/>
    <w:rsid w:val="003B73EE"/>
    <w:rsid w:val="003B7B96"/>
    <w:rsid w:val="003C089B"/>
    <w:rsid w:val="003C1A40"/>
    <w:rsid w:val="003C1D54"/>
    <w:rsid w:val="003C2435"/>
    <w:rsid w:val="003C2CB5"/>
    <w:rsid w:val="003C2EDD"/>
    <w:rsid w:val="003C2EF8"/>
    <w:rsid w:val="003C39D0"/>
    <w:rsid w:val="003C3BCC"/>
    <w:rsid w:val="003C3FD8"/>
    <w:rsid w:val="003C4E37"/>
    <w:rsid w:val="003C5136"/>
    <w:rsid w:val="003C558E"/>
    <w:rsid w:val="003C56EB"/>
    <w:rsid w:val="003C5CEC"/>
    <w:rsid w:val="003C7557"/>
    <w:rsid w:val="003D02C0"/>
    <w:rsid w:val="003D1596"/>
    <w:rsid w:val="003D173E"/>
    <w:rsid w:val="003D1CC6"/>
    <w:rsid w:val="003D3F67"/>
    <w:rsid w:val="003D5A58"/>
    <w:rsid w:val="003D5B38"/>
    <w:rsid w:val="003D642A"/>
    <w:rsid w:val="003D75E4"/>
    <w:rsid w:val="003E042D"/>
    <w:rsid w:val="003E1352"/>
    <w:rsid w:val="003E1749"/>
    <w:rsid w:val="003E2127"/>
    <w:rsid w:val="003E2171"/>
    <w:rsid w:val="003E2FC7"/>
    <w:rsid w:val="003E3232"/>
    <w:rsid w:val="003E32E8"/>
    <w:rsid w:val="003E47F3"/>
    <w:rsid w:val="003E4ABB"/>
    <w:rsid w:val="003E5D38"/>
    <w:rsid w:val="003E62F8"/>
    <w:rsid w:val="003E689A"/>
    <w:rsid w:val="003E6E90"/>
    <w:rsid w:val="003F0319"/>
    <w:rsid w:val="003F05D5"/>
    <w:rsid w:val="003F385A"/>
    <w:rsid w:val="003F4061"/>
    <w:rsid w:val="003F78D4"/>
    <w:rsid w:val="003F7D8C"/>
    <w:rsid w:val="0040045D"/>
    <w:rsid w:val="00400D70"/>
    <w:rsid w:val="00401209"/>
    <w:rsid w:val="00401471"/>
    <w:rsid w:val="00402103"/>
    <w:rsid w:val="004028EC"/>
    <w:rsid w:val="00403114"/>
    <w:rsid w:val="00404DB1"/>
    <w:rsid w:val="00405095"/>
    <w:rsid w:val="00405843"/>
    <w:rsid w:val="00405E0D"/>
    <w:rsid w:val="004061B5"/>
    <w:rsid w:val="004076DA"/>
    <w:rsid w:val="00407C65"/>
    <w:rsid w:val="004115F9"/>
    <w:rsid w:val="00411851"/>
    <w:rsid w:val="00411B35"/>
    <w:rsid w:val="00411D93"/>
    <w:rsid w:val="00412471"/>
    <w:rsid w:val="0041290A"/>
    <w:rsid w:val="00412A58"/>
    <w:rsid w:val="00413FB5"/>
    <w:rsid w:val="004146B7"/>
    <w:rsid w:val="00415F0A"/>
    <w:rsid w:val="00417223"/>
    <w:rsid w:val="0041740E"/>
    <w:rsid w:val="0041763F"/>
    <w:rsid w:val="00417D0E"/>
    <w:rsid w:val="00417E6D"/>
    <w:rsid w:val="00417ECD"/>
    <w:rsid w:val="0042009E"/>
    <w:rsid w:val="00421C91"/>
    <w:rsid w:val="00422049"/>
    <w:rsid w:val="00422AAC"/>
    <w:rsid w:val="004236D2"/>
    <w:rsid w:val="00424824"/>
    <w:rsid w:val="00424A6C"/>
    <w:rsid w:val="00425D29"/>
    <w:rsid w:val="004277B4"/>
    <w:rsid w:val="00427A8C"/>
    <w:rsid w:val="00431D0B"/>
    <w:rsid w:val="0043333A"/>
    <w:rsid w:val="004337F8"/>
    <w:rsid w:val="004346B0"/>
    <w:rsid w:val="00434C64"/>
    <w:rsid w:val="004361BB"/>
    <w:rsid w:val="00436284"/>
    <w:rsid w:val="00436A66"/>
    <w:rsid w:val="00436F19"/>
    <w:rsid w:val="0044152E"/>
    <w:rsid w:val="00441D22"/>
    <w:rsid w:val="004423B8"/>
    <w:rsid w:val="00442755"/>
    <w:rsid w:val="004429CF"/>
    <w:rsid w:val="00443007"/>
    <w:rsid w:val="004432FF"/>
    <w:rsid w:val="00443F28"/>
    <w:rsid w:val="00444F57"/>
    <w:rsid w:val="004464DD"/>
    <w:rsid w:val="004501F3"/>
    <w:rsid w:val="004506C2"/>
    <w:rsid w:val="0045083F"/>
    <w:rsid w:val="00451E21"/>
    <w:rsid w:val="00452039"/>
    <w:rsid w:val="00453242"/>
    <w:rsid w:val="00453AE4"/>
    <w:rsid w:val="00453D71"/>
    <w:rsid w:val="00453EBF"/>
    <w:rsid w:val="00454166"/>
    <w:rsid w:val="00454BCE"/>
    <w:rsid w:val="004550E9"/>
    <w:rsid w:val="00455284"/>
    <w:rsid w:val="004557CA"/>
    <w:rsid w:val="00456AA2"/>
    <w:rsid w:val="00456BF0"/>
    <w:rsid w:val="004570A1"/>
    <w:rsid w:val="00457470"/>
    <w:rsid w:val="004576CB"/>
    <w:rsid w:val="00457DF5"/>
    <w:rsid w:val="004608B8"/>
    <w:rsid w:val="00460C23"/>
    <w:rsid w:val="00460F37"/>
    <w:rsid w:val="004614F5"/>
    <w:rsid w:val="00461C1B"/>
    <w:rsid w:val="00461C3A"/>
    <w:rsid w:val="00461C60"/>
    <w:rsid w:val="004620E2"/>
    <w:rsid w:val="0046237F"/>
    <w:rsid w:val="00463AD5"/>
    <w:rsid w:val="00463BF9"/>
    <w:rsid w:val="00463D9E"/>
    <w:rsid w:val="0046455D"/>
    <w:rsid w:val="004645AE"/>
    <w:rsid w:val="00464D03"/>
    <w:rsid w:val="00466690"/>
    <w:rsid w:val="004673E5"/>
    <w:rsid w:val="00470226"/>
    <w:rsid w:val="00471582"/>
    <w:rsid w:val="004733E8"/>
    <w:rsid w:val="0047379C"/>
    <w:rsid w:val="0047608F"/>
    <w:rsid w:val="00476FBB"/>
    <w:rsid w:val="004774F1"/>
    <w:rsid w:val="004778F2"/>
    <w:rsid w:val="00477D7F"/>
    <w:rsid w:val="004802A6"/>
    <w:rsid w:val="00480A4A"/>
    <w:rsid w:val="00480AD8"/>
    <w:rsid w:val="00481059"/>
    <w:rsid w:val="0048153B"/>
    <w:rsid w:val="00482F80"/>
    <w:rsid w:val="00483025"/>
    <w:rsid w:val="004843E3"/>
    <w:rsid w:val="00484E86"/>
    <w:rsid w:val="004861AD"/>
    <w:rsid w:val="00486B92"/>
    <w:rsid w:val="00486F69"/>
    <w:rsid w:val="0048752F"/>
    <w:rsid w:val="004904CD"/>
    <w:rsid w:val="00492A9C"/>
    <w:rsid w:val="00493CBE"/>
    <w:rsid w:val="00493FD9"/>
    <w:rsid w:val="00494903"/>
    <w:rsid w:val="0049557E"/>
    <w:rsid w:val="0049599A"/>
    <w:rsid w:val="00496586"/>
    <w:rsid w:val="00496DD4"/>
    <w:rsid w:val="004976C0"/>
    <w:rsid w:val="00497D24"/>
    <w:rsid w:val="004A0050"/>
    <w:rsid w:val="004A03CF"/>
    <w:rsid w:val="004A1CBA"/>
    <w:rsid w:val="004A1E05"/>
    <w:rsid w:val="004A38CF"/>
    <w:rsid w:val="004A3942"/>
    <w:rsid w:val="004A3C69"/>
    <w:rsid w:val="004A40A1"/>
    <w:rsid w:val="004A4475"/>
    <w:rsid w:val="004A5EAD"/>
    <w:rsid w:val="004A66B7"/>
    <w:rsid w:val="004A6C13"/>
    <w:rsid w:val="004A72A5"/>
    <w:rsid w:val="004B139A"/>
    <w:rsid w:val="004B1737"/>
    <w:rsid w:val="004B17FE"/>
    <w:rsid w:val="004B21F3"/>
    <w:rsid w:val="004B2E74"/>
    <w:rsid w:val="004B30AF"/>
    <w:rsid w:val="004B4001"/>
    <w:rsid w:val="004B44F6"/>
    <w:rsid w:val="004B5B18"/>
    <w:rsid w:val="004B62B8"/>
    <w:rsid w:val="004B7193"/>
    <w:rsid w:val="004C01ED"/>
    <w:rsid w:val="004C0B1E"/>
    <w:rsid w:val="004C2280"/>
    <w:rsid w:val="004C25E4"/>
    <w:rsid w:val="004C399B"/>
    <w:rsid w:val="004C3A89"/>
    <w:rsid w:val="004C3D0D"/>
    <w:rsid w:val="004C43EC"/>
    <w:rsid w:val="004C6A6D"/>
    <w:rsid w:val="004C7352"/>
    <w:rsid w:val="004C7572"/>
    <w:rsid w:val="004C7799"/>
    <w:rsid w:val="004C7A42"/>
    <w:rsid w:val="004D1BE4"/>
    <w:rsid w:val="004D1FB9"/>
    <w:rsid w:val="004D2CB0"/>
    <w:rsid w:val="004D2FAF"/>
    <w:rsid w:val="004D3FD6"/>
    <w:rsid w:val="004D4177"/>
    <w:rsid w:val="004D701F"/>
    <w:rsid w:val="004D70FE"/>
    <w:rsid w:val="004D743E"/>
    <w:rsid w:val="004E0F40"/>
    <w:rsid w:val="004E151F"/>
    <w:rsid w:val="004E19A4"/>
    <w:rsid w:val="004E2041"/>
    <w:rsid w:val="004E2179"/>
    <w:rsid w:val="004E2DD4"/>
    <w:rsid w:val="004E4035"/>
    <w:rsid w:val="004E4165"/>
    <w:rsid w:val="004E43CC"/>
    <w:rsid w:val="004E4616"/>
    <w:rsid w:val="004E71CE"/>
    <w:rsid w:val="004E7B1D"/>
    <w:rsid w:val="004F0825"/>
    <w:rsid w:val="004F0FAC"/>
    <w:rsid w:val="004F1030"/>
    <w:rsid w:val="004F1DA6"/>
    <w:rsid w:val="004F27B0"/>
    <w:rsid w:val="004F2808"/>
    <w:rsid w:val="004F2D06"/>
    <w:rsid w:val="004F3068"/>
    <w:rsid w:val="004F3FFC"/>
    <w:rsid w:val="004F57CC"/>
    <w:rsid w:val="004F5C4B"/>
    <w:rsid w:val="004F6346"/>
    <w:rsid w:val="004F6D7F"/>
    <w:rsid w:val="005005BA"/>
    <w:rsid w:val="0050139E"/>
    <w:rsid w:val="00501AD7"/>
    <w:rsid w:val="00502EFF"/>
    <w:rsid w:val="00504BB8"/>
    <w:rsid w:val="005058D1"/>
    <w:rsid w:val="00506C70"/>
    <w:rsid w:val="00511DEA"/>
    <w:rsid w:val="00512A7E"/>
    <w:rsid w:val="00513F3D"/>
    <w:rsid w:val="0051428C"/>
    <w:rsid w:val="005148B7"/>
    <w:rsid w:val="00514A5F"/>
    <w:rsid w:val="00515361"/>
    <w:rsid w:val="00515C40"/>
    <w:rsid w:val="00516216"/>
    <w:rsid w:val="005166A4"/>
    <w:rsid w:val="0052068D"/>
    <w:rsid w:val="005216F9"/>
    <w:rsid w:val="00521CF8"/>
    <w:rsid w:val="00522AA8"/>
    <w:rsid w:val="00522B91"/>
    <w:rsid w:val="00522BD6"/>
    <w:rsid w:val="0052306D"/>
    <w:rsid w:val="005239C0"/>
    <w:rsid w:val="0052528E"/>
    <w:rsid w:val="00525C8A"/>
    <w:rsid w:val="00525F12"/>
    <w:rsid w:val="00526545"/>
    <w:rsid w:val="005307E1"/>
    <w:rsid w:val="0053097B"/>
    <w:rsid w:val="00530DD5"/>
    <w:rsid w:val="005312F3"/>
    <w:rsid w:val="00532389"/>
    <w:rsid w:val="005328DB"/>
    <w:rsid w:val="00533909"/>
    <w:rsid w:val="0053416E"/>
    <w:rsid w:val="0053594D"/>
    <w:rsid w:val="00536BB6"/>
    <w:rsid w:val="00536EA7"/>
    <w:rsid w:val="00536EBC"/>
    <w:rsid w:val="0053735F"/>
    <w:rsid w:val="00540136"/>
    <w:rsid w:val="0054030E"/>
    <w:rsid w:val="005403E8"/>
    <w:rsid w:val="00541976"/>
    <w:rsid w:val="005426AA"/>
    <w:rsid w:val="0054532F"/>
    <w:rsid w:val="00545B99"/>
    <w:rsid w:val="00546548"/>
    <w:rsid w:val="00546921"/>
    <w:rsid w:val="00546B5E"/>
    <w:rsid w:val="00546F4B"/>
    <w:rsid w:val="00546F84"/>
    <w:rsid w:val="005474F4"/>
    <w:rsid w:val="00550260"/>
    <w:rsid w:val="00550703"/>
    <w:rsid w:val="00550E01"/>
    <w:rsid w:val="00550FD1"/>
    <w:rsid w:val="00551084"/>
    <w:rsid w:val="00551E43"/>
    <w:rsid w:val="00552563"/>
    <w:rsid w:val="00552792"/>
    <w:rsid w:val="00552BCC"/>
    <w:rsid w:val="00552FC7"/>
    <w:rsid w:val="00553448"/>
    <w:rsid w:val="00553684"/>
    <w:rsid w:val="005547A1"/>
    <w:rsid w:val="00554995"/>
    <w:rsid w:val="00554B3F"/>
    <w:rsid w:val="00555BBC"/>
    <w:rsid w:val="00556400"/>
    <w:rsid w:val="00556EEE"/>
    <w:rsid w:val="0055758C"/>
    <w:rsid w:val="005602E4"/>
    <w:rsid w:val="005609C7"/>
    <w:rsid w:val="00560A3C"/>
    <w:rsid w:val="005616F6"/>
    <w:rsid w:val="0056170A"/>
    <w:rsid w:val="00562EF7"/>
    <w:rsid w:val="005635D8"/>
    <w:rsid w:val="00563A4A"/>
    <w:rsid w:val="00563DF9"/>
    <w:rsid w:val="00564391"/>
    <w:rsid w:val="00564D48"/>
    <w:rsid w:val="005651AD"/>
    <w:rsid w:val="00565213"/>
    <w:rsid w:val="00565BB0"/>
    <w:rsid w:val="00565C38"/>
    <w:rsid w:val="005666AB"/>
    <w:rsid w:val="005670C4"/>
    <w:rsid w:val="0057118D"/>
    <w:rsid w:val="00571E82"/>
    <w:rsid w:val="005721E4"/>
    <w:rsid w:val="00573223"/>
    <w:rsid w:val="0057359E"/>
    <w:rsid w:val="0057423A"/>
    <w:rsid w:val="005768F4"/>
    <w:rsid w:val="00576B2F"/>
    <w:rsid w:val="00577856"/>
    <w:rsid w:val="00577BB5"/>
    <w:rsid w:val="00581C9D"/>
    <w:rsid w:val="00582B4F"/>
    <w:rsid w:val="00582C6B"/>
    <w:rsid w:val="00583D1E"/>
    <w:rsid w:val="0058427F"/>
    <w:rsid w:val="0058434D"/>
    <w:rsid w:val="005851DF"/>
    <w:rsid w:val="00585B25"/>
    <w:rsid w:val="00587181"/>
    <w:rsid w:val="00587786"/>
    <w:rsid w:val="005907C6"/>
    <w:rsid w:val="00590DB0"/>
    <w:rsid w:val="005912A4"/>
    <w:rsid w:val="00591561"/>
    <w:rsid w:val="00591B66"/>
    <w:rsid w:val="005940A4"/>
    <w:rsid w:val="00594416"/>
    <w:rsid w:val="005954F2"/>
    <w:rsid w:val="005966C7"/>
    <w:rsid w:val="00597179"/>
    <w:rsid w:val="0059750E"/>
    <w:rsid w:val="005977FF"/>
    <w:rsid w:val="00597F56"/>
    <w:rsid w:val="005A0A7E"/>
    <w:rsid w:val="005A190B"/>
    <w:rsid w:val="005A20C8"/>
    <w:rsid w:val="005A2A61"/>
    <w:rsid w:val="005A324D"/>
    <w:rsid w:val="005A3AEE"/>
    <w:rsid w:val="005A3C94"/>
    <w:rsid w:val="005A3DC8"/>
    <w:rsid w:val="005A4E3C"/>
    <w:rsid w:val="005A50B5"/>
    <w:rsid w:val="005A59B3"/>
    <w:rsid w:val="005B0866"/>
    <w:rsid w:val="005B098F"/>
    <w:rsid w:val="005B0F45"/>
    <w:rsid w:val="005B2285"/>
    <w:rsid w:val="005B2C2F"/>
    <w:rsid w:val="005B2EAA"/>
    <w:rsid w:val="005B36EF"/>
    <w:rsid w:val="005B3AE9"/>
    <w:rsid w:val="005B4FC4"/>
    <w:rsid w:val="005B51B0"/>
    <w:rsid w:val="005B549F"/>
    <w:rsid w:val="005B5688"/>
    <w:rsid w:val="005B6EB4"/>
    <w:rsid w:val="005B7DBF"/>
    <w:rsid w:val="005C0656"/>
    <w:rsid w:val="005C1BE7"/>
    <w:rsid w:val="005C1F6E"/>
    <w:rsid w:val="005C2655"/>
    <w:rsid w:val="005C4CC5"/>
    <w:rsid w:val="005C57DF"/>
    <w:rsid w:val="005C6489"/>
    <w:rsid w:val="005C71E9"/>
    <w:rsid w:val="005C729F"/>
    <w:rsid w:val="005D0415"/>
    <w:rsid w:val="005D26F6"/>
    <w:rsid w:val="005D3D06"/>
    <w:rsid w:val="005D4418"/>
    <w:rsid w:val="005D539B"/>
    <w:rsid w:val="005D5409"/>
    <w:rsid w:val="005D5501"/>
    <w:rsid w:val="005D5DBF"/>
    <w:rsid w:val="005D7312"/>
    <w:rsid w:val="005D7A23"/>
    <w:rsid w:val="005E051D"/>
    <w:rsid w:val="005E0E7B"/>
    <w:rsid w:val="005E216C"/>
    <w:rsid w:val="005E25E2"/>
    <w:rsid w:val="005E3ABD"/>
    <w:rsid w:val="005E3F0C"/>
    <w:rsid w:val="005E4039"/>
    <w:rsid w:val="005E4189"/>
    <w:rsid w:val="005E5EAA"/>
    <w:rsid w:val="005E62CC"/>
    <w:rsid w:val="005F015D"/>
    <w:rsid w:val="005F04CC"/>
    <w:rsid w:val="005F07A7"/>
    <w:rsid w:val="005F087E"/>
    <w:rsid w:val="005F10B1"/>
    <w:rsid w:val="005F2F53"/>
    <w:rsid w:val="005F3750"/>
    <w:rsid w:val="005F3A83"/>
    <w:rsid w:val="005F4E09"/>
    <w:rsid w:val="005F5112"/>
    <w:rsid w:val="005F55CC"/>
    <w:rsid w:val="005F6055"/>
    <w:rsid w:val="005F61FB"/>
    <w:rsid w:val="006006B1"/>
    <w:rsid w:val="00600757"/>
    <w:rsid w:val="00602574"/>
    <w:rsid w:val="006026DF"/>
    <w:rsid w:val="00602A8E"/>
    <w:rsid w:val="00602FCA"/>
    <w:rsid w:val="00603120"/>
    <w:rsid w:val="006032A5"/>
    <w:rsid w:val="00605BD9"/>
    <w:rsid w:val="00605DB6"/>
    <w:rsid w:val="006061B8"/>
    <w:rsid w:val="0060687E"/>
    <w:rsid w:val="00610192"/>
    <w:rsid w:val="00610447"/>
    <w:rsid w:val="00610C9F"/>
    <w:rsid w:val="00611D1C"/>
    <w:rsid w:val="006120A8"/>
    <w:rsid w:val="00613E0B"/>
    <w:rsid w:val="006143F5"/>
    <w:rsid w:val="006149A2"/>
    <w:rsid w:val="00615C31"/>
    <w:rsid w:val="00615CEC"/>
    <w:rsid w:val="00615D04"/>
    <w:rsid w:val="00615D99"/>
    <w:rsid w:val="00615F47"/>
    <w:rsid w:val="00616717"/>
    <w:rsid w:val="006168F7"/>
    <w:rsid w:val="0061719A"/>
    <w:rsid w:val="0062004E"/>
    <w:rsid w:val="00620428"/>
    <w:rsid w:val="00620469"/>
    <w:rsid w:val="006217D8"/>
    <w:rsid w:val="006224EC"/>
    <w:rsid w:val="00624554"/>
    <w:rsid w:val="006248B1"/>
    <w:rsid w:val="006254F1"/>
    <w:rsid w:val="0062660C"/>
    <w:rsid w:val="006266CD"/>
    <w:rsid w:val="00626741"/>
    <w:rsid w:val="00630069"/>
    <w:rsid w:val="00630090"/>
    <w:rsid w:val="006303EA"/>
    <w:rsid w:val="006307E0"/>
    <w:rsid w:val="0063182E"/>
    <w:rsid w:val="00631C0A"/>
    <w:rsid w:val="00632442"/>
    <w:rsid w:val="0063249C"/>
    <w:rsid w:val="00632D9A"/>
    <w:rsid w:val="006330DB"/>
    <w:rsid w:val="0063404D"/>
    <w:rsid w:val="006349AD"/>
    <w:rsid w:val="00635702"/>
    <w:rsid w:val="00636200"/>
    <w:rsid w:val="006365DB"/>
    <w:rsid w:val="006372BD"/>
    <w:rsid w:val="00641618"/>
    <w:rsid w:val="00641833"/>
    <w:rsid w:val="006426DB"/>
    <w:rsid w:val="00642A6E"/>
    <w:rsid w:val="006432AB"/>
    <w:rsid w:val="00643DB7"/>
    <w:rsid w:val="006441A7"/>
    <w:rsid w:val="00644CD1"/>
    <w:rsid w:val="006454ED"/>
    <w:rsid w:val="00645CA1"/>
    <w:rsid w:val="006461CD"/>
    <w:rsid w:val="0064649F"/>
    <w:rsid w:val="006467E9"/>
    <w:rsid w:val="00646B1E"/>
    <w:rsid w:val="0065041A"/>
    <w:rsid w:val="006508CE"/>
    <w:rsid w:val="00650F39"/>
    <w:rsid w:val="00651BCA"/>
    <w:rsid w:val="00651BE3"/>
    <w:rsid w:val="00652981"/>
    <w:rsid w:val="00652FA3"/>
    <w:rsid w:val="0065303D"/>
    <w:rsid w:val="006531D2"/>
    <w:rsid w:val="00654686"/>
    <w:rsid w:val="00654CEE"/>
    <w:rsid w:val="00656535"/>
    <w:rsid w:val="0065718E"/>
    <w:rsid w:val="006572DF"/>
    <w:rsid w:val="00660122"/>
    <w:rsid w:val="006605C3"/>
    <w:rsid w:val="00660A89"/>
    <w:rsid w:val="00661A7E"/>
    <w:rsid w:val="0066223E"/>
    <w:rsid w:val="00665BEC"/>
    <w:rsid w:val="00666623"/>
    <w:rsid w:val="006666CF"/>
    <w:rsid w:val="0066686F"/>
    <w:rsid w:val="00666B00"/>
    <w:rsid w:val="006677AC"/>
    <w:rsid w:val="006712B4"/>
    <w:rsid w:val="006724EA"/>
    <w:rsid w:val="00672FAB"/>
    <w:rsid w:val="006733F1"/>
    <w:rsid w:val="00673788"/>
    <w:rsid w:val="00673EE7"/>
    <w:rsid w:val="00674E0E"/>
    <w:rsid w:val="0067596F"/>
    <w:rsid w:val="00676BA2"/>
    <w:rsid w:val="00677663"/>
    <w:rsid w:val="006776F9"/>
    <w:rsid w:val="00680474"/>
    <w:rsid w:val="006812D7"/>
    <w:rsid w:val="006828E1"/>
    <w:rsid w:val="00683D36"/>
    <w:rsid w:val="00685766"/>
    <w:rsid w:val="00685CF8"/>
    <w:rsid w:val="00687FE5"/>
    <w:rsid w:val="00692217"/>
    <w:rsid w:val="0069274F"/>
    <w:rsid w:val="0069388E"/>
    <w:rsid w:val="00693D4F"/>
    <w:rsid w:val="0069480E"/>
    <w:rsid w:val="00694B06"/>
    <w:rsid w:val="006950B5"/>
    <w:rsid w:val="00696463"/>
    <w:rsid w:val="006965BE"/>
    <w:rsid w:val="0069777C"/>
    <w:rsid w:val="00697B30"/>
    <w:rsid w:val="006A0518"/>
    <w:rsid w:val="006A0A87"/>
    <w:rsid w:val="006A0CD7"/>
    <w:rsid w:val="006A17F4"/>
    <w:rsid w:val="006A1987"/>
    <w:rsid w:val="006A1B28"/>
    <w:rsid w:val="006A1C17"/>
    <w:rsid w:val="006A1E79"/>
    <w:rsid w:val="006A2027"/>
    <w:rsid w:val="006A2312"/>
    <w:rsid w:val="006A2BF7"/>
    <w:rsid w:val="006A31DB"/>
    <w:rsid w:val="006A403F"/>
    <w:rsid w:val="006A4BF6"/>
    <w:rsid w:val="006A5483"/>
    <w:rsid w:val="006A5F18"/>
    <w:rsid w:val="006A71FF"/>
    <w:rsid w:val="006A7483"/>
    <w:rsid w:val="006B1DCE"/>
    <w:rsid w:val="006B255C"/>
    <w:rsid w:val="006B454C"/>
    <w:rsid w:val="006B54A0"/>
    <w:rsid w:val="006B6433"/>
    <w:rsid w:val="006B77E0"/>
    <w:rsid w:val="006C1995"/>
    <w:rsid w:val="006C1E95"/>
    <w:rsid w:val="006C41DE"/>
    <w:rsid w:val="006C4FAC"/>
    <w:rsid w:val="006C5001"/>
    <w:rsid w:val="006C597E"/>
    <w:rsid w:val="006C5B1E"/>
    <w:rsid w:val="006C5B20"/>
    <w:rsid w:val="006C5F32"/>
    <w:rsid w:val="006C76A7"/>
    <w:rsid w:val="006C77E0"/>
    <w:rsid w:val="006C7F74"/>
    <w:rsid w:val="006D04CB"/>
    <w:rsid w:val="006D0755"/>
    <w:rsid w:val="006D08AE"/>
    <w:rsid w:val="006D12B2"/>
    <w:rsid w:val="006D2D8D"/>
    <w:rsid w:val="006D396F"/>
    <w:rsid w:val="006D3A11"/>
    <w:rsid w:val="006D3C41"/>
    <w:rsid w:val="006D4ECE"/>
    <w:rsid w:val="006D6BD9"/>
    <w:rsid w:val="006D6D54"/>
    <w:rsid w:val="006D7882"/>
    <w:rsid w:val="006D7CDA"/>
    <w:rsid w:val="006E0623"/>
    <w:rsid w:val="006E074E"/>
    <w:rsid w:val="006E08D2"/>
    <w:rsid w:val="006E18B8"/>
    <w:rsid w:val="006E2020"/>
    <w:rsid w:val="006E28E6"/>
    <w:rsid w:val="006E2EB8"/>
    <w:rsid w:val="006E3B0F"/>
    <w:rsid w:val="006E3EE5"/>
    <w:rsid w:val="006E40AC"/>
    <w:rsid w:val="006E42CC"/>
    <w:rsid w:val="006E510E"/>
    <w:rsid w:val="006E6BCD"/>
    <w:rsid w:val="006E6C26"/>
    <w:rsid w:val="006F00AE"/>
    <w:rsid w:val="006F075F"/>
    <w:rsid w:val="006F0E7D"/>
    <w:rsid w:val="006F1AD8"/>
    <w:rsid w:val="006F3CAD"/>
    <w:rsid w:val="006F405F"/>
    <w:rsid w:val="006F4881"/>
    <w:rsid w:val="006F650A"/>
    <w:rsid w:val="006F737C"/>
    <w:rsid w:val="006F7591"/>
    <w:rsid w:val="006F7A56"/>
    <w:rsid w:val="0070025E"/>
    <w:rsid w:val="007016CF"/>
    <w:rsid w:val="00702D30"/>
    <w:rsid w:val="007030ED"/>
    <w:rsid w:val="007033EF"/>
    <w:rsid w:val="007037CD"/>
    <w:rsid w:val="00703B78"/>
    <w:rsid w:val="00704848"/>
    <w:rsid w:val="00704BF6"/>
    <w:rsid w:val="00705391"/>
    <w:rsid w:val="00706921"/>
    <w:rsid w:val="0070701D"/>
    <w:rsid w:val="007071A9"/>
    <w:rsid w:val="00710E12"/>
    <w:rsid w:val="007115A0"/>
    <w:rsid w:val="00711F21"/>
    <w:rsid w:val="00714081"/>
    <w:rsid w:val="00715C46"/>
    <w:rsid w:val="007160AF"/>
    <w:rsid w:val="00716BE3"/>
    <w:rsid w:val="0071700C"/>
    <w:rsid w:val="007172D5"/>
    <w:rsid w:val="00717462"/>
    <w:rsid w:val="00717758"/>
    <w:rsid w:val="00717FA6"/>
    <w:rsid w:val="00722282"/>
    <w:rsid w:val="00723796"/>
    <w:rsid w:val="0072537E"/>
    <w:rsid w:val="00725F0C"/>
    <w:rsid w:val="0072693F"/>
    <w:rsid w:val="00727150"/>
    <w:rsid w:val="0073026C"/>
    <w:rsid w:val="0073101B"/>
    <w:rsid w:val="007320AF"/>
    <w:rsid w:val="0073214C"/>
    <w:rsid w:val="00733565"/>
    <w:rsid w:val="00734577"/>
    <w:rsid w:val="0073465A"/>
    <w:rsid w:val="00734C5E"/>
    <w:rsid w:val="007358EE"/>
    <w:rsid w:val="00736BF2"/>
    <w:rsid w:val="00736CC4"/>
    <w:rsid w:val="007370F1"/>
    <w:rsid w:val="0073714B"/>
    <w:rsid w:val="007373DF"/>
    <w:rsid w:val="0074065F"/>
    <w:rsid w:val="00743B3B"/>
    <w:rsid w:val="00744C0C"/>
    <w:rsid w:val="0074500D"/>
    <w:rsid w:val="0074511A"/>
    <w:rsid w:val="00745E9C"/>
    <w:rsid w:val="0074692B"/>
    <w:rsid w:val="00750B53"/>
    <w:rsid w:val="0075161D"/>
    <w:rsid w:val="007533A7"/>
    <w:rsid w:val="007537CE"/>
    <w:rsid w:val="00754301"/>
    <w:rsid w:val="0075651B"/>
    <w:rsid w:val="007571A3"/>
    <w:rsid w:val="00757C8C"/>
    <w:rsid w:val="007605D7"/>
    <w:rsid w:val="00761CD2"/>
    <w:rsid w:val="0076259E"/>
    <w:rsid w:val="007637F6"/>
    <w:rsid w:val="00765958"/>
    <w:rsid w:val="007704B7"/>
    <w:rsid w:val="0077066D"/>
    <w:rsid w:val="00770683"/>
    <w:rsid w:val="00770A74"/>
    <w:rsid w:val="007713F2"/>
    <w:rsid w:val="007715C8"/>
    <w:rsid w:val="00772355"/>
    <w:rsid w:val="00772BA1"/>
    <w:rsid w:val="00773952"/>
    <w:rsid w:val="00774EA8"/>
    <w:rsid w:val="0077605F"/>
    <w:rsid w:val="00776CB1"/>
    <w:rsid w:val="00780A47"/>
    <w:rsid w:val="00780D05"/>
    <w:rsid w:val="007833CD"/>
    <w:rsid w:val="00785040"/>
    <w:rsid w:val="007870B4"/>
    <w:rsid w:val="007874C2"/>
    <w:rsid w:val="00787F3A"/>
    <w:rsid w:val="00790C09"/>
    <w:rsid w:val="0079113B"/>
    <w:rsid w:val="007921B4"/>
    <w:rsid w:val="0079272A"/>
    <w:rsid w:val="00793ADE"/>
    <w:rsid w:val="0079468B"/>
    <w:rsid w:val="00794DB4"/>
    <w:rsid w:val="00795252"/>
    <w:rsid w:val="00797B6C"/>
    <w:rsid w:val="007A0E2B"/>
    <w:rsid w:val="007A1D4B"/>
    <w:rsid w:val="007A277D"/>
    <w:rsid w:val="007A2C26"/>
    <w:rsid w:val="007A4849"/>
    <w:rsid w:val="007A4CB5"/>
    <w:rsid w:val="007A5125"/>
    <w:rsid w:val="007A5804"/>
    <w:rsid w:val="007A626A"/>
    <w:rsid w:val="007A62F6"/>
    <w:rsid w:val="007A7A4A"/>
    <w:rsid w:val="007B0476"/>
    <w:rsid w:val="007B33F8"/>
    <w:rsid w:val="007B5506"/>
    <w:rsid w:val="007B56B4"/>
    <w:rsid w:val="007B59DE"/>
    <w:rsid w:val="007B5E6D"/>
    <w:rsid w:val="007B607B"/>
    <w:rsid w:val="007B6792"/>
    <w:rsid w:val="007B71F8"/>
    <w:rsid w:val="007C10C3"/>
    <w:rsid w:val="007C12F5"/>
    <w:rsid w:val="007C2BF1"/>
    <w:rsid w:val="007C38D4"/>
    <w:rsid w:val="007C41DE"/>
    <w:rsid w:val="007C5FD3"/>
    <w:rsid w:val="007C6147"/>
    <w:rsid w:val="007C6847"/>
    <w:rsid w:val="007C6858"/>
    <w:rsid w:val="007C6C30"/>
    <w:rsid w:val="007C6C7B"/>
    <w:rsid w:val="007C6FF8"/>
    <w:rsid w:val="007C769E"/>
    <w:rsid w:val="007C7BF6"/>
    <w:rsid w:val="007C7EB5"/>
    <w:rsid w:val="007D015A"/>
    <w:rsid w:val="007D3131"/>
    <w:rsid w:val="007D404C"/>
    <w:rsid w:val="007D44EC"/>
    <w:rsid w:val="007D5014"/>
    <w:rsid w:val="007D51DC"/>
    <w:rsid w:val="007D524E"/>
    <w:rsid w:val="007D5AF6"/>
    <w:rsid w:val="007D5DD1"/>
    <w:rsid w:val="007D6EEB"/>
    <w:rsid w:val="007E0C7E"/>
    <w:rsid w:val="007E0D38"/>
    <w:rsid w:val="007E146C"/>
    <w:rsid w:val="007E1A43"/>
    <w:rsid w:val="007E20BD"/>
    <w:rsid w:val="007E2483"/>
    <w:rsid w:val="007E339C"/>
    <w:rsid w:val="007E39EE"/>
    <w:rsid w:val="007E3C42"/>
    <w:rsid w:val="007E40FB"/>
    <w:rsid w:val="007E4C19"/>
    <w:rsid w:val="007E63D8"/>
    <w:rsid w:val="007E65AB"/>
    <w:rsid w:val="007E7782"/>
    <w:rsid w:val="007F1426"/>
    <w:rsid w:val="007F183D"/>
    <w:rsid w:val="007F1FC5"/>
    <w:rsid w:val="007F211B"/>
    <w:rsid w:val="007F2127"/>
    <w:rsid w:val="007F26F6"/>
    <w:rsid w:val="007F3C9E"/>
    <w:rsid w:val="007F43E7"/>
    <w:rsid w:val="007F4FF9"/>
    <w:rsid w:val="007F5B7A"/>
    <w:rsid w:val="007F5DCC"/>
    <w:rsid w:val="007F64B9"/>
    <w:rsid w:val="007F690B"/>
    <w:rsid w:val="007F7E38"/>
    <w:rsid w:val="007F7F87"/>
    <w:rsid w:val="00800E56"/>
    <w:rsid w:val="00801318"/>
    <w:rsid w:val="00801C18"/>
    <w:rsid w:val="00801EE2"/>
    <w:rsid w:val="00803FF0"/>
    <w:rsid w:val="0080405C"/>
    <w:rsid w:val="008049F5"/>
    <w:rsid w:val="00804C51"/>
    <w:rsid w:val="0080588F"/>
    <w:rsid w:val="00805C55"/>
    <w:rsid w:val="00806C8F"/>
    <w:rsid w:val="00807700"/>
    <w:rsid w:val="00807DD7"/>
    <w:rsid w:val="00810C77"/>
    <w:rsid w:val="00811A43"/>
    <w:rsid w:val="00813253"/>
    <w:rsid w:val="00813643"/>
    <w:rsid w:val="00813877"/>
    <w:rsid w:val="008145F7"/>
    <w:rsid w:val="00814ADE"/>
    <w:rsid w:val="00815314"/>
    <w:rsid w:val="00820258"/>
    <w:rsid w:val="008219A0"/>
    <w:rsid w:val="00821D10"/>
    <w:rsid w:val="0082592D"/>
    <w:rsid w:val="0082756D"/>
    <w:rsid w:val="0082790E"/>
    <w:rsid w:val="00827942"/>
    <w:rsid w:val="008304E1"/>
    <w:rsid w:val="0083058C"/>
    <w:rsid w:val="00830794"/>
    <w:rsid w:val="00831E5B"/>
    <w:rsid w:val="00832458"/>
    <w:rsid w:val="008325BF"/>
    <w:rsid w:val="0083348D"/>
    <w:rsid w:val="008349DA"/>
    <w:rsid w:val="0083596D"/>
    <w:rsid w:val="00835E84"/>
    <w:rsid w:val="0083617D"/>
    <w:rsid w:val="0083721E"/>
    <w:rsid w:val="00837AD8"/>
    <w:rsid w:val="00837AF8"/>
    <w:rsid w:val="00840191"/>
    <w:rsid w:val="00841356"/>
    <w:rsid w:val="00841361"/>
    <w:rsid w:val="0084157D"/>
    <w:rsid w:val="008419BE"/>
    <w:rsid w:val="00841D9D"/>
    <w:rsid w:val="00843775"/>
    <w:rsid w:val="00843A55"/>
    <w:rsid w:val="00844A8D"/>
    <w:rsid w:val="008464E7"/>
    <w:rsid w:val="0084663D"/>
    <w:rsid w:val="008474F6"/>
    <w:rsid w:val="0085038C"/>
    <w:rsid w:val="008510EB"/>
    <w:rsid w:val="00851875"/>
    <w:rsid w:val="008526A8"/>
    <w:rsid w:val="0085423D"/>
    <w:rsid w:val="0085654A"/>
    <w:rsid w:val="0085665E"/>
    <w:rsid w:val="00856D4B"/>
    <w:rsid w:val="008574F6"/>
    <w:rsid w:val="0086009F"/>
    <w:rsid w:val="00860C32"/>
    <w:rsid w:val="00861D1C"/>
    <w:rsid w:val="00861F9D"/>
    <w:rsid w:val="00863021"/>
    <w:rsid w:val="008632A3"/>
    <w:rsid w:val="00863486"/>
    <w:rsid w:val="00864927"/>
    <w:rsid w:val="00867CAB"/>
    <w:rsid w:val="00870770"/>
    <w:rsid w:val="00870804"/>
    <w:rsid w:val="00870A3A"/>
    <w:rsid w:val="00871204"/>
    <w:rsid w:val="008726DE"/>
    <w:rsid w:val="00872737"/>
    <w:rsid w:val="00872F36"/>
    <w:rsid w:val="00872FBD"/>
    <w:rsid w:val="008736C1"/>
    <w:rsid w:val="00874FE3"/>
    <w:rsid w:val="008778B0"/>
    <w:rsid w:val="00877A2B"/>
    <w:rsid w:val="00877AA1"/>
    <w:rsid w:val="00877B47"/>
    <w:rsid w:val="00877FD1"/>
    <w:rsid w:val="00880D7C"/>
    <w:rsid w:val="00881813"/>
    <w:rsid w:val="0088196A"/>
    <w:rsid w:val="00882410"/>
    <w:rsid w:val="00882EDA"/>
    <w:rsid w:val="008833B8"/>
    <w:rsid w:val="00884072"/>
    <w:rsid w:val="00884A98"/>
    <w:rsid w:val="00885852"/>
    <w:rsid w:val="0088626C"/>
    <w:rsid w:val="008905B3"/>
    <w:rsid w:val="008948FF"/>
    <w:rsid w:val="00894F84"/>
    <w:rsid w:val="0089586D"/>
    <w:rsid w:val="00896290"/>
    <w:rsid w:val="00896B4B"/>
    <w:rsid w:val="008A0ED5"/>
    <w:rsid w:val="008A1F33"/>
    <w:rsid w:val="008A3C92"/>
    <w:rsid w:val="008A5D61"/>
    <w:rsid w:val="008A6705"/>
    <w:rsid w:val="008A7DCA"/>
    <w:rsid w:val="008B005B"/>
    <w:rsid w:val="008B109D"/>
    <w:rsid w:val="008B1192"/>
    <w:rsid w:val="008B2625"/>
    <w:rsid w:val="008B4462"/>
    <w:rsid w:val="008B5133"/>
    <w:rsid w:val="008B6188"/>
    <w:rsid w:val="008B6994"/>
    <w:rsid w:val="008B7F54"/>
    <w:rsid w:val="008C0794"/>
    <w:rsid w:val="008C4531"/>
    <w:rsid w:val="008C47F1"/>
    <w:rsid w:val="008C4D5C"/>
    <w:rsid w:val="008C4FA5"/>
    <w:rsid w:val="008C64AC"/>
    <w:rsid w:val="008C654D"/>
    <w:rsid w:val="008D016B"/>
    <w:rsid w:val="008D05F4"/>
    <w:rsid w:val="008D1380"/>
    <w:rsid w:val="008D1572"/>
    <w:rsid w:val="008D3945"/>
    <w:rsid w:val="008D4735"/>
    <w:rsid w:val="008D56B5"/>
    <w:rsid w:val="008D5E56"/>
    <w:rsid w:val="008D66EF"/>
    <w:rsid w:val="008D6DE4"/>
    <w:rsid w:val="008D7AB8"/>
    <w:rsid w:val="008E0603"/>
    <w:rsid w:val="008E06B0"/>
    <w:rsid w:val="008E0FE0"/>
    <w:rsid w:val="008E112A"/>
    <w:rsid w:val="008E15E3"/>
    <w:rsid w:val="008E2932"/>
    <w:rsid w:val="008E2E4E"/>
    <w:rsid w:val="008E3ADE"/>
    <w:rsid w:val="008E4562"/>
    <w:rsid w:val="008E5461"/>
    <w:rsid w:val="008E5CD8"/>
    <w:rsid w:val="008E699A"/>
    <w:rsid w:val="008F06C6"/>
    <w:rsid w:val="008F0966"/>
    <w:rsid w:val="008F1042"/>
    <w:rsid w:val="008F1579"/>
    <w:rsid w:val="008F1AA4"/>
    <w:rsid w:val="008F1DAA"/>
    <w:rsid w:val="008F24BD"/>
    <w:rsid w:val="008F296B"/>
    <w:rsid w:val="008F2C69"/>
    <w:rsid w:val="008F6145"/>
    <w:rsid w:val="008F647B"/>
    <w:rsid w:val="008F66BB"/>
    <w:rsid w:val="008F68A7"/>
    <w:rsid w:val="008F6C12"/>
    <w:rsid w:val="00900279"/>
    <w:rsid w:val="009021E6"/>
    <w:rsid w:val="0090389B"/>
    <w:rsid w:val="00904369"/>
    <w:rsid w:val="00904B46"/>
    <w:rsid w:val="00904D05"/>
    <w:rsid w:val="009057E0"/>
    <w:rsid w:val="00906C2A"/>
    <w:rsid w:val="00907BE9"/>
    <w:rsid w:val="00907EB8"/>
    <w:rsid w:val="00910EE8"/>
    <w:rsid w:val="009111FD"/>
    <w:rsid w:val="00911D6F"/>
    <w:rsid w:val="0091220B"/>
    <w:rsid w:val="009127CF"/>
    <w:rsid w:val="00913015"/>
    <w:rsid w:val="0091319A"/>
    <w:rsid w:val="009134C4"/>
    <w:rsid w:val="00914065"/>
    <w:rsid w:val="00914F42"/>
    <w:rsid w:val="009159D7"/>
    <w:rsid w:val="00916F3B"/>
    <w:rsid w:val="00917568"/>
    <w:rsid w:val="00917B06"/>
    <w:rsid w:val="00917FF3"/>
    <w:rsid w:val="009200AA"/>
    <w:rsid w:val="00921883"/>
    <w:rsid w:val="00922C95"/>
    <w:rsid w:val="0092341F"/>
    <w:rsid w:val="00923826"/>
    <w:rsid w:val="0092415D"/>
    <w:rsid w:val="00925850"/>
    <w:rsid w:val="00930623"/>
    <w:rsid w:val="0093083A"/>
    <w:rsid w:val="0093148C"/>
    <w:rsid w:val="00932890"/>
    <w:rsid w:val="009328B3"/>
    <w:rsid w:val="00932C16"/>
    <w:rsid w:val="00933CE0"/>
    <w:rsid w:val="00935046"/>
    <w:rsid w:val="009350BD"/>
    <w:rsid w:val="00935F94"/>
    <w:rsid w:val="00941444"/>
    <w:rsid w:val="009424A6"/>
    <w:rsid w:val="00942B55"/>
    <w:rsid w:val="00943031"/>
    <w:rsid w:val="00943B5A"/>
    <w:rsid w:val="009444D2"/>
    <w:rsid w:val="009448E0"/>
    <w:rsid w:val="00944E9A"/>
    <w:rsid w:val="00945DA7"/>
    <w:rsid w:val="0094603D"/>
    <w:rsid w:val="00946B06"/>
    <w:rsid w:val="00946E9E"/>
    <w:rsid w:val="00947253"/>
    <w:rsid w:val="00950A34"/>
    <w:rsid w:val="0095119A"/>
    <w:rsid w:val="00951940"/>
    <w:rsid w:val="009521B8"/>
    <w:rsid w:val="009529C6"/>
    <w:rsid w:val="00952ABE"/>
    <w:rsid w:val="00953538"/>
    <w:rsid w:val="00953F95"/>
    <w:rsid w:val="009540F9"/>
    <w:rsid w:val="0095495F"/>
    <w:rsid w:val="00954BE9"/>
    <w:rsid w:val="00954E8E"/>
    <w:rsid w:val="00955910"/>
    <w:rsid w:val="00956307"/>
    <w:rsid w:val="0095673D"/>
    <w:rsid w:val="00956D06"/>
    <w:rsid w:val="009578C9"/>
    <w:rsid w:val="00960042"/>
    <w:rsid w:val="00960D6B"/>
    <w:rsid w:val="00961241"/>
    <w:rsid w:val="009613F2"/>
    <w:rsid w:val="00961B12"/>
    <w:rsid w:val="00961C51"/>
    <w:rsid w:val="009643C9"/>
    <w:rsid w:val="009646D7"/>
    <w:rsid w:val="00964714"/>
    <w:rsid w:val="00965714"/>
    <w:rsid w:val="00966075"/>
    <w:rsid w:val="009660A4"/>
    <w:rsid w:val="00970EC6"/>
    <w:rsid w:val="00971540"/>
    <w:rsid w:val="00971747"/>
    <w:rsid w:val="00973FF6"/>
    <w:rsid w:val="00975018"/>
    <w:rsid w:val="00975511"/>
    <w:rsid w:val="0097695F"/>
    <w:rsid w:val="00976B3D"/>
    <w:rsid w:val="00977924"/>
    <w:rsid w:val="00977D46"/>
    <w:rsid w:val="00980E86"/>
    <w:rsid w:val="00981E4F"/>
    <w:rsid w:val="00982447"/>
    <w:rsid w:val="009838A1"/>
    <w:rsid w:val="00983A4A"/>
    <w:rsid w:val="00983E51"/>
    <w:rsid w:val="0098419F"/>
    <w:rsid w:val="00984747"/>
    <w:rsid w:val="00984998"/>
    <w:rsid w:val="00984F6D"/>
    <w:rsid w:val="00985753"/>
    <w:rsid w:val="00985B1B"/>
    <w:rsid w:val="009867BF"/>
    <w:rsid w:val="00986D8A"/>
    <w:rsid w:val="00987293"/>
    <w:rsid w:val="0098775E"/>
    <w:rsid w:val="00990472"/>
    <w:rsid w:val="00990936"/>
    <w:rsid w:val="00990B58"/>
    <w:rsid w:val="00991DBA"/>
    <w:rsid w:val="00993057"/>
    <w:rsid w:val="00994283"/>
    <w:rsid w:val="00995D81"/>
    <w:rsid w:val="00995F59"/>
    <w:rsid w:val="00997922"/>
    <w:rsid w:val="00997A57"/>
    <w:rsid w:val="009A101A"/>
    <w:rsid w:val="009A1755"/>
    <w:rsid w:val="009A22F2"/>
    <w:rsid w:val="009A479F"/>
    <w:rsid w:val="009A4884"/>
    <w:rsid w:val="009A57D4"/>
    <w:rsid w:val="009A5FAF"/>
    <w:rsid w:val="009A6792"/>
    <w:rsid w:val="009A6F1F"/>
    <w:rsid w:val="009A7040"/>
    <w:rsid w:val="009A78E0"/>
    <w:rsid w:val="009A7BC0"/>
    <w:rsid w:val="009A7EE0"/>
    <w:rsid w:val="009B017F"/>
    <w:rsid w:val="009B0B43"/>
    <w:rsid w:val="009B17B3"/>
    <w:rsid w:val="009B19F5"/>
    <w:rsid w:val="009B2789"/>
    <w:rsid w:val="009B3732"/>
    <w:rsid w:val="009B3971"/>
    <w:rsid w:val="009B41B5"/>
    <w:rsid w:val="009B6165"/>
    <w:rsid w:val="009B763D"/>
    <w:rsid w:val="009C07A8"/>
    <w:rsid w:val="009C164E"/>
    <w:rsid w:val="009C1962"/>
    <w:rsid w:val="009C3427"/>
    <w:rsid w:val="009C4865"/>
    <w:rsid w:val="009C4F69"/>
    <w:rsid w:val="009C5E03"/>
    <w:rsid w:val="009C6D9B"/>
    <w:rsid w:val="009C77CA"/>
    <w:rsid w:val="009C7D04"/>
    <w:rsid w:val="009D03EC"/>
    <w:rsid w:val="009D0807"/>
    <w:rsid w:val="009D11A4"/>
    <w:rsid w:val="009D1698"/>
    <w:rsid w:val="009D1D94"/>
    <w:rsid w:val="009D3AEC"/>
    <w:rsid w:val="009D3C8D"/>
    <w:rsid w:val="009D3D59"/>
    <w:rsid w:val="009D4131"/>
    <w:rsid w:val="009D41D1"/>
    <w:rsid w:val="009D5018"/>
    <w:rsid w:val="009E0805"/>
    <w:rsid w:val="009E195A"/>
    <w:rsid w:val="009E2050"/>
    <w:rsid w:val="009E2AC9"/>
    <w:rsid w:val="009E2C85"/>
    <w:rsid w:val="009E30A7"/>
    <w:rsid w:val="009E36BA"/>
    <w:rsid w:val="009E3AEB"/>
    <w:rsid w:val="009E4656"/>
    <w:rsid w:val="009E4867"/>
    <w:rsid w:val="009E6313"/>
    <w:rsid w:val="009E73E5"/>
    <w:rsid w:val="009F0B86"/>
    <w:rsid w:val="009F2A9C"/>
    <w:rsid w:val="009F2DD4"/>
    <w:rsid w:val="009F3642"/>
    <w:rsid w:val="009F4085"/>
    <w:rsid w:val="009F42A7"/>
    <w:rsid w:val="009F563C"/>
    <w:rsid w:val="009F68A9"/>
    <w:rsid w:val="009F6C59"/>
    <w:rsid w:val="009F7D55"/>
    <w:rsid w:val="00A0357D"/>
    <w:rsid w:val="00A03BE0"/>
    <w:rsid w:val="00A0438F"/>
    <w:rsid w:val="00A048BE"/>
    <w:rsid w:val="00A04E35"/>
    <w:rsid w:val="00A05F2F"/>
    <w:rsid w:val="00A06117"/>
    <w:rsid w:val="00A065B5"/>
    <w:rsid w:val="00A0680E"/>
    <w:rsid w:val="00A076D1"/>
    <w:rsid w:val="00A078AE"/>
    <w:rsid w:val="00A126D0"/>
    <w:rsid w:val="00A1422B"/>
    <w:rsid w:val="00A15211"/>
    <w:rsid w:val="00A1623B"/>
    <w:rsid w:val="00A17212"/>
    <w:rsid w:val="00A17E69"/>
    <w:rsid w:val="00A20F99"/>
    <w:rsid w:val="00A21330"/>
    <w:rsid w:val="00A2188B"/>
    <w:rsid w:val="00A21BA6"/>
    <w:rsid w:val="00A227D2"/>
    <w:rsid w:val="00A235E8"/>
    <w:rsid w:val="00A24976"/>
    <w:rsid w:val="00A26D8D"/>
    <w:rsid w:val="00A27A4C"/>
    <w:rsid w:val="00A31180"/>
    <w:rsid w:val="00A31BFA"/>
    <w:rsid w:val="00A31D6F"/>
    <w:rsid w:val="00A3211A"/>
    <w:rsid w:val="00A33311"/>
    <w:rsid w:val="00A33723"/>
    <w:rsid w:val="00A338E2"/>
    <w:rsid w:val="00A34128"/>
    <w:rsid w:val="00A34A7A"/>
    <w:rsid w:val="00A3589A"/>
    <w:rsid w:val="00A35E36"/>
    <w:rsid w:val="00A35F50"/>
    <w:rsid w:val="00A367F8"/>
    <w:rsid w:val="00A36ED5"/>
    <w:rsid w:val="00A37183"/>
    <w:rsid w:val="00A404E4"/>
    <w:rsid w:val="00A406BF"/>
    <w:rsid w:val="00A41750"/>
    <w:rsid w:val="00A41EAB"/>
    <w:rsid w:val="00A4283B"/>
    <w:rsid w:val="00A42DEC"/>
    <w:rsid w:val="00A42E0F"/>
    <w:rsid w:val="00A4379E"/>
    <w:rsid w:val="00A437E9"/>
    <w:rsid w:val="00A43B6D"/>
    <w:rsid w:val="00A44B6F"/>
    <w:rsid w:val="00A46163"/>
    <w:rsid w:val="00A467BD"/>
    <w:rsid w:val="00A468D9"/>
    <w:rsid w:val="00A47D90"/>
    <w:rsid w:val="00A50227"/>
    <w:rsid w:val="00A539BD"/>
    <w:rsid w:val="00A54C2C"/>
    <w:rsid w:val="00A54FA4"/>
    <w:rsid w:val="00A55B80"/>
    <w:rsid w:val="00A56ADB"/>
    <w:rsid w:val="00A56CE9"/>
    <w:rsid w:val="00A615B5"/>
    <w:rsid w:val="00A64380"/>
    <w:rsid w:val="00A64FCD"/>
    <w:rsid w:val="00A65374"/>
    <w:rsid w:val="00A6592E"/>
    <w:rsid w:val="00A659B0"/>
    <w:rsid w:val="00A66529"/>
    <w:rsid w:val="00A667AC"/>
    <w:rsid w:val="00A66F30"/>
    <w:rsid w:val="00A6708A"/>
    <w:rsid w:val="00A67661"/>
    <w:rsid w:val="00A67B67"/>
    <w:rsid w:val="00A71103"/>
    <w:rsid w:val="00A71B8E"/>
    <w:rsid w:val="00A71D24"/>
    <w:rsid w:val="00A72886"/>
    <w:rsid w:val="00A7349D"/>
    <w:rsid w:val="00A73A28"/>
    <w:rsid w:val="00A75A5D"/>
    <w:rsid w:val="00A75FC3"/>
    <w:rsid w:val="00A76043"/>
    <w:rsid w:val="00A76058"/>
    <w:rsid w:val="00A76332"/>
    <w:rsid w:val="00A763D5"/>
    <w:rsid w:val="00A76D35"/>
    <w:rsid w:val="00A7777F"/>
    <w:rsid w:val="00A77D61"/>
    <w:rsid w:val="00A809D3"/>
    <w:rsid w:val="00A82081"/>
    <w:rsid w:val="00A82A79"/>
    <w:rsid w:val="00A82E18"/>
    <w:rsid w:val="00A837A2"/>
    <w:rsid w:val="00A83CD9"/>
    <w:rsid w:val="00A84068"/>
    <w:rsid w:val="00A840AF"/>
    <w:rsid w:val="00A84330"/>
    <w:rsid w:val="00A845E6"/>
    <w:rsid w:val="00A852BC"/>
    <w:rsid w:val="00A85B50"/>
    <w:rsid w:val="00A92176"/>
    <w:rsid w:val="00A93318"/>
    <w:rsid w:val="00A93765"/>
    <w:rsid w:val="00A939DF"/>
    <w:rsid w:val="00A93E98"/>
    <w:rsid w:val="00A94211"/>
    <w:rsid w:val="00A94291"/>
    <w:rsid w:val="00A94C79"/>
    <w:rsid w:val="00A95327"/>
    <w:rsid w:val="00A96FD2"/>
    <w:rsid w:val="00A97969"/>
    <w:rsid w:val="00AA016F"/>
    <w:rsid w:val="00AA07BA"/>
    <w:rsid w:val="00AA124A"/>
    <w:rsid w:val="00AA1921"/>
    <w:rsid w:val="00AA2BC8"/>
    <w:rsid w:val="00AA3040"/>
    <w:rsid w:val="00AA40F2"/>
    <w:rsid w:val="00AA55D2"/>
    <w:rsid w:val="00AA6DB5"/>
    <w:rsid w:val="00AA72E4"/>
    <w:rsid w:val="00AA753D"/>
    <w:rsid w:val="00AA7861"/>
    <w:rsid w:val="00AB0C52"/>
    <w:rsid w:val="00AB100D"/>
    <w:rsid w:val="00AB2AEE"/>
    <w:rsid w:val="00AB32A4"/>
    <w:rsid w:val="00AB3FCE"/>
    <w:rsid w:val="00AB4694"/>
    <w:rsid w:val="00AB5449"/>
    <w:rsid w:val="00AB5DB0"/>
    <w:rsid w:val="00AC0183"/>
    <w:rsid w:val="00AC0BE2"/>
    <w:rsid w:val="00AC5DF0"/>
    <w:rsid w:val="00AC5FE4"/>
    <w:rsid w:val="00AC6835"/>
    <w:rsid w:val="00AC6CF3"/>
    <w:rsid w:val="00AC6CFB"/>
    <w:rsid w:val="00AD0379"/>
    <w:rsid w:val="00AD046A"/>
    <w:rsid w:val="00AD13D9"/>
    <w:rsid w:val="00AD1530"/>
    <w:rsid w:val="00AD1691"/>
    <w:rsid w:val="00AD2386"/>
    <w:rsid w:val="00AD254C"/>
    <w:rsid w:val="00AD26AF"/>
    <w:rsid w:val="00AD291D"/>
    <w:rsid w:val="00AD2F5C"/>
    <w:rsid w:val="00AD3A07"/>
    <w:rsid w:val="00AD41FA"/>
    <w:rsid w:val="00AD499E"/>
    <w:rsid w:val="00AD4D74"/>
    <w:rsid w:val="00AD6EDE"/>
    <w:rsid w:val="00AE0A5D"/>
    <w:rsid w:val="00AE1143"/>
    <w:rsid w:val="00AE2C9D"/>
    <w:rsid w:val="00AE3001"/>
    <w:rsid w:val="00AE3AB3"/>
    <w:rsid w:val="00AE5198"/>
    <w:rsid w:val="00AE550B"/>
    <w:rsid w:val="00AE6401"/>
    <w:rsid w:val="00AE77C4"/>
    <w:rsid w:val="00AF1C50"/>
    <w:rsid w:val="00AF1F57"/>
    <w:rsid w:val="00AF2049"/>
    <w:rsid w:val="00AF2889"/>
    <w:rsid w:val="00AF32B7"/>
    <w:rsid w:val="00AF39BF"/>
    <w:rsid w:val="00AF5AE4"/>
    <w:rsid w:val="00AF5F04"/>
    <w:rsid w:val="00AF62B5"/>
    <w:rsid w:val="00AF65F8"/>
    <w:rsid w:val="00AF76BF"/>
    <w:rsid w:val="00AF7C35"/>
    <w:rsid w:val="00B002B7"/>
    <w:rsid w:val="00B028AF"/>
    <w:rsid w:val="00B035CF"/>
    <w:rsid w:val="00B03622"/>
    <w:rsid w:val="00B05C62"/>
    <w:rsid w:val="00B05CDD"/>
    <w:rsid w:val="00B060E0"/>
    <w:rsid w:val="00B06DF6"/>
    <w:rsid w:val="00B06F1D"/>
    <w:rsid w:val="00B06F45"/>
    <w:rsid w:val="00B07067"/>
    <w:rsid w:val="00B07889"/>
    <w:rsid w:val="00B07F45"/>
    <w:rsid w:val="00B127B1"/>
    <w:rsid w:val="00B12CBC"/>
    <w:rsid w:val="00B13323"/>
    <w:rsid w:val="00B13E51"/>
    <w:rsid w:val="00B13F21"/>
    <w:rsid w:val="00B1469F"/>
    <w:rsid w:val="00B1473A"/>
    <w:rsid w:val="00B14FA8"/>
    <w:rsid w:val="00B157BD"/>
    <w:rsid w:val="00B15F63"/>
    <w:rsid w:val="00B1607C"/>
    <w:rsid w:val="00B166E0"/>
    <w:rsid w:val="00B16C82"/>
    <w:rsid w:val="00B177B0"/>
    <w:rsid w:val="00B20227"/>
    <w:rsid w:val="00B202A0"/>
    <w:rsid w:val="00B20994"/>
    <w:rsid w:val="00B20C05"/>
    <w:rsid w:val="00B22092"/>
    <w:rsid w:val="00B22EB5"/>
    <w:rsid w:val="00B23585"/>
    <w:rsid w:val="00B23BC1"/>
    <w:rsid w:val="00B249F0"/>
    <w:rsid w:val="00B25B4E"/>
    <w:rsid w:val="00B25D92"/>
    <w:rsid w:val="00B2637B"/>
    <w:rsid w:val="00B272CA"/>
    <w:rsid w:val="00B307D1"/>
    <w:rsid w:val="00B368FA"/>
    <w:rsid w:val="00B36E36"/>
    <w:rsid w:val="00B415FB"/>
    <w:rsid w:val="00B41ABA"/>
    <w:rsid w:val="00B4250E"/>
    <w:rsid w:val="00B4314B"/>
    <w:rsid w:val="00B43554"/>
    <w:rsid w:val="00B46272"/>
    <w:rsid w:val="00B5020A"/>
    <w:rsid w:val="00B53C2A"/>
    <w:rsid w:val="00B54942"/>
    <w:rsid w:val="00B55A9F"/>
    <w:rsid w:val="00B5711A"/>
    <w:rsid w:val="00B60A7E"/>
    <w:rsid w:val="00B60D1C"/>
    <w:rsid w:val="00B616ED"/>
    <w:rsid w:val="00B61A6C"/>
    <w:rsid w:val="00B62A96"/>
    <w:rsid w:val="00B62C81"/>
    <w:rsid w:val="00B63936"/>
    <w:rsid w:val="00B643B9"/>
    <w:rsid w:val="00B64FAD"/>
    <w:rsid w:val="00B65104"/>
    <w:rsid w:val="00B65DEC"/>
    <w:rsid w:val="00B66457"/>
    <w:rsid w:val="00B67256"/>
    <w:rsid w:val="00B67977"/>
    <w:rsid w:val="00B716AC"/>
    <w:rsid w:val="00B7325B"/>
    <w:rsid w:val="00B73CBC"/>
    <w:rsid w:val="00B7516A"/>
    <w:rsid w:val="00B75372"/>
    <w:rsid w:val="00B75C8D"/>
    <w:rsid w:val="00B75D2A"/>
    <w:rsid w:val="00B75DEF"/>
    <w:rsid w:val="00B76777"/>
    <w:rsid w:val="00B77345"/>
    <w:rsid w:val="00B77E8E"/>
    <w:rsid w:val="00B80AFA"/>
    <w:rsid w:val="00B80BD9"/>
    <w:rsid w:val="00B8159A"/>
    <w:rsid w:val="00B81A78"/>
    <w:rsid w:val="00B83D5D"/>
    <w:rsid w:val="00B84D44"/>
    <w:rsid w:val="00B8571C"/>
    <w:rsid w:val="00B86FB4"/>
    <w:rsid w:val="00B87247"/>
    <w:rsid w:val="00B90C15"/>
    <w:rsid w:val="00B926A3"/>
    <w:rsid w:val="00B92B9F"/>
    <w:rsid w:val="00B93067"/>
    <w:rsid w:val="00B9341D"/>
    <w:rsid w:val="00B9355B"/>
    <w:rsid w:val="00B93A1C"/>
    <w:rsid w:val="00B96428"/>
    <w:rsid w:val="00B964E9"/>
    <w:rsid w:val="00B96FDB"/>
    <w:rsid w:val="00B97678"/>
    <w:rsid w:val="00B97CCB"/>
    <w:rsid w:val="00B97D94"/>
    <w:rsid w:val="00B97DC7"/>
    <w:rsid w:val="00BA0086"/>
    <w:rsid w:val="00BA1284"/>
    <w:rsid w:val="00BA164D"/>
    <w:rsid w:val="00BA2003"/>
    <w:rsid w:val="00BA2272"/>
    <w:rsid w:val="00BA2AB4"/>
    <w:rsid w:val="00BA2B97"/>
    <w:rsid w:val="00BA3424"/>
    <w:rsid w:val="00BA36BE"/>
    <w:rsid w:val="00BA37FF"/>
    <w:rsid w:val="00BA4569"/>
    <w:rsid w:val="00BA4F95"/>
    <w:rsid w:val="00BA647E"/>
    <w:rsid w:val="00BA7D58"/>
    <w:rsid w:val="00BB0046"/>
    <w:rsid w:val="00BB083F"/>
    <w:rsid w:val="00BB0889"/>
    <w:rsid w:val="00BB0D02"/>
    <w:rsid w:val="00BB131A"/>
    <w:rsid w:val="00BB18EE"/>
    <w:rsid w:val="00BB1A47"/>
    <w:rsid w:val="00BB2552"/>
    <w:rsid w:val="00BB27D9"/>
    <w:rsid w:val="00BB3399"/>
    <w:rsid w:val="00BB3408"/>
    <w:rsid w:val="00BB3DBC"/>
    <w:rsid w:val="00BB5778"/>
    <w:rsid w:val="00BB6A60"/>
    <w:rsid w:val="00BB71D2"/>
    <w:rsid w:val="00BB7D26"/>
    <w:rsid w:val="00BB7F9A"/>
    <w:rsid w:val="00BC0548"/>
    <w:rsid w:val="00BC0703"/>
    <w:rsid w:val="00BC524A"/>
    <w:rsid w:val="00BC54AD"/>
    <w:rsid w:val="00BC59DC"/>
    <w:rsid w:val="00BC689F"/>
    <w:rsid w:val="00BC6C97"/>
    <w:rsid w:val="00BD09F5"/>
    <w:rsid w:val="00BD0D75"/>
    <w:rsid w:val="00BD1797"/>
    <w:rsid w:val="00BD1850"/>
    <w:rsid w:val="00BD2672"/>
    <w:rsid w:val="00BD3064"/>
    <w:rsid w:val="00BD47C9"/>
    <w:rsid w:val="00BD492C"/>
    <w:rsid w:val="00BD565D"/>
    <w:rsid w:val="00BD67F8"/>
    <w:rsid w:val="00BD69E3"/>
    <w:rsid w:val="00BD6A03"/>
    <w:rsid w:val="00BD6C1C"/>
    <w:rsid w:val="00BD7D03"/>
    <w:rsid w:val="00BE1AA2"/>
    <w:rsid w:val="00BE1E92"/>
    <w:rsid w:val="00BE23AF"/>
    <w:rsid w:val="00BE2DEA"/>
    <w:rsid w:val="00BE3F19"/>
    <w:rsid w:val="00BE4974"/>
    <w:rsid w:val="00BE5B8F"/>
    <w:rsid w:val="00BE5C49"/>
    <w:rsid w:val="00BE67F7"/>
    <w:rsid w:val="00BE7DED"/>
    <w:rsid w:val="00BF0155"/>
    <w:rsid w:val="00BF0399"/>
    <w:rsid w:val="00BF13F8"/>
    <w:rsid w:val="00BF2D3D"/>
    <w:rsid w:val="00BF3223"/>
    <w:rsid w:val="00BF3254"/>
    <w:rsid w:val="00BF34BE"/>
    <w:rsid w:val="00BF3E11"/>
    <w:rsid w:val="00BF3F9E"/>
    <w:rsid w:val="00BF479F"/>
    <w:rsid w:val="00BF4813"/>
    <w:rsid w:val="00BF4B5E"/>
    <w:rsid w:val="00BF55CC"/>
    <w:rsid w:val="00BF5790"/>
    <w:rsid w:val="00BF5F9D"/>
    <w:rsid w:val="00BF66D5"/>
    <w:rsid w:val="00BF6BC8"/>
    <w:rsid w:val="00C017D3"/>
    <w:rsid w:val="00C01868"/>
    <w:rsid w:val="00C03300"/>
    <w:rsid w:val="00C046A7"/>
    <w:rsid w:val="00C050A5"/>
    <w:rsid w:val="00C05655"/>
    <w:rsid w:val="00C10508"/>
    <w:rsid w:val="00C11A2A"/>
    <w:rsid w:val="00C12B46"/>
    <w:rsid w:val="00C12BEC"/>
    <w:rsid w:val="00C12D1A"/>
    <w:rsid w:val="00C15597"/>
    <w:rsid w:val="00C15AAB"/>
    <w:rsid w:val="00C15B63"/>
    <w:rsid w:val="00C16E72"/>
    <w:rsid w:val="00C17567"/>
    <w:rsid w:val="00C20DEE"/>
    <w:rsid w:val="00C217CB"/>
    <w:rsid w:val="00C224DC"/>
    <w:rsid w:val="00C23791"/>
    <w:rsid w:val="00C23BA3"/>
    <w:rsid w:val="00C2409C"/>
    <w:rsid w:val="00C26431"/>
    <w:rsid w:val="00C268F4"/>
    <w:rsid w:val="00C27541"/>
    <w:rsid w:val="00C27671"/>
    <w:rsid w:val="00C27CB9"/>
    <w:rsid w:val="00C30EC4"/>
    <w:rsid w:val="00C31BE2"/>
    <w:rsid w:val="00C32AFA"/>
    <w:rsid w:val="00C32DB4"/>
    <w:rsid w:val="00C3327E"/>
    <w:rsid w:val="00C341E7"/>
    <w:rsid w:val="00C3485E"/>
    <w:rsid w:val="00C34F26"/>
    <w:rsid w:val="00C34F70"/>
    <w:rsid w:val="00C35EE4"/>
    <w:rsid w:val="00C37213"/>
    <w:rsid w:val="00C37777"/>
    <w:rsid w:val="00C4083E"/>
    <w:rsid w:val="00C4146B"/>
    <w:rsid w:val="00C41565"/>
    <w:rsid w:val="00C4168B"/>
    <w:rsid w:val="00C418DA"/>
    <w:rsid w:val="00C423BD"/>
    <w:rsid w:val="00C449B0"/>
    <w:rsid w:val="00C45B76"/>
    <w:rsid w:val="00C46892"/>
    <w:rsid w:val="00C475B2"/>
    <w:rsid w:val="00C475E4"/>
    <w:rsid w:val="00C47704"/>
    <w:rsid w:val="00C477CF"/>
    <w:rsid w:val="00C501C6"/>
    <w:rsid w:val="00C5087C"/>
    <w:rsid w:val="00C50A1C"/>
    <w:rsid w:val="00C50D3C"/>
    <w:rsid w:val="00C510C7"/>
    <w:rsid w:val="00C519FA"/>
    <w:rsid w:val="00C527E2"/>
    <w:rsid w:val="00C53A3B"/>
    <w:rsid w:val="00C55286"/>
    <w:rsid w:val="00C556FB"/>
    <w:rsid w:val="00C55D87"/>
    <w:rsid w:val="00C55E15"/>
    <w:rsid w:val="00C5635E"/>
    <w:rsid w:val="00C5668E"/>
    <w:rsid w:val="00C57310"/>
    <w:rsid w:val="00C57A3E"/>
    <w:rsid w:val="00C57C38"/>
    <w:rsid w:val="00C608AA"/>
    <w:rsid w:val="00C613E4"/>
    <w:rsid w:val="00C61820"/>
    <w:rsid w:val="00C6186F"/>
    <w:rsid w:val="00C6286C"/>
    <w:rsid w:val="00C62E96"/>
    <w:rsid w:val="00C64520"/>
    <w:rsid w:val="00C64741"/>
    <w:rsid w:val="00C64F41"/>
    <w:rsid w:val="00C64FFA"/>
    <w:rsid w:val="00C651C1"/>
    <w:rsid w:val="00C65B4C"/>
    <w:rsid w:val="00C705B3"/>
    <w:rsid w:val="00C7159B"/>
    <w:rsid w:val="00C719B3"/>
    <w:rsid w:val="00C7255B"/>
    <w:rsid w:val="00C73F7B"/>
    <w:rsid w:val="00C73FC1"/>
    <w:rsid w:val="00C7491A"/>
    <w:rsid w:val="00C7542D"/>
    <w:rsid w:val="00C755C3"/>
    <w:rsid w:val="00C76610"/>
    <w:rsid w:val="00C7692E"/>
    <w:rsid w:val="00C76A6E"/>
    <w:rsid w:val="00C76CB2"/>
    <w:rsid w:val="00C80EF2"/>
    <w:rsid w:val="00C81DA5"/>
    <w:rsid w:val="00C8303C"/>
    <w:rsid w:val="00C83306"/>
    <w:rsid w:val="00C84DD7"/>
    <w:rsid w:val="00C84F58"/>
    <w:rsid w:val="00C854F6"/>
    <w:rsid w:val="00C859D2"/>
    <w:rsid w:val="00C85A1A"/>
    <w:rsid w:val="00C86548"/>
    <w:rsid w:val="00C87914"/>
    <w:rsid w:val="00C87AD8"/>
    <w:rsid w:val="00C87EAD"/>
    <w:rsid w:val="00C90564"/>
    <w:rsid w:val="00C9174C"/>
    <w:rsid w:val="00C92918"/>
    <w:rsid w:val="00C92FEF"/>
    <w:rsid w:val="00C93B8B"/>
    <w:rsid w:val="00C94ACE"/>
    <w:rsid w:val="00C95DAD"/>
    <w:rsid w:val="00C96538"/>
    <w:rsid w:val="00C96BF4"/>
    <w:rsid w:val="00C97E8F"/>
    <w:rsid w:val="00CA0890"/>
    <w:rsid w:val="00CA21DB"/>
    <w:rsid w:val="00CA2E40"/>
    <w:rsid w:val="00CA3398"/>
    <w:rsid w:val="00CA4E3B"/>
    <w:rsid w:val="00CA5540"/>
    <w:rsid w:val="00CA5601"/>
    <w:rsid w:val="00CA5AD9"/>
    <w:rsid w:val="00CA6266"/>
    <w:rsid w:val="00CA641E"/>
    <w:rsid w:val="00CB023F"/>
    <w:rsid w:val="00CB1076"/>
    <w:rsid w:val="00CB11D6"/>
    <w:rsid w:val="00CB2153"/>
    <w:rsid w:val="00CB2629"/>
    <w:rsid w:val="00CB2E3F"/>
    <w:rsid w:val="00CB302B"/>
    <w:rsid w:val="00CB3632"/>
    <w:rsid w:val="00CB54D3"/>
    <w:rsid w:val="00CB58E2"/>
    <w:rsid w:val="00CB5EE2"/>
    <w:rsid w:val="00CB65BE"/>
    <w:rsid w:val="00CB6A08"/>
    <w:rsid w:val="00CB6D4A"/>
    <w:rsid w:val="00CB7A9C"/>
    <w:rsid w:val="00CB7C16"/>
    <w:rsid w:val="00CC0D8B"/>
    <w:rsid w:val="00CC1920"/>
    <w:rsid w:val="00CC278A"/>
    <w:rsid w:val="00CC2DBA"/>
    <w:rsid w:val="00CC2EDD"/>
    <w:rsid w:val="00CC388A"/>
    <w:rsid w:val="00CC493A"/>
    <w:rsid w:val="00CC4BDD"/>
    <w:rsid w:val="00CC52AA"/>
    <w:rsid w:val="00CC7110"/>
    <w:rsid w:val="00CC770B"/>
    <w:rsid w:val="00CC7C9E"/>
    <w:rsid w:val="00CD05EF"/>
    <w:rsid w:val="00CD078B"/>
    <w:rsid w:val="00CD1304"/>
    <w:rsid w:val="00CD2020"/>
    <w:rsid w:val="00CD31AC"/>
    <w:rsid w:val="00CD502A"/>
    <w:rsid w:val="00CD5C73"/>
    <w:rsid w:val="00CD5F2D"/>
    <w:rsid w:val="00CD6152"/>
    <w:rsid w:val="00CD6A77"/>
    <w:rsid w:val="00CE11A4"/>
    <w:rsid w:val="00CE128B"/>
    <w:rsid w:val="00CE1E01"/>
    <w:rsid w:val="00CE2087"/>
    <w:rsid w:val="00CE244C"/>
    <w:rsid w:val="00CE25D6"/>
    <w:rsid w:val="00CE3206"/>
    <w:rsid w:val="00CE3AE4"/>
    <w:rsid w:val="00CE4A82"/>
    <w:rsid w:val="00CE4AE9"/>
    <w:rsid w:val="00CE4F03"/>
    <w:rsid w:val="00CE5953"/>
    <w:rsid w:val="00CE5962"/>
    <w:rsid w:val="00CE6D43"/>
    <w:rsid w:val="00CE76A4"/>
    <w:rsid w:val="00CF01A0"/>
    <w:rsid w:val="00CF069A"/>
    <w:rsid w:val="00CF0804"/>
    <w:rsid w:val="00CF09E8"/>
    <w:rsid w:val="00CF0BE1"/>
    <w:rsid w:val="00CF0F3D"/>
    <w:rsid w:val="00CF127F"/>
    <w:rsid w:val="00CF27F0"/>
    <w:rsid w:val="00CF3966"/>
    <w:rsid w:val="00CF4E21"/>
    <w:rsid w:val="00D0102B"/>
    <w:rsid w:val="00D01F21"/>
    <w:rsid w:val="00D02A44"/>
    <w:rsid w:val="00D0428E"/>
    <w:rsid w:val="00D049A3"/>
    <w:rsid w:val="00D064E3"/>
    <w:rsid w:val="00D10695"/>
    <w:rsid w:val="00D10C7B"/>
    <w:rsid w:val="00D11E23"/>
    <w:rsid w:val="00D12293"/>
    <w:rsid w:val="00D12826"/>
    <w:rsid w:val="00D137A8"/>
    <w:rsid w:val="00D14FE7"/>
    <w:rsid w:val="00D14FF5"/>
    <w:rsid w:val="00D1585B"/>
    <w:rsid w:val="00D167F4"/>
    <w:rsid w:val="00D17101"/>
    <w:rsid w:val="00D172B6"/>
    <w:rsid w:val="00D17C8B"/>
    <w:rsid w:val="00D212B6"/>
    <w:rsid w:val="00D216FD"/>
    <w:rsid w:val="00D21DD5"/>
    <w:rsid w:val="00D22FE6"/>
    <w:rsid w:val="00D23BCC"/>
    <w:rsid w:val="00D240E6"/>
    <w:rsid w:val="00D24DDD"/>
    <w:rsid w:val="00D25060"/>
    <w:rsid w:val="00D2550F"/>
    <w:rsid w:val="00D25A4D"/>
    <w:rsid w:val="00D26242"/>
    <w:rsid w:val="00D26268"/>
    <w:rsid w:val="00D268AC"/>
    <w:rsid w:val="00D26E9F"/>
    <w:rsid w:val="00D27831"/>
    <w:rsid w:val="00D278E0"/>
    <w:rsid w:val="00D3056F"/>
    <w:rsid w:val="00D31278"/>
    <w:rsid w:val="00D3203E"/>
    <w:rsid w:val="00D322DF"/>
    <w:rsid w:val="00D32A12"/>
    <w:rsid w:val="00D33A45"/>
    <w:rsid w:val="00D33F99"/>
    <w:rsid w:val="00D3401F"/>
    <w:rsid w:val="00D3475A"/>
    <w:rsid w:val="00D35F9A"/>
    <w:rsid w:val="00D3603C"/>
    <w:rsid w:val="00D36AD5"/>
    <w:rsid w:val="00D37CEA"/>
    <w:rsid w:val="00D4072F"/>
    <w:rsid w:val="00D42FBB"/>
    <w:rsid w:val="00D4440A"/>
    <w:rsid w:val="00D44757"/>
    <w:rsid w:val="00D45A66"/>
    <w:rsid w:val="00D45AE6"/>
    <w:rsid w:val="00D468F9"/>
    <w:rsid w:val="00D46D04"/>
    <w:rsid w:val="00D46E0C"/>
    <w:rsid w:val="00D50B87"/>
    <w:rsid w:val="00D5210B"/>
    <w:rsid w:val="00D525B4"/>
    <w:rsid w:val="00D52A66"/>
    <w:rsid w:val="00D53CD1"/>
    <w:rsid w:val="00D54014"/>
    <w:rsid w:val="00D5528F"/>
    <w:rsid w:val="00D555E5"/>
    <w:rsid w:val="00D55BEC"/>
    <w:rsid w:val="00D5648F"/>
    <w:rsid w:val="00D5777A"/>
    <w:rsid w:val="00D57A54"/>
    <w:rsid w:val="00D623BE"/>
    <w:rsid w:val="00D62A32"/>
    <w:rsid w:val="00D62A54"/>
    <w:rsid w:val="00D62A88"/>
    <w:rsid w:val="00D62B95"/>
    <w:rsid w:val="00D62F0A"/>
    <w:rsid w:val="00D63644"/>
    <w:rsid w:val="00D63974"/>
    <w:rsid w:val="00D6557E"/>
    <w:rsid w:val="00D65993"/>
    <w:rsid w:val="00D66366"/>
    <w:rsid w:val="00D66F72"/>
    <w:rsid w:val="00D675B1"/>
    <w:rsid w:val="00D70067"/>
    <w:rsid w:val="00D70595"/>
    <w:rsid w:val="00D709C4"/>
    <w:rsid w:val="00D70DCE"/>
    <w:rsid w:val="00D71BB2"/>
    <w:rsid w:val="00D746FE"/>
    <w:rsid w:val="00D74A19"/>
    <w:rsid w:val="00D74F2D"/>
    <w:rsid w:val="00D75427"/>
    <w:rsid w:val="00D75FEE"/>
    <w:rsid w:val="00D777EE"/>
    <w:rsid w:val="00D779B4"/>
    <w:rsid w:val="00D77E99"/>
    <w:rsid w:val="00D80995"/>
    <w:rsid w:val="00D80BB6"/>
    <w:rsid w:val="00D81DE4"/>
    <w:rsid w:val="00D82354"/>
    <w:rsid w:val="00D83774"/>
    <w:rsid w:val="00D84C5B"/>
    <w:rsid w:val="00D8509C"/>
    <w:rsid w:val="00D85749"/>
    <w:rsid w:val="00D8587F"/>
    <w:rsid w:val="00D85CCF"/>
    <w:rsid w:val="00D86921"/>
    <w:rsid w:val="00D874CE"/>
    <w:rsid w:val="00D87849"/>
    <w:rsid w:val="00D87A77"/>
    <w:rsid w:val="00D87ECD"/>
    <w:rsid w:val="00D90CCF"/>
    <w:rsid w:val="00D90D51"/>
    <w:rsid w:val="00D91090"/>
    <w:rsid w:val="00D91EFC"/>
    <w:rsid w:val="00D946F7"/>
    <w:rsid w:val="00D96BBA"/>
    <w:rsid w:val="00DA118A"/>
    <w:rsid w:val="00DA148F"/>
    <w:rsid w:val="00DA1AA2"/>
    <w:rsid w:val="00DA2E63"/>
    <w:rsid w:val="00DA4058"/>
    <w:rsid w:val="00DA47F4"/>
    <w:rsid w:val="00DA7740"/>
    <w:rsid w:val="00DB0074"/>
    <w:rsid w:val="00DB0737"/>
    <w:rsid w:val="00DB4018"/>
    <w:rsid w:val="00DB46DF"/>
    <w:rsid w:val="00DB482B"/>
    <w:rsid w:val="00DB50BA"/>
    <w:rsid w:val="00DB5A94"/>
    <w:rsid w:val="00DB5F1E"/>
    <w:rsid w:val="00DB7CEF"/>
    <w:rsid w:val="00DC0339"/>
    <w:rsid w:val="00DC0868"/>
    <w:rsid w:val="00DC0B32"/>
    <w:rsid w:val="00DC1629"/>
    <w:rsid w:val="00DC1B40"/>
    <w:rsid w:val="00DC1E3D"/>
    <w:rsid w:val="00DC28DC"/>
    <w:rsid w:val="00DC32C3"/>
    <w:rsid w:val="00DC4407"/>
    <w:rsid w:val="00DC4903"/>
    <w:rsid w:val="00DC5E16"/>
    <w:rsid w:val="00DC6AF7"/>
    <w:rsid w:val="00DC7E3B"/>
    <w:rsid w:val="00DD0352"/>
    <w:rsid w:val="00DD1727"/>
    <w:rsid w:val="00DD1900"/>
    <w:rsid w:val="00DD2FA4"/>
    <w:rsid w:val="00DD34C8"/>
    <w:rsid w:val="00DD459F"/>
    <w:rsid w:val="00DD4885"/>
    <w:rsid w:val="00DD49BE"/>
    <w:rsid w:val="00DD4BBA"/>
    <w:rsid w:val="00DD515E"/>
    <w:rsid w:val="00DD5407"/>
    <w:rsid w:val="00DD6BB2"/>
    <w:rsid w:val="00DD77A0"/>
    <w:rsid w:val="00DE0FAD"/>
    <w:rsid w:val="00DE246F"/>
    <w:rsid w:val="00DE25A5"/>
    <w:rsid w:val="00DE2F75"/>
    <w:rsid w:val="00DE3576"/>
    <w:rsid w:val="00DE35AC"/>
    <w:rsid w:val="00DE567F"/>
    <w:rsid w:val="00DE58D1"/>
    <w:rsid w:val="00DE6017"/>
    <w:rsid w:val="00DE6041"/>
    <w:rsid w:val="00DE6276"/>
    <w:rsid w:val="00DE64CE"/>
    <w:rsid w:val="00DE665A"/>
    <w:rsid w:val="00DE67B1"/>
    <w:rsid w:val="00DE6809"/>
    <w:rsid w:val="00DE6DD8"/>
    <w:rsid w:val="00DE72BD"/>
    <w:rsid w:val="00DF01C1"/>
    <w:rsid w:val="00DF039B"/>
    <w:rsid w:val="00DF1483"/>
    <w:rsid w:val="00DF2C27"/>
    <w:rsid w:val="00DF388A"/>
    <w:rsid w:val="00DF3C38"/>
    <w:rsid w:val="00DF4C67"/>
    <w:rsid w:val="00DF4C75"/>
    <w:rsid w:val="00DF4D40"/>
    <w:rsid w:val="00DF5AB1"/>
    <w:rsid w:val="00DF73CF"/>
    <w:rsid w:val="00DF76C3"/>
    <w:rsid w:val="00E001BB"/>
    <w:rsid w:val="00E01666"/>
    <w:rsid w:val="00E01A84"/>
    <w:rsid w:val="00E01D6A"/>
    <w:rsid w:val="00E04378"/>
    <w:rsid w:val="00E05A89"/>
    <w:rsid w:val="00E06477"/>
    <w:rsid w:val="00E06893"/>
    <w:rsid w:val="00E06AB6"/>
    <w:rsid w:val="00E06E14"/>
    <w:rsid w:val="00E1003D"/>
    <w:rsid w:val="00E10A2F"/>
    <w:rsid w:val="00E11552"/>
    <w:rsid w:val="00E12AB8"/>
    <w:rsid w:val="00E12BAB"/>
    <w:rsid w:val="00E16F74"/>
    <w:rsid w:val="00E17A49"/>
    <w:rsid w:val="00E204F9"/>
    <w:rsid w:val="00E20E80"/>
    <w:rsid w:val="00E2162D"/>
    <w:rsid w:val="00E220D9"/>
    <w:rsid w:val="00E22711"/>
    <w:rsid w:val="00E22A20"/>
    <w:rsid w:val="00E23C66"/>
    <w:rsid w:val="00E24981"/>
    <w:rsid w:val="00E25057"/>
    <w:rsid w:val="00E26F52"/>
    <w:rsid w:val="00E27882"/>
    <w:rsid w:val="00E2794A"/>
    <w:rsid w:val="00E311A3"/>
    <w:rsid w:val="00E31A51"/>
    <w:rsid w:val="00E345D2"/>
    <w:rsid w:val="00E34B21"/>
    <w:rsid w:val="00E34E8B"/>
    <w:rsid w:val="00E37FA5"/>
    <w:rsid w:val="00E405B2"/>
    <w:rsid w:val="00E416B8"/>
    <w:rsid w:val="00E426E2"/>
    <w:rsid w:val="00E427D8"/>
    <w:rsid w:val="00E42EBF"/>
    <w:rsid w:val="00E430B0"/>
    <w:rsid w:val="00E432B0"/>
    <w:rsid w:val="00E438CF"/>
    <w:rsid w:val="00E43E9A"/>
    <w:rsid w:val="00E43EEA"/>
    <w:rsid w:val="00E472EC"/>
    <w:rsid w:val="00E473A0"/>
    <w:rsid w:val="00E47628"/>
    <w:rsid w:val="00E477E4"/>
    <w:rsid w:val="00E47EA2"/>
    <w:rsid w:val="00E543AE"/>
    <w:rsid w:val="00E5474B"/>
    <w:rsid w:val="00E54BA0"/>
    <w:rsid w:val="00E559DD"/>
    <w:rsid w:val="00E55E9D"/>
    <w:rsid w:val="00E563EE"/>
    <w:rsid w:val="00E5758E"/>
    <w:rsid w:val="00E57C5C"/>
    <w:rsid w:val="00E630C7"/>
    <w:rsid w:val="00E66DD0"/>
    <w:rsid w:val="00E67BC5"/>
    <w:rsid w:val="00E70504"/>
    <w:rsid w:val="00E70FD5"/>
    <w:rsid w:val="00E7113D"/>
    <w:rsid w:val="00E720D2"/>
    <w:rsid w:val="00E7264C"/>
    <w:rsid w:val="00E72DBF"/>
    <w:rsid w:val="00E73016"/>
    <w:rsid w:val="00E746C2"/>
    <w:rsid w:val="00E757E3"/>
    <w:rsid w:val="00E759E7"/>
    <w:rsid w:val="00E75AE4"/>
    <w:rsid w:val="00E75FA9"/>
    <w:rsid w:val="00E766AE"/>
    <w:rsid w:val="00E77169"/>
    <w:rsid w:val="00E773BE"/>
    <w:rsid w:val="00E77847"/>
    <w:rsid w:val="00E80184"/>
    <w:rsid w:val="00E8085D"/>
    <w:rsid w:val="00E80F01"/>
    <w:rsid w:val="00E80F1B"/>
    <w:rsid w:val="00E81622"/>
    <w:rsid w:val="00E824B8"/>
    <w:rsid w:val="00E83905"/>
    <w:rsid w:val="00E85E78"/>
    <w:rsid w:val="00E86117"/>
    <w:rsid w:val="00E87592"/>
    <w:rsid w:val="00E878B7"/>
    <w:rsid w:val="00E90A83"/>
    <w:rsid w:val="00E932A0"/>
    <w:rsid w:val="00E94CC2"/>
    <w:rsid w:val="00E95BBF"/>
    <w:rsid w:val="00E95DD1"/>
    <w:rsid w:val="00E96A1D"/>
    <w:rsid w:val="00E96EE3"/>
    <w:rsid w:val="00EA047F"/>
    <w:rsid w:val="00EA0C55"/>
    <w:rsid w:val="00EA0D53"/>
    <w:rsid w:val="00EA2115"/>
    <w:rsid w:val="00EA2501"/>
    <w:rsid w:val="00EA2EC3"/>
    <w:rsid w:val="00EA4629"/>
    <w:rsid w:val="00EA51B9"/>
    <w:rsid w:val="00EA58F4"/>
    <w:rsid w:val="00EA59DF"/>
    <w:rsid w:val="00EA6995"/>
    <w:rsid w:val="00EB0238"/>
    <w:rsid w:val="00EB30DB"/>
    <w:rsid w:val="00EB3471"/>
    <w:rsid w:val="00EB4567"/>
    <w:rsid w:val="00EB59F8"/>
    <w:rsid w:val="00EB5FD8"/>
    <w:rsid w:val="00EB65AC"/>
    <w:rsid w:val="00EB6CDE"/>
    <w:rsid w:val="00EC09A6"/>
    <w:rsid w:val="00EC0E45"/>
    <w:rsid w:val="00EC13FE"/>
    <w:rsid w:val="00EC180E"/>
    <w:rsid w:val="00EC1828"/>
    <w:rsid w:val="00EC1D06"/>
    <w:rsid w:val="00EC26CE"/>
    <w:rsid w:val="00EC2F45"/>
    <w:rsid w:val="00EC32E3"/>
    <w:rsid w:val="00EC47E0"/>
    <w:rsid w:val="00EC6726"/>
    <w:rsid w:val="00ED1178"/>
    <w:rsid w:val="00ED13F7"/>
    <w:rsid w:val="00ED2D2D"/>
    <w:rsid w:val="00ED2E8C"/>
    <w:rsid w:val="00ED3977"/>
    <w:rsid w:val="00ED3BD1"/>
    <w:rsid w:val="00ED3C13"/>
    <w:rsid w:val="00ED3C86"/>
    <w:rsid w:val="00ED3FB6"/>
    <w:rsid w:val="00ED46FB"/>
    <w:rsid w:val="00ED5340"/>
    <w:rsid w:val="00ED55C6"/>
    <w:rsid w:val="00ED5A81"/>
    <w:rsid w:val="00ED6F98"/>
    <w:rsid w:val="00EE00CD"/>
    <w:rsid w:val="00EE02CF"/>
    <w:rsid w:val="00EE06A4"/>
    <w:rsid w:val="00EE117E"/>
    <w:rsid w:val="00EE1B83"/>
    <w:rsid w:val="00EE2201"/>
    <w:rsid w:val="00EE2637"/>
    <w:rsid w:val="00EE272D"/>
    <w:rsid w:val="00EE2B72"/>
    <w:rsid w:val="00EE3224"/>
    <w:rsid w:val="00EE5698"/>
    <w:rsid w:val="00EE5AC0"/>
    <w:rsid w:val="00EE629D"/>
    <w:rsid w:val="00EE73FE"/>
    <w:rsid w:val="00EF043B"/>
    <w:rsid w:val="00EF14C3"/>
    <w:rsid w:val="00EF33C7"/>
    <w:rsid w:val="00EF3C8F"/>
    <w:rsid w:val="00EF3FBC"/>
    <w:rsid w:val="00EF4617"/>
    <w:rsid w:val="00EF48D8"/>
    <w:rsid w:val="00EF5CD2"/>
    <w:rsid w:val="00EF5F2F"/>
    <w:rsid w:val="00EF621D"/>
    <w:rsid w:val="00EF630B"/>
    <w:rsid w:val="00EF6434"/>
    <w:rsid w:val="00EF7483"/>
    <w:rsid w:val="00EF791A"/>
    <w:rsid w:val="00EF7E13"/>
    <w:rsid w:val="00F0180C"/>
    <w:rsid w:val="00F02D94"/>
    <w:rsid w:val="00F033BA"/>
    <w:rsid w:val="00F046D5"/>
    <w:rsid w:val="00F05479"/>
    <w:rsid w:val="00F06876"/>
    <w:rsid w:val="00F07A22"/>
    <w:rsid w:val="00F07FA2"/>
    <w:rsid w:val="00F100D6"/>
    <w:rsid w:val="00F10871"/>
    <w:rsid w:val="00F11A62"/>
    <w:rsid w:val="00F12606"/>
    <w:rsid w:val="00F14495"/>
    <w:rsid w:val="00F14E57"/>
    <w:rsid w:val="00F155E0"/>
    <w:rsid w:val="00F1672C"/>
    <w:rsid w:val="00F17A12"/>
    <w:rsid w:val="00F17F47"/>
    <w:rsid w:val="00F20FFF"/>
    <w:rsid w:val="00F2339A"/>
    <w:rsid w:val="00F23593"/>
    <w:rsid w:val="00F25019"/>
    <w:rsid w:val="00F254BB"/>
    <w:rsid w:val="00F259B2"/>
    <w:rsid w:val="00F271D2"/>
    <w:rsid w:val="00F30A54"/>
    <w:rsid w:val="00F30C9D"/>
    <w:rsid w:val="00F31049"/>
    <w:rsid w:val="00F3130E"/>
    <w:rsid w:val="00F315E3"/>
    <w:rsid w:val="00F31EFF"/>
    <w:rsid w:val="00F32CCB"/>
    <w:rsid w:val="00F33399"/>
    <w:rsid w:val="00F33774"/>
    <w:rsid w:val="00F35BB3"/>
    <w:rsid w:val="00F36015"/>
    <w:rsid w:val="00F36583"/>
    <w:rsid w:val="00F37C5E"/>
    <w:rsid w:val="00F37E8C"/>
    <w:rsid w:val="00F40715"/>
    <w:rsid w:val="00F40B07"/>
    <w:rsid w:val="00F42104"/>
    <w:rsid w:val="00F42BAA"/>
    <w:rsid w:val="00F447DB"/>
    <w:rsid w:val="00F44B4F"/>
    <w:rsid w:val="00F459D2"/>
    <w:rsid w:val="00F5063B"/>
    <w:rsid w:val="00F5100F"/>
    <w:rsid w:val="00F530E7"/>
    <w:rsid w:val="00F547E0"/>
    <w:rsid w:val="00F55EFB"/>
    <w:rsid w:val="00F56F73"/>
    <w:rsid w:val="00F57DBD"/>
    <w:rsid w:val="00F60305"/>
    <w:rsid w:val="00F60E7B"/>
    <w:rsid w:val="00F61A27"/>
    <w:rsid w:val="00F61D6F"/>
    <w:rsid w:val="00F6403A"/>
    <w:rsid w:val="00F6407B"/>
    <w:rsid w:val="00F64420"/>
    <w:rsid w:val="00F6451D"/>
    <w:rsid w:val="00F6490C"/>
    <w:rsid w:val="00F6575C"/>
    <w:rsid w:val="00F6588E"/>
    <w:rsid w:val="00F65AE7"/>
    <w:rsid w:val="00F65AFF"/>
    <w:rsid w:val="00F65B62"/>
    <w:rsid w:val="00F661F7"/>
    <w:rsid w:val="00F67402"/>
    <w:rsid w:val="00F6786C"/>
    <w:rsid w:val="00F709A1"/>
    <w:rsid w:val="00F722FD"/>
    <w:rsid w:val="00F72AF4"/>
    <w:rsid w:val="00F7409A"/>
    <w:rsid w:val="00F74211"/>
    <w:rsid w:val="00F744FF"/>
    <w:rsid w:val="00F74C57"/>
    <w:rsid w:val="00F75282"/>
    <w:rsid w:val="00F80AF3"/>
    <w:rsid w:val="00F8139E"/>
    <w:rsid w:val="00F8191C"/>
    <w:rsid w:val="00F81B1C"/>
    <w:rsid w:val="00F81C7E"/>
    <w:rsid w:val="00F81DD2"/>
    <w:rsid w:val="00F84F01"/>
    <w:rsid w:val="00F85111"/>
    <w:rsid w:val="00F90DB8"/>
    <w:rsid w:val="00F913B2"/>
    <w:rsid w:val="00F91AAC"/>
    <w:rsid w:val="00F93A94"/>
    <w:rsid w:val="00F93B5D"/>
    <w:rsid w:val="00F94180"/>
    <w:rsid w:val="00F95092"/>
    <w:rsid w:val="00F96626"/>
    <w:rsid w:val="00FA02D1"/>
    <w:rsid w:val="00FA1488"/>
    <w:rsid w:val="00FA1C3E"/>
    <w:rsid w:val="00FA2FAB"/>
    <w:rsid w:val="00FA3BEE"/>
    <w:rsid w:val="00FA41E2"/>
    <w:rsid w:val="00FA4F21"/>
    <w:rsid w:val="00FA559C"/>
    <w:rsid w:val="00FA5853"/>
    <w:rsid w:val="00FA633C"/>
    <w:rsid w:val="00FA7222"/>
    <w:rsid w:val="00FB02D6"/>
    <w:rsid w:val="00FB1198"/>
    <w:rsid w:val="00FB1C1D"/>
    <w:rsid w:val="00FB36AD"/>
    <w:rsid w:val="00FB58E3"/>
    <w:rsid w:val="00FB621C"/>
    <w:rsid w:val="00FB6F42"/>
    <w:rsid w:val="00FB74B2"/>
    <w:rsid w:val="00FB7642"/>
    <w:rsid w:val="00FB795E"/>
    <w:rsid w:val="00FC0131"/>
    <w:rsid w:val="00FC02FF"/>
    <w:rsid w:val="00FC03BD"/>
    <w:rsid w:val="00FC06A2"/>
    <w:rsid w:val="00FC16A4"/>
    <w:rsid w:val="00FC23A2"/>
    <w:rsid w:val="00FC4E7D"/>
    <w:rsid w:val="00FC5207"/>
    <w:rsid w:val="00FC6CBB"/>
    <w:rsid w:val="00FC7417"/>
    <w:rsid w:val="00FC7654"/>
    <w:rsid w:val="00FD0049"/>
    <w:rsid w:val="00FD076A"/>
    <w:rsid w:val="00FD1883"/>
    <w:rsid w:val="00FD2075"/>
    <w:rsid w:val="00FD2678"/>
    <w:rsid w:val="00FD4B50"/>
    <w:rsid w:val="00FD5A06"/>
    <w:rsid w:val="00FD7224"/>
    <w:rsid w:val="00FD73F4"/>
    <w:rsid w:val="00FE1829"/>
    <w:rsid w:val="00FE187A"/>
    <w:rsid w:val="00FE2743"/>
    <w:rsid w:val="00FE2B45"/>
    <w:rsid w:val="00FE369E"/>
    <w:rsid w:val="00FE3A25"/>
    <w:rsid w:val="00FE3D0A"/>
    <w:rsid w:val="00FE4479"/>
    <w:rsid w:val="00FE5375"/>
    <w:rsid w:val="00FE5A7E"/>
    <w:rsid w:val="00FE6218"/>
    <w:rsid w:val="00FE7055"/>
    <w:rsid w:val="00FE7548"/>
    <w:rsid w:val="00FF07B5"/>
    <w:rsid w:val="00FF0ED1"/>
    <w:rsid w:val="00FF2525"/>
    <w:rsid w:val="00FF283A"/>
    <w:rsid w:val="00FF2A9E"/>
    <w:rsid w:val="00FF3C32"/>
    <w:rsid w:val="00FF3C96"/>
    <w:rsid w:val="00FF3EB7"/>
    <w:rsid w:val="00FF5902"/>
    <w:rsid w:val="00FF5AAF"/>
    <w:rsid w:val="00FF60EF"/>
    <w:rsid w:val="00FF6152"/>
    <w:rsid w:val="00FF6436"/>
    <w:rsid w:val="00FF655F"/>
    <w:rsid w:val="00FF6BE2"/>
    <w:rsid w:val="00FF6EC6"/>
    <w:rsid w:val="00FF77E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21A3896B"/>
  <w15:chartTrackingRefBased/>
  <w15:docId w15:val="{3B9069DD-F78E-409D-9CBD-A3BC37AA0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D26AF"/>
    <w:pPr>
      <w:autoSpaceDE w:val="0"/>
      <w:autoSpaceDN w:val="0"/>
    </w:pPr>
    <w:rPr>
      <w:rFonts w:ascii="Times New Roman" w:eastAsia="Times New Roman" w:hAnsi="Times New Roman"/>
    </w:rPr>
  </w:style>
  <w:style w:type="paragraph" w:styleId="Nagwek1">
    <w:name w:val="heading 1"/>
    <w:basedOn w:val="Normalny"/>
    <w:next w:val="Normalny"/>
    <w:link w:val="Nagwek1Znak"/>
    <w:uiPriority w:val="9"/>
    <w:qFormat/>
    <w:rsid w:val="000F1F75"/>
    <w:pPr>
      <w:keepNext/>
      <w:keepLines/>
      <w:outlineLvl w:val="0"/>
    </w:pPr>
    <w:rPr>
      <w:rFonts w:ascii="Calibri Light" w:hAnsi="Calibri Light"/>
      <w:sz w:val="24"/>
      <w:szCs w:val="32"/>
    </w:rPr>
  </w:style>
  <w:style w:type="paragraph" w:styleId="Nagwek2">
    <w:name w:val="heading 2"/>
    <w:basedOn w:val="Normalny"/>
    <w:next w:val="Normalny"/>
    <w:link w:val="Nagwek2Znak"/>
    <w:uiPriority w:val="99"/>
    <w:qFormat/>
    <w:rsid w:val="005D5DBF"/>
    <w:pPr>
      <w:keepNext/>
      <w:widowControl w:val="0"/>
      <w:outlineLvl w:val="1"/>
    </w:pPr>
    <w:rPr>
      <w:sz w:val="24"/>
      <w:szCs w:val="24"/>
    </w:rPr>
  </w:style>
  <w:style w:type="paragraph" w:styleId="Nagwek3">
    <w:name w:val="heading 3"/>
    <w:aliases w:val="ASAPHeading 3,h3"/>
    <w:basedOn w:val="Normalny"/>
    <w:next w:val="Normalny"/>
    <w:link w:val="Nagwek3Znak"/>
    <w:uiPriority w:val="99"/>
    <w:qFormat/>
    <w:rsid w:val="00577BB5"/>
    <w:pPr>
      <w:keepNext/>
      <w:numPr>
        <w:ilvl w:val="4"/>
        <w:numId w:val="7"/>
      </w:numPr>
      <w:tabs>
        <w:tab w:val="num" w:pos="709"/>
      </w:tabs>
      <w:autoSpaceDE/>
      <w:autoSpaceDN/>
      <w:spacing w:line="360" w:lineRule="auto"/>
      <w:ind w:left="709"/>
      <w:outlineLvl w:val="2"/>
    </w:pPr>
    <w:rPr>
      <w:b/>
      <w:bCs/>
      <w:sz w:val="24"/>
      <w:szCs w:val="24"/>
      <w:lang w:val="en-US"/>
    </w:rPr>
  </w:style>
  <w:style w:type="paragraph" w:styleId="Nagwek4">
    <w:name w:val="heading 4"/>
    <w:basedOn w:val="Normalny"/>
    <w:next w:val="Normalny"/>
    <w:link w:val="Nagwek4Znak"/>
    <w:uiPriority w:val="9"/>
    <w:semiHidden/>
    <w:unhideWhenUsed/>
    <w:qFormat/>
    <w:rsid w:val="0014287C"/>
    <w:pPr>
      <w:keepNext/>
      <w:spacing w:before="240" w:after="60"/>
      <w:outlineLvl w:val="3"/>
    </w:pPr>
    <w:rPr>
      <w:rFonts w:ascii="Calibri" w:hAnsi="Calibri"/>
      <w:b/>
      <w:bCs/>
      <w:sz w:val="28"/>
      <w:szCs w:val="28"/>
    </w:rPr>
  </w:style>
  <w:style w:type="paragraph" w:styleId="Nagwek5">
    <w:name w:val="heading 5"/>
    <w:basedOn w:val="Normalny"/>
    <w:next w:val="Normalny"/>
    <w:link w:val="Nagwek5Znak"/>
    <w:uiPriority w:val="9"/>
    <w:semiHidden/>
    <w:unhideWhenUsed/>
    <w:qFormat/>
    <w:rsid w:val="0014287C"/>
    <w:pPr>
      <w:spacing w:before="240" w:after="60"/>
      <w:outlineLvl w:val="4"/>
    </w:pPr>
    <w:rPr>
      <w:rFonts w:ascii="Calibri" w:hAnsi="Calibri"/>
      <w:b/>
      <w:bCs/>
      <w:i/>
      <w:iCs/>
      <w:sz w:val="26"/>
      <w:szCs w:val="26"/>
    </w:rPr>
  </w:style>
  <w:style w:type="paragraph" w:styleId="Nagwek6">
    <w:name w:val="heading 6"/>
    <w:basedOn w:val="Normalny"/>
    <w:next w:val="Normalny"/>
    <w:link w:val="Nagwek6Znak"/>
    <w:uiPriority w:val="9"/>
    <w:unhideWhenUsed/>
    <w:qFormat/>
    <w:rsid w:val="0014287C"/>
    <w:pPr>
      <w:spacing w:before="240" w:after="60"/>
      <w:outlineLvl w:val="5"/>
    </w:pPr>
    <w:rPr>
      <w:rFonts w:ascii="Calibri" w:hAnsi="Calibri"/>
      <w:b/>
      <w:bCs/>
      <w:sz w:val="22"/>
      <w:szCs w:val="22"/>
    </w:rPr>
  </w:style>
  <w:style w:type="paragraph" w:styleId="Nagwek7">
    <w:name w:val="heading 7"/>
    <w:basedOn w:val="Normalny"/>
    <w:next w:val="Normalny"/>
    <w:link w:val="Nagwek7Znak"/>
    <w:uiPriority w:val="9"/>
    <w:semiHidden/>
    <w:unhideWhenUsed/>
    <w:qFormat/>
    <w:rsid w:val="0014287C"/>
    <w:pPr>
      <w:spacing w:before="240" w:after="60"/>
      <w:outlineLvl w:val="6"/>
    </w:pPr>
    <w:rPr>
      <w:rFonts w:ascii="Calibri" w:hAnsi="Calibri"/>
      <w:sz w:val="24"/>
      <w:szCs w:val="24"/>
    </w:rPr>
  </w:style>
  <w:style w:type="paragraph" w:styleId="Nagwek8">
    <w:name w:val="heading 8"/>
    <w:basedOn w:val="Normalny"/>
    <w:next w:val="Normalny"/>
    <w:link w:val="Nagwek8Znak"/>
    <w:uiPriority w:val="9"/>
    <w:unhideWhenUsed/>
    <w:qFormat/>
    <w:rsid w:val="0014287C"/>
    <w:pPr>
      <w:spacing w:before="240" w:after="60"/>
      <w:outlineLvl w:val="7"/>
    </w:pPr>
    <w:rPr>
      <w:rFonts w:ascii="Calibri" w:hAnsi="Calibri"/>
      <w:i/>
      <w:iCs/>
      <w:sz w:val="24"/>
      <w:szCs w:val="24"/>
    </w:rPr>
  </w:style>
  <w:style w:type="paragraph" w:styleId="Nagwek9">
    <w:name w:val="heading 9"/>
    <w:basedOn w:val="Normalny"/>
    <w:next w:val="Normalny"/>
    <w:link w:val="Nagwek9Znak"/>
    <w:uiPriority w:val="9"/>
    <w:semiHidden/>
    <w:unhideWhenUsed/>
    <w:qFormat/>
    <w:rsid w:val="004D3FD6"/>
    <w:pPr>
      <w:keepNext/>
      <w:keepLines/>
      <w:spacing w:before="40"/>
      <w:outlineLvl w:val="8"/>
    </w:pPr>
    <w:rPr>
      <w:rFonts w:ascii="Calibri Light" w:hAnsi="Calibri Light"/>
      <w:i/>
      <w:iCs/>
      <w:color w:val="272727"/>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uiPriority w:val="99"/>
    <w:rsid w:val="005D5DBF"/>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rsid w:val="005D5DBF"/>
    <w:pPr>
      <w:autoSpaceDE/>
      <w:autoSpaceDN/>
      <w:jc w:val="both"/>
    </w:pPr>
    <w:rPr>
      <w:sz w:val="18"/>
      <w:szCs w:val="18"/>
    </w:rPr>
  </w:style>
  <w:style w:type="character" w:customStyle="1" w:styleId="Tekstpodstawowy2Znak">
    <w:name w:val="Tekst podstawowy 2 Znak"/>
    <w:link w:val="Tekstpodstawowy2"/>
    <w:uiPriority w:val="99"/>
    <w:rsid w:val="005D5DBF"/>
    <w:rPr>
      <w:rFonts w:ascii="Times New Roman" w:eastAsia="Times New Roman" w:hAnsi="Times New Roman" w:cs="Times New Roman"/>
      <w:sz w:val="18"/>
      <w:szCs w:val="18"/>
      <w:lang w:eastAsia="pl-PL"/>
    </w:rPr>
  </w:style>
  <w:style w:type="paragraph" w:styleId="Nagwek">
    <w:name w:val="header"/>
    <w:basedOn w:val="Normalny"/>
    <w:link w:val="NagwekZnak"/>
    <w:uiPriority w:val="99"/>
    <w:unhideWhenUsed/>
    <w:rsid w:val="005D5DBF"/>
    <w:pPr>
      <w:tabs>
        <w:tab w:val="center" w:pos="4536"/>
        <w:tab w:val="right" w:pos="9072"/>
      </w:tabs>
    </w:pPr>
  </w:style>
  <w:style w:type="character" w:customStyle="1" w:styleId="NagwekZnak">
    <w:name w:val="Nagłówek Znak"/>
    <w:link w:val="Nagwek"/>
    <w:uiPriority w:val="99"/>
    <w:rsid w:val="005D5DBF"/>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5D5DBF"/>
    <w:pPr>
      <w:tabs>
        <w:tab w:val="center" w:pos="4536"/>
        <w:tab w:val="right" w:pos="9072"/>
      </w:tabs>
    </w:pPr>
  </w:style>
  <w:style w:type="character" w:customStyle="1" w:styleId="StopkaZnak">
    <w:name w:val="Stopka Znak"/>
    <w:link w:val="Stopka"/>
    <w:uiPriority w:val="99"/>
    <w:rsid w:val="005D5DBF"/>
    <w:rPr>
      <w:rFonts w:ascii="Times New Roman" w:eastAsia="Times New Roman" w:hAnsi="Times New Roman" w:cs="Times New Roman"/>
      <w:sz w:val="20"/>
      <w:szCs w:val="20"/>
      <w:lang w:eastAsia="pl-PL"/>
    </w:rPr>
  </w:style>
  <w:style w:type="character" w:customStyle="1" w:styleId="NagwekZnak1">
    <w:name w:val="Nagłówek Znak1"/>
    <w:uiPriority w:val="99"/>
    <w:locked/>
    <w:rsid w:val="005D5DBF"/>
    <w:rPr>
      <w:rFonts w:ascii="Arial" w:hAnsi="Arial" w:cs="Arial"/>
      <w:sz w:val="28"/>
      <w:szCs w:val="28"/>
      <w:lang w:val="pl-PL" w:eastAsia="ar-SA" w:bidi="ar-SA"/>
    </w:rPr>
  </w:style>
  <w:style w:type="paragraph" w:styleId="Akapitzlist">
    <w:name w:val="List Paragraph"/>
    <w:aliases w:val="normalny tekst,Akapit z listą Znak Znak,Akapit z list¹,Bullet Number,Body MS Bullet,lp1,ISCG Numerowanie,Preambuła,Kolorowa lista — akcent 11,lp11,List Paragraph11,Bullet 1,Use Case List Paragraph,L1,Akapit z listą5,Numerowanie,BulletC,b1"/>
    <w:basedOn w:val="Normalny"/>
    <w:link w:val="AkapitzlistZnak"/>
    <w:uiPriority w:val="34"/>
    <w:qFormat/>
    <w:rsid w:val="004D3FD6"/>
    <w:pPr>
      <w:ind w:left="720"/>
      <w:contextualSpacing/>
    </w:pPr>
  </w:style>
  <w:style w:type="character" w:customStyle="1" w:styleId="Nagwek9Znak">
    <w:name w:val="Nagłówek 9 Znak"/>
    <w:link w:val="Nagwek9"/>
    <w:uiPriority w:val="9"/>
    <w:semiHidden/>
    <w:rsid w:val="004D3FD6"/>
    <w:rPr>
      <w:rFonts w:ascii="Calibri Light" w:eastAsia="Times New Roman" w:hAnsi="Calibri Light" w:cs="Times New Roman"/>
      <w:i/>
      <w:iCs/>
      <w:color w:val="272727"/>
      <w:sz w:val="21"/>
      <w:szCs w:val="21"/>
      <w:lang w:eastAsia="pl-PL"/>
    </w:rPr>
  </w:style>
  <w:style w:type="paragraph" w:customStyle="1" w:styleId="pkt">
    <w:name w:val="pkt"/>
    <w:basedOn w:val="Normalny"/>
    <w:link w:val="pktZnak"/>
    <w:rsid w:val="00317145"/>
    <w:pPr>
      <w:autoSpaceDE/>
      <w:autoSpaceDN/>
      <w:spacing w:before="60" w:after="60"/>
      <w:ind w:left="851" w:hanging="295"/>
      <w:jc w:val="both"/>
    </w:pPr>
    <w:rPr>
      <w:sz w:val="24"/>
    </w:rPr>
  </w:style>
  <w:style w:type="character" w:customStyle="1" w:styleId="pktZnak">
    <w:name w:val="pkt Znak"/>
    <w:link w:val="pkt"/>
    <w:rsid w:val="00317145"/>
    <w:rPr>
      <w:rFonts w:ascii="Times New Roman" w:eastAsia="Times New Roman" w:hAnsi="Times New Roman" w:cs="Times New Roman"/>
      <w:sz w:val="24"/>
      <w:szCs w:val="20"/>
      <w:lang w:eastAsia="pl-PL"/>
    </w:rPr>
  </w:style>
  <w:style w:type="paragraph" w:styleId="Tekstprzypisudolnego">
    <w:name w:val="footnote text"/>
    <w:aliases w:val="Tekst przypisu Znak"/>
    <w:basedOn w:val="Normalny"/>
    <w:link w:val="TekstprzypisudolnegoZnak"/>
    <w:uiPriority w:val="99"/>
    <w:unhideWhenUsed/>
    <w:rsid w:val="00BA3424"/>
  </w:style>
  <w:style w:type="character" w:customStyle="1" w:styleId="TekstprzypisudolnegoZnak">
    <w:name w:val="Tekst przypisu dolnego Znak"/>
    <w:aliases w:val="Tekst przypisu Znak Znak"/>
    <w:link w:val="Tekstprzypisudolnego"/>
    <w:uiPriority w:val="99"/>
    <w:rsid w:val="00BA3424"/>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BA3424"/>
    <w:rPr>
      <w:rFonts w:cs="Times New Roman"/>
      <w:vertAlign w:val="superscript"/>
    </w:rPr>
  </w:style>
  <w:style w:type="paragraph" w:styleId="Tekstpodstawowywcity">
    <w:name w:val="Body Text Indent"/>
    <w:basedOn w:val="Normalny"/>
    <w:link w:val="TekstpodstawowywcityZnak"/>
    <w:unhideWhenUsed/>
    <w:rsid w:val="00C4146B"/>
    <w:pPr>
      <w:spacing w:after="120"/>
      <w:ind w:left="283"/>
    </w:pPr>
  </w:style>
  <w:style w:type="character" w:customStyle="1" w:styleId="TekstpodstawowywcityZnak">
    <w:name w:val="Tekst podstawowy wcięty Znak"/>
    <w:link w:val="Tekstpodstawowywcity"/>
    <w:semiHidden/>
    <w:rsid w:val="00C4146B"/>
    <w:rPr>
      <w:rFonts w:ascii="Times New Roman" w:eastAsia="Times New Roman" w:hAnsi="Times New Roman" w:cs="Times New Roman"/>
      <w:sz w:val="20"/>
      <w:szCs w:val="20"/>
      <w:lang w:eastAsia="pl-PL"/>
    </w:rPr>
  </w:style>
  <w:style w:type="character" w:customStyle="1" w:styleId="Nagwek3Znak">
    <w:name w:val="Nagłówek 3 Znak"/>
    <w:aliases w:val="ASAPHeading 3 Znak,h3 Znak"/>
    <w:link w:val="Nagwek3"/>
    <w:uiPriority w:val="99"/>
    <w:rsid w:val="00577BB5"/>
    <w:rPr>
      <w:rFonts w:ascii="Times New Roman" w:eastAsia="Times New Roman" w:hAnsi="Times New Roman"/>
      <w:b/>
      <w:bCs/>
      <w:sz w:val="24"/>
      <w:szCs w:val="24"/>
      <w:lang w:val="en-US"/>
    </w:rPr>
  </w:style>
  <w:style w:type="paragraph" w:customStyle="1" w:styleId="Standard">
    <w:name w:val="Standard"/>
    <w:rsid w:val="00225FA3"/>
    <w:pPr>
      <w:suppressAutoHyphens/>
      <w:autoSpaceDN w:val="0"/>
      <w:textAlignment w:val="baseline"/>
    </w:pPr>
    <w:rPr>
      <w:rFonts w:ascii="Times New Roman" w:eastAsia="Times New Roman" w:hAnsi="Times New Roman"/>
      <w:kern w:val="3"/>
      <w:sz w:val="22"/>
      <w:szCs w:val="22"/>
      <w:lang w:eastAsia="zh-CN"/>
    </w:rPr>
  </w:style>
  <w:style w:type="paragraph" w:customStyle="1" w:styleId="Nagwek71">
    <w:name w:val="Nagłówek 71"/>
    <w:basedOn w:val="Standard"/>
    <w:next w:val="Standard"/>
    <w:rsid w:val="00225FA3"/>
    <w:pPr>
      <w:keepNext/>
      <w:numPr>
        <w:numId w:val="8"/>
      </w:numPr>
      <w:jc w:val="both"/>
      <w:outlineLvl w:val="6"/>
    </w:pPr>
    <w:rPr>
      <w:rFonts w:ascii="Garamond" w:hAnsi="Garamond" w:cs="Garamond"/>
      <w:sz w:val="24"/>
      <w:szCs w:val="20"/>
    </w:rPr>
  </w:style>
  <w:style w:type="numbering" w:customStyle="1" w:styleId="WW8Num33">
    <w:name w:val="WW8Num33"/>
    <w:basedOn w:val="Bezlisty"/>
    <w:rsid w:val="00225FA3"/>
    <w:pPr>
      <w:numPr>
        <w:numId w:val="8"/>
      </w:numPr>
    </w:pPr>
  </w:style>
  <w:style w:type="numbering" w:customStyle="1" w:styleId="WW8Num38">
    <w:name w:val="WW8Num38"/>
    <w:basedOn w:val="Bezlisty"/>
    <w:rsid w:val="00331D67"/>
    <w:pPr>
      <w:numPr>
        <w:numId w:val="9"/>
      </w:numPr>
    </w:pPr>
  </w:style>
  <w:style w:type="paragraph" w:styleId="Tekstpodstawowy3">
    <w:name w:val="Body Text 3"/>
    <w:basedOn w:val="Normalny"/>
    <w:link w:val="Tekstpodstawowy3Znak"/>
    <w:uiPriority w:val="99"/>
    <w:unhideWhenUsed/>
    <w:rsid w:val="00704848"/>
    <w:pPr>
      <w:spacing w:after="120"/>
    </w:pPr>
    <w:rPr>
      <w:sz w:val="16"/>
      <w:szCs w:val="16"/>
    </w:rPr>
  </w:style>
  <w:style w:type="character" w:customStyle="1" w:styleId="Tekstpodstawowy3Znak">
    <w:name w:val="Tekst podstawowy 3 Znak"/>
    <w:link w:val="Tekstpodstawowy3"/>
    <w:uiPriority w:val="99"/>
    <w:rsid w:val="00704848"/>
    <w:rPr>
      <w:rFonts w:ascii="Times New Roman" w:eastAsia="Times New Roman" w:hAnsi="Times New Roman" w:cs="Times New Roman"/>
      <w:sz w:val="16"/>
      <w:szCs w:val="16"/>
      <w:lang w:eastAsia="pl-PL"/>
    </w:rPr>
  </w:style>
  <w:style w:type="paragraph" w:customStyle="1" w:styleId="Normalny1">
    <w:name w:val="Normalny1"/>
    <w:basedOn w:val="Normalny"/>
    <w:rsid w:val="00704BF6"/>
    <w:pPr>
      <w:widowControl w:val="0"/>
      <w:suppressAutoHyphens/>
      <w:autoSpaceDN/>
    </w:pPr>
    <w:rPr>
      <w:rFonts w:eastAsia="HG Mincho Light J"/>
      <w:color w:val="000000"/>
      <w:sz w:val="24"/>
      <w:lang w:val="en-US"/>
    </w:rPr>
  </w:style>
  <w:style w:type="character" w:customStyle="1" w:styleId="AkapitzlistZnak">
    <w:name w:val="Akapit z listą Znak"/>
    <w:aliases w:val="normalny tekst Znak,Akapit z listą Znak Znak Znak,Akapit z list¹ Znak,Bullet Number Znak,Body MS Bullet Znak,lp1 Znak,ISCG Numerowanie Znak,Preambuła Znak,Kolorowa lista — akcent 11 Znak,lp11 Znak,List Paragraph11 Znak,Bullet 1 Znak"/>
    <w:link w:val="Akapitzlist"/>
    <w:uiPriority w:val="34"/>
    <w:qFormat/>
    <w:rsid w:val="00245DCC"/>
    <w:rPr>
      <w:rFonts w:ascii="Times New Roman" w:eastAsia="Times New Roman" w:hAnsi="Times New Roman" w:cs="Times New Roman"/>
      <w:sz w:val="20"/>
      <w:szCs w:val="20"/>
      <w:lang w:eastAsia="pl-PL"/>
    </w:rPr>
  </w:style>
  <w:style w:type="paragraph" w:customStyle="1" w:styleId="Default">
    <w:name w:val="Default"/>
    <w:rsid w:val="00376B5A"/>
    <w:pPr>
      <w:autoSpaceDE w:val="0"/>
      <w:autoSpaceDN w:val="0"/>
      <w:adjustRightInd w:val="0"/>
    </w:pPr>
    <w:rPr>
      <w:rFonts w:ascii="Arial" w:hAnsi="Arial" w:cs="Arial"/>
      <w:color w:val="000000"/>
      <w:sz w:val="24"/>
      <w:szCs w:val="24"/>
      <w:lang w:eastAsia="en-US"/>
    </w:rPr>
  </w:style>
  <w:style w:type="character" w:styleId="Hipercze">
    <w:name w:val="Hyperlink"/>
    <w:uiPriority w:val="99"/>
    <w:unhideWhenUsed/>
    <w:rsid w:val="00941444"/>
    <w:rPr>
      <w:color w:val="0563C1"/>
      <w:u w:val="single"/>
    </w:rPr>
  </w:style>
  <w:style w:type="paragraph" w:styleId="Tekstdymka">
    <w:name w:val="Balloon Text"/>
    <w:basedOn w:val="Normalny"/>
    <w:link w:val="TekstdymkaZnak"/>
    <w:uiPriority w:val="99"/>
    <w:semiHidden/>
    <w:unhideWhenUsed/>
    <w:rsid w:val="007F5B7A"/>
    <w:rPr>
      <w:rFonts w:ascii="Segoe UI" w:hAnsi="Segoe UI" w:cs="Segoe UI"/>
      <w:sz w:val="18"/>
      <w:szCs w:val="18"/>
    </w:rPr>
  </w:style>
  <w:style w:type="character" w:customStyle="1" w:styleId="TekstdymkaZnak">
    <w:name w:val="Tekst dymka Znak"/>
    <w:link w:val="Tekstdymka"/>
    <w:uiPriority w:val="99"/>
    <w:semiHidden/>
    <w:rsid w:val="007F5B7A"/>
    <w:rPr>
      <w:rFonts w:ascii="Segoe UI" w:eastAsia="Times New Roman" w:hAnsi="Segoe UI" w:cs="Segoe UI"/>
      <w:sz w:val="18"/>
      <w:szCs w:val="18"/>
      <w:lang w:eastAsia="pl-PL"/>
    </w:rPr>
  </w:style>
  <w:style w:type="table" w:styleId="Tabela-Siatka">
    <w:name w:val="Table Grid"/>
    <w:basedOn w:val="Standardowy"/>
    <w:uiPriority w:val="59"/>
    <w:rsid w:val="009872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link w:val="Nagwek1"/>
    <w:uiPriority w:val="9"/>
    <w:rsid w:val="000F1F75"/>
    <w:rPr>
      <w:rFonts w:ascii="Calibri Light" w:eastAsia="Times New Roman" w:hAnsi="Calibri Light" w:cs="Times New Roman"/>
      <w:sz w:val="24"/>
      <w:szCs w:val="32"/>
      <w:lang w:eastAsia="pl-PL"/>
    </w:rPr>
  </w:style>
  <w:style w:type="paragraph" w:styleId="Nagwekspisutreci">
    <w:name w:val="TOC Heading"/>
    <w:basedOn w:val="Nagwek1"/>
    <w:next w:val="Normalny"/>
    <w:uiPriority w:val="39"/>
    <w:unhideWhenUsed/>
    <w:qFormat/>
    <w:rsid w:val="0033631F"/>
    <w:pPr>
      <w:autoSpaceDE/>
      <w:autoSpaceDN/>
      <w:spacing w:line="259" w:lineRule="auto"/>
      <w:outlineLvl w:val="9"/>
    </w:pPr>
    <w:rPr>
      <w:color w:val="2E74B5"/>
      <w:sz w:val="32"/>
    </w:rPr>
  </w:style>
  <w:style w:type="paragraph" w:styleId="Spistreci2">
    <w:name w:val="toc 2"/>
    <w:basedOn w:val="Normalny"/>
    <w:next w:val="Normalny"/>
    <w:autoRedefine/>
    <w:uiPriority w:val="39"/>
    <w:unhideWhenUsed/>
    <w:rsid w:val="0033631F"/>
    <w:pPr>
      <w:spacing w:after="100"/>
      <w:ind w:left="200"/>
    </w:pPr>
  </w:style>
  <w:style w:type="paragraph" w:styleId="Spistreci1">
    <w:name w:val="toc 1"/>
    <w:basedOn w:val="Normalny"/>
    <w:next w:val="Normalny"/>
    <w:autoRedefine/>
    <w:uiPriority w:val="39"/>
    <w:unhideWhenUsed/>
    <w:rsid w:val="0033631F"/>
    <w:pPr>
      <w:tabs>
        <w:tab w:val="left" w:pos="440"/>
        <w:tab w:val="right" w:leader="dot" w:pos="9062"/>
      </w:tabs>
      <w:spacing w:after="100"/>
      <w:ind w:left="426" w:hanging="426"/>
      <w:jc w:val="both"/>
    </w:pPr>
  </w:style>
  <w:style w:type="character" w:styleId="UyteHipercze">
    <w:name w:val="FollowedHyperlink"/>
    <w:uiPriority w:val="99"/>
    <w:semiHidden/>
    <w:unhideWhenUsed/>
    <w:rsid w:val="006B454C"/>
    <w:rPr>
      <w:color w:val="954F72"/>
      <w:u w:val="single"/>
    </w:rPr>
  </w:style>
  <w:style w:type="paragraph" w:customStyle="1" w:styleId="Tekstwstpniesformatowany">
    <w:name w:val="Tekst wstępnie sformatowany"/>
    <w:basedOn w:val="Normalny"/>
    <w:rsid w:val="00641618"/>
    <w:pPr>
      <w:widowControl w:val="0"/>
      <w:suppressAutoHyphens/>
      <w:autoSpaceDE/>
      <w:autoSpaceDN/>
    </w:pPr>
    <w:rPr>
      <w:rFonts w:ascii="Liberation Mono" w:eastAsia="NSimSun" w:hAnsi="Liberation Mono" w:cs="Liberation Mono"/>
      <w:lang w:eastAsia="zh-CN" w:bidi="hi-IN"/>
    </w:rPr>
  </w:style>
  <w:style w:type="character" w:customStyle="1" w:styleId="Nierozpoznanawzmianka1">
    <w:name w:val="Nierozpoznana wzmianka1"/>
    <w:uiPriority w:val="99"/>
    <w:semiHidden/>
    <w:unhideWhenUsed/>
    <w:rsid w:val="00CD6152"/>
    <w:rPr>
      <w:color w:val="605E5C"/>
      <w:shd w:val="clear" w:color="auto" w:fill="E1DFDD"/>
    </w:rPr>
  </w:style>
  <w:style w:type="character" w:styleId="Tekstzastpczy">
    <w:name w:val="Placeholder Text"/>
    <w:uiPriority w:val="99"/>
    <w:semiHidden/>
    <w:rsid w:val="00D0428E"/>
    <w:rPr>
      <w:color w:val="808080"/>
    </w:rPr>
  </w:style>
  <w:style w:type="character" w:customStyle="1" w:styleId="Teksttreci">
    <w:name w:val="Tekst treści_"/>
    <w:basedOn w:val="Domylnaczcionkaakapitu"/>
    <w:link w:val="Teksttreci0"/>
    <w:rsid w:val="006C1995"/>
  </w:style>
  <w:style w:type="paragraph" w:customStyle="1" w:styleId="Teksttreci0">
    <w:name w:val="Tekst treści"/>
    <w:basedOn w:val="Normalny"/>
    <w:link w:val="Teksttreci"/>
    <w:rsid w:val="006C1995"/>
    <w:pPr>
      <w:widowControl w:val="0"/>
      <w:autoSpaceDE/>
      <w:autoSpaceDN/>
      <w:spacing w:after="80"/>
    </w:pPr>
    <w:rPr>
      <w:rFonts w:ascii="Calibri" w:eastAsia="Calibri" w:hAnsi="Calibri"/>
      <w:sz w:val="22"/>
      <w:szCs w:val="22"/>
      <w:lang w:eastAsia="en-US"/>
    </w:rPr>
  </w:style>
  <w:style w:type="paragraph" w:styleId="NormalnyWeb">
    <w:name w:val="Normal (Web)"/>
    <w:basedOn w:val="Normalny"/>
    <w:uiPriority w:val="99"/>
    <w:unhideWhenUsed/>
    <w:rsid w:val="009B17B3"/>
    <w:pPr>
      <w:autoSpaceDE/>
      <w:autoSpaceDN/>
      <w:spacing w:before="100" w:beforeAutospacing="1" w:after="100" w:afterAutospacing="1"/>
    </w:pPr>
    <w:rPr>
      <w:sz w:val="24"/>
      <w:szCs w:val="24"/>
    </w:rPr>
  </w:style>
  <w:style w:type="character" w:styleId="Pogrubienie">
    <w:name w:val="Strong"/>
    <w:uiPriority w:val="22"/>
    <w:qFormat/>
    <w:rsid w:val="009B17B3"/>
    <w:rPr>
      <w:b/>
      <w:bCs/>
    </w:rPr>
  </w:style>
  <w:style w:type="character" w:styleId="Odwoaniedokomentarza">
    <w:name w:val="annotation reference"/>
    <w:semiHidden/>
    <w:unhideWhenUsed/>
    <w:rsid w:val="000B2790"/>
    <w:rPr>
      <w:sz w:val="16"/>
      <w:szCs w:val="16"/>
    </w:rPr>
  </w:style>
  <w:style w:type="paragraph" w:styleId="Tekstkomentarza">
    <w:name w:val="annotation text"/>
    <w:basedOn w:val="Normalny"/>
    <w:link w:val="TekstkomentarzaZnak"/>
    <w:uiPriority w:val="99"/>
    <w:unhideWhenUsed/>
    <w:rsid w:val="000B2790"/>
  </w:style>
  <w:style w:type="character" w:customStyle="1" w:styleId="TekstkomentarzaZnak">
    <w:name w:val="Tekst komentarza Znak"/>
    <w:link w:val="Tekstkomentarza"/>
    <w:uiPriority w:val="99"/>
    <w:rsid w:val="000B279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0B2790"/>
    <w:rPr>
      <w:b/>
      <w:bCs/>
    </w:rPr>
  </w:style>
  <w:style w:type="character" w:customStyle="1" w:styleId="TematkomentarzaZnak">
    <w:name w:val="Temat komentarza Znak"/>
    <w:link w:val="Tematkomentarza"/>
    <w:uiPriority w:val="99"/>
    <w:semiHidden/>
    <w:rsid w:val="000B2790"/>
    <w:rPr>
      <w:rFonts w:ascii="Times New Roman" w:eastAsia="Times New Roman" w:hAnsi="Times New Roman" w:cs="Times New Roman"/>
      <w:b/>
      <w:bCs/>
      <w:sz w:val="20"/>
      <w:szCs w:val="20"/>
      <w:lang w:eastAsia="pl-PL"/>
    </w:rPr>
  </w:style>
  <w:style w:type="character" w:customStyle="1" w:styleId="Nagwek4Znak">
    <w:name w:val="Nagłówek 4 Znak"/>
    <w:link w:val="Nagwek4"/>
    <w:uiPriority w:val="9"/>
    <w:semiHidden/>
    <w:rsid w:val="0014287C"/>
    <w:rPr>
      <w:rFonts w:ascii="Calibri" w:eastAsia="Times New Roman" w:hAnsi="Calibri" w:cs="Times New Roman"/>
      <w:b/>
      <w:bCs/>
      <w:sz w:val="28"/>
      <w:szCs w:val="28"/>
    </w:rPr>
  </w:style>
  <w:style w:type="character" w:customStyle="1" w:styleId="Nagwek5Znak">
    <w:name w:val="Nagłówek 5 Znak"/>
    <w:link w:val="Nagwek5"/>
    <w:uiPriority w:val="9"/>
    <w:semiHidden/>
    <w:rsid w:val="0014287C"/>
    <w:rPr>
      <w:rFonts w:ascii="Calibri" w:eastAsia="Times New Roman" w:hAnsi="Calibri" w:cs="Times New Roman"/>
      <w:b/>
      <w:bCs/>
      <w:i/>
      <w:iCs/>
      <w:sz w:val="26"/>
      <w:szCs w:val="26"/>
    </w:rPr>
  </w:style>
  <w:style w:type="character" w:customStyle="1" w:styleId="Nagwek6Znak">
    <w:name w:val="Nagłówek 6 Znak"/>
    <w:link w:val="Nagwek6"/>
    <w:uiPriority w:val="9"/>
    <w:rsid w:val="0014287C"/>
    <w:rPr>
      <w:rFonts w:ascii="Calibri" w:eastAsia="Times New Roman" w:hAnsi="Calibri" w:cs="Times New Roman"/>
      <w:b/>
      <w:bCs/>
      <w:sz w:val="22"/>
      <w:szCs w:val="22"/>
    </w:rPr>
  </w:style>
  <w:style w:type="character" w:customStyle="1" w:styleId="Nagwek7Znak">
    <w:name w:val="Nagłówek 7 Znak"/>
    <w:link w:val="Nagwek7"/>
    <w:uiPriority w:val="9"/>
    <w:semiHidden/>
    <w:rsid w:val="0014287C"/>
    <w:rPr>
      <w:rFonts w:ascii="Calibri" w:eastAsia="Times New Roman" w:hAnsi="Calibri" w:cs="Times New Roman"/>
      <w:sz w:val="24"/>
      <w:szCs w:val="24"/>
    </w:rPr>
  </w:style>
  <w:style w:type="character" w:customStyle="1" w:styleId="Nagwek8Znak">
    <w:name w:val="Nagłówek 8 Znak"/>
    <w:link w:val="Nagwek8"/>
    <w:uiPriority w:val="9"/>
    <w:rsid w:val="0014287C"/>
    <w:rPr>
      <w:rFonts w:ascii="Calibri" w:eastAsia="Times New Roman" w:hAnsi="Calibri" w:cs="Times New Roman"/>
      <w:i/>
      <w:iCs/>
      <w:sz w:val="24"/>
      <w:szCs w:val="24"/>
    </w:rPr>
  </w:style>
  <w:style w:type="paragraph" w:styleId="Tekstpodstawowy">
    <w:name w:val="Body Text"/>
    <w:basedOn w:val="Normalny"/>
    <w:link w:val="TekstpodstawowyZnak"/>
    <w:uiPriority w:val="99"/>
    <w:semiHidden/>
    <w:unhideWhenUsed/>
    <w:rsid w:val="0014287C"/>
    <w:pPr>
      <w:spacing w:after="120"/>
    </w:pPr>
  </w:style>
  <w:style w:type="character" w:customStyle="1" w:styleId="TekstpodstawowyZnak">
    <w:name w:val="Tekst podstawowy Znak"/>
    <w:link w:val="Tekstpodstawowy"/>
    <w:uiPriority w:val="99"/>
    <w:semiHidden/>
    <w:rsid w:val="0014287C"/>
    <w:rPr>
      <w:rFonts w:ascii="Times New Roman" w:eastAsia="Times New Roman" w:hAnsi="Times New Roman"/>
    </w:rPr>
  </w:style>
  <w:style w:type="numbering" w:customStyle="1" w:styleId="Bezlisty1">
    <w:name w:val="Bez listy1"/>
    <w:next w:val="Bezlisty"/>
    <w:uiPriority w:val="99"/>
    <w:semiHidden/>
    <w:unhideWhenUsed/>
    <w:rsid w:val="00BF6BC8"/>
  </w:style>
  <w:style w:type="paragraph" w:customStyle="1" w:styleId="xl65">
    <w:name w:val="xl65"/>
    <w:basedOn w:val="Normalny"/>
    <w:rsid w:val="00BF6BC8"/>
    <w:pPr>
      <w:autoSpaceDE/>
      <w:autoSpaceDN/>
      <w:spacing w:before="100" w:beforeAutospacing="1" w:after="100" w:afterAutospacing="1"/>
    </w:pPr>
    <w:rPr>
      <w:rFonts w:ascii="Calibri" w:hAnsi="Calibri" w:cs="Calibri"/>
      <w:sz w:val="24"/>
      <w:szCs w:val="24"/>
    </w:rPr>
  </w:style>
  <w:style w:type="paragraph" w:customStyle="1" w:styleId="xl66">
    <w:name w:val="xl66"/>
    <w:basedOn w:val="Normalny"/>
    <w:rsid w:val="00BF6BC8"/>
    <w:pPr>
      <w:autoSpaceDE/>
      <w:autoSpaceDN/>
      <w:spacing w:before="100" w:beforeAutospacing="1" w:after="100" w:afterAutospacing="1"/>
    </w:pPr>
    <w:rPr>
      <w:rFonts w:ascii="Calibri" w:hAnsi="Calibri" w:cs="Calibri"/>
      <w:b/>
      <w:bCs/>
      <w:sz w:val="24"/>
      <w:szCs w:val="24"/>
    </w:rPr>
  </w:style>
  <w:style w:type="paragraph" w:customStyle="1" w:styleId="xl67">
    <w:name w:val="xl67"/>
    <w:basedOn w:val="Normalny"/>
    <w:rsid w:val="00BF6BC8"/>
    <w:pPr>
      <w:autoSpaceDE/>
      <w:autoSpaceDN/>
      <w:spacing w:before="100" w:beforeAutospacing="1" w:after="100" w:afterAutospacing="1"/>
      <w:jc w:val="right"/>
    </w:pPr>
    <w:rPr>
      <w:rFonts w:ascii="Calibri" w:hAnsi="Calibri" w:cs="Calibri"/>
      <w:sz w:val="24"/>
      <w:szCs w:val="24"/>
    </w:rPr>
  </w:style>
  <w:style w:type="paragraph" w:customStyle="1" w:styleId="xl68">
    <w:name w:val="xl68"/>
    <w:basedOn w:val="Normalny"/>
    <w:rsid w:val="00BF6BC8"/>
    <w:pPr>
      <w:autoSpaceDE/>
      <w:autoSpaceDN/>
      <w:spacing w:before="100" w:beforeAutospacing="1" w:after="100" w:afterAutospacing="1"/>
      <w:jc w:val="center"/>
    </w:pPr>
    <w:rPr>
      <w:rFonts w:ascii="Calibri" w:hAnsi="Calibri" w:cs="Calibri"/>
      <w:sz w:val="24"/>
      <w:szCs w:val="24"/>
    </w:rPr>
  </w:style>
  <w:style w:type="paragraph" w:customStyle="1" w:styleId="xl69">
    <w:name w:val="xl69"/>
    <w:basedOn w:val="Normalny"/>
    <w:rsid w:val="00BF6BC8"/>
    <w:pPr>
      <w:autoSpaceDE/>
      <w:autoSpaceDN/>
      <w:spacing w:before="100" w:beforeAutospacing="1" w:after="100" w:afterAutospacing="1"/>
      <w:jc w:val="right"/>
    </w:pPr>
    <w:rPr>
      <w:rFonts w:ascii="Calibri" w:hAnsi="Calibri" w:cs="Calibri"/>
      <w:b/>
      <w:bCs/>
      <w:sz w:val="24"/>
      <w:szCs w:val="24"/>
    </w:rPr>
  </w:style>
  <w:style w:type="paragraph" w:customStyle="1" w:styleId="xl70">
    <w:name w:val="xl70"/>
    <w:basedOn w:val="Normalny"/>
    <w:rsid w:val="00BF6BC8"/>
    <w:pPr>
      <w:autoSpaceDE/>
      <w:autoSpaceDN/>
      <w:spacing w:before="100" w:beforeAutospacing="1" w:after="100" w:afterAutospacing="1"/>
      <w:jc w:val="center"/>
    </w:pPr>
    <w:rPr>
      <w:rFonts w:ascii="Calibri" w:hAnsi="Calibri" w:cs="Calibri"/>
      <w:b/>
      <w:bCs/>
      <w:sz w:val="24"/>
      <w:szCs w:val="24"/>
    </w:rPr>
  </w:style>
  <w:style w:type="paragraph" w:customStyle="1" w:styleId="xl71">
    <w:name w:val="xl71"/>
    <w:basedOn w:val="Normalny"/>
    <w:rsid w:val="00BF6BC8"/>
    <w:pPr>
      <w:autoSpaceDE/>
      <w:autoSpaceDN/>
      <w:spacing w:before="100" w:beforeAutospacing="1" w:after="100" w:afterAutospacing="1"/>
      <w:jc w:val="right"/>
    </w:pPr>
    <w:rPr>
      <w:rFonts w:ascii="Calibri" w:hAnsi="Calibri" w:cs="Calibri"/>
      <w:sz w:val="24"/>
      <w:szCs w:val="24"/>
    </w:rPr>
  </w:style>
  <w:style w:type="paragraph" w:customStyle="1" w:styleId="xl72">
    <w:name w:val="xl72"/>
    <w:basedOn w:val="Normalny"/>
    <w:rsid w:val="00BF6BC8"/>
    <w:pPr>
      <w:pBdr>
        <w:top w:val="single" w:sz="4" w:space="0" w:color="auto"/>
        <w:bottom w:val="single" w:sz="4" w:space="0" w:color="auto"/>
        <w:right w:val="single" w:sz="4" w:space="0" w:color="auto"/>
      </w:pBdr>
      <w:autoSpaceDE/>
      <w:autoSpaceDN/>
      <w:spacing w:before="100" w:beforeAutospacing="1" w:after="100" w:afterAutospacing="1"/>
      <w:jc w:val="right"/>
    </w:pPr>
    <w:rPr>
      <w:rFonts w:ascii="Calibri" w:hAnsi="Calibri" w:cs="Calibri"/>
      <w:sz w:val="24"/>
      <w:szCs w:val="24"/>
    </w:rPr>
  </w:style>
  <w:style w:type="paragraph" w:customStyle="1" w:styleId="xl73">
    <w:name w:val="xl73"/>
    <w:basedOn w:val="Normalny"/>
    <w:rsid w:val="00BF6BC8"/>
    <w:pPr>
      <w:pBdr>
        <w:top w:val="single" w:sz="4" w:space="0" w:color="auto"/>
        <w:left w:val="single" w:sz="4" w:space="0" w:color="auto"/>
        <w:bottom w:val="single" w:sz="4" w:space="0" w:color="auto"/>
      </w:pBdr>
      <w:autoSpaceDE/>
      <w:autoSpaceDN/>
      <w:spacing w:before="100" w:beforeAutospacing="1" w:after="100" w:afterAutospacing="1"/>
    </w:pPr>
    <w:rPr>
      <w:rFonts w:ascii="Calibri" w:hAnsi="Calibri" w:cs="Calibri"/>
      <w:b/>
      <w:bCs/>
      <w:sz w:val="24"/>
      <w:szCs w:val="24"/>
    </w:rPr>
  </w:style>
  <w:style w:type="paragraph" w:customStyle="1" w:styleId="xl74">
    <w:name w:val="xl74"/>
    <w:basedOn w:val="Normalny"/>
    <w:rsid w:val="00BF6BC8"/>
    <w:pPr>
      <w:pBdr>
        <w:top w:val="single" w:sz="4" w:space="0" w:color="auto"/>
        <w:bottom w:val="single" w:sz="4" w:space="0" w:color="auto"/>
        <w:right w:val="single" w:sz="4" w:space="0" w:color="auto"/>
      </w:pBdr>
      <w:autoSpaceDE/>
      <w:autoSpaceDN/>
      <w:spacing w:before="100" w:beforeAutospacing="1" w:after="100" w:afterAutospacing="1"/>
      <w:jc w:val="right"/>
    </w:pPr>
    <w:rPr>
      <w:rFonts w:ascii="Calibri" w:hAnsi="Calibri" w:cs="Calibri"/>
      <w:b/>
      <w:bCs/>
      <w:sz w:val="24"/>
      <w:szCs w:val="24"/>
    </w:rPr>
  </w:style>
  <w:style w:type="paragraph" w:customStyle="1" w:styleId="xl75">
    <w:name w:val="xl75"/>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pPr>
    <w:rPr>
      <w:rFonts w:ascii="Calibri" w:hAnsi="Calibri" w:cs="Calibri"/>
      <w:b/>
      <w:bCs/>
      <w:sz w:val="24"/>
      <w:szCs w:val="24"/>
    </w:rPr>
  </w:style>
  <w:style w:type="paragraph" w:customStyle="1" w:styleId="xl76">
    <w:name w:val="xl76"/>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pPr>
    <w:rPr>
      <w:rFonts w:ascii="Calibri" w:hAnsi="Calibri" w:cs="Calibri"/>
      <w:sz w:val="24"/>
      <w:szCs w:val="24"/>
    </w:rPr>
  </w:style>
  <w:style w:type="paragraph" w:customStyle="1" w:styleId="xl77">
    <w:name w:val="xl77"/>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Calibri" w:hAnsi="Calibri" w:cs="Calibri"/>
      <w:sz w:val="24"/>
      <w:szCs w:val="24"/>
    </w:rPr>
  </w:style>
  <w:style w:type="paragraph" w:customStyle="1" w:styleId="xl78">
    <w:name w:val="xl78"/>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24"/>
      <w:szCs w:val="24"/>
    </w:rPr>
  </w:style>
  <w:style w:type="paragraph" w:customStyle="1" w:styleId="xl79">
    <w:name w:val="xl79"/>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pPr>
    <w:rPr>
      <w:rFonts w:ascii="Calibri" w:hAnsi="Calibri" w:cs="Calibri"/>
      <w:b/>
      <w:bCs/>
      <w:sz w:val="24"/>
      <w:szCs w:val="24"/>
    </w:rPr>
  </w:style>
  <w:style w:type="paragraph" w:customStyle="1" w:styleId="xl80">
    <w:name w:val="xl80"/>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b/>
      <w:bCs/>
      <w:sz w:val="24"/>
      <w:szCs w:val="24"/>
    </w:rPr>
  </w:style>
  <w:style w:type="paragraph" w:customStyle="1" w:styleId="xl81">
    <w:name w:val="xl81"/>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pPr>
    <w:rPr>
      <w:rFonts w:ascii="Calibri" w:hAnsi="Calibri" w:cs="Calibri"/>
      <w:b/>
      <w:bCs/>
      <w:sz w:val="18"/>
      <w:szCs w:val="18"/>
    </w:rPr>
  </w:style>
  <w:style w:type="paragraph" w:customStyle="1" w:styleId="xl82">
    <w:name w:val="xl82"/>
    <w:basedOn w:val="Normalny"/>
    <w:rsid w:val="00BF6BC8"/>
    <w:pPr>
      <w:autoSpaceDE/>
      <w:autoSpaceDN/>
      <w:spacing w:before="100" w:beforeAutospacing="1" w:after="100" w:afterAutospacing="1"/>
      <w:jc w:val="center"/>
    </w:pPr>
    <w:rPr>
      <w:rFonts w:ascii="Calibri" w:hAnsi="Calibri" w:cs="Calibri"/>
      <w:sz w:val="24"/>
      <w:szCs w:val="24"/>
    </w:rPr>
  </w:style>
  <w:style w:type="paragraph" w:customStyle="1" w:styleId="xl83">
    <w:name w:val="xl83"/>
    <w:basedOn w:val="Normalny"/>
    <w:rsid w:val="00BF6BC8"/>
    <w:pPr>
      <w:autoSpaceDE/>
      <w:autoSpaceDN/>
      <w:spacing w:before="100" w:beforeAutospacing="1" w:after="100" w:afterAutospacing="1"/>
    </w:pPr>
    <w:rPr>
      <w:rFonts w:ascii="Calibri" w:hAnsi="Calibri" w:cs="Calibri"/>
      <w:b/>
      <w:bCs/>
      <w:sz w:val="24"/>
      <w:szCs w:val="24"/>
    </w:rPr>
  </w:style>
  <w:style w:type="paragraph" w:customStyle="1" w:styleId="xl84">
    <w:name w:val="xl84"/>
    <w:basedOn w:val="Normalny"/>
    <w:rsid w:val="00BF6BC8"/>
    <w:pPr>
      <w:autoSpaceDE/>
      <w:autoSpaceDN/>
      <w:spacing w:before="100" w:beforeAutospacing="1" w:after="100" w:afterAutospacing="1"/>
      <w:jc w:val="center"/>
    </w:pPr>
    <w:rPr>
      <w:rFonts w:ascii="Calibri" w:hAnsi="Calibri" w:cs="Calibri"/>
      <w:b/>
      <w:bCs/>
      <w:sz w:val="24"/>
      <w:szCs w:val="24"/>
    </w:rPr>
  </w:style>
  <w:style w:type="paragraph" w:customStyle="1" w:styleId="xl85">
    <w:name w:val="xl85"/>
    <w:basedOn w:val="Normalny"/>
    <w:rsid w:val="00BF6BC8"/>
    <w:pPr>
      <w:pBdr>
        <w:top w:val="single" w:sz="8" w:space="0" w:color="auto"/>
        <w:left w:val="single" w:sz="8" w:space="0" w:color="auto"/>
        <w:bottom w:val="single" w:sz="8" w:space="0" w:color="auto"/>
        <w:right w:val="single" w:sz="4" w:space="0" w:color="auto"/>
      </w:pBdr>
      <w:autoSpaceDE/>
      <w:autoSpaceDN/>
      <w:spacing w:before="100" w:beforeAutospacing="1" w:after="100" w:afterAutospacing="1"/>
      <w:jc w:val="center"/>
    </w:pPr>
    <w:rPr>
      <w:rFonts w:ascii="Calibri" w:hAnsi="Calibri" w:cs="Calibri"/>
      <w:b/>
      <w:bCs/>
      <w:sz w:val="24"/>
      <w:szCs w:val="24"/>
    </w:rPr>
  </w:style>
  <w:style w:type="paragraph" w:customStyle="1" w:styleId="xl86">
    <w:name w:val="xl86"/>
    <w:basedOn w:val="Normalny"/>
    <w:rsid w:val="00BF6BC8"/>
    <w:pPr>
      <w:pBdr>
        <w:top w:val="single" w:sz="8" w:space="0" w:color="auto"/>
        <w:left w:val="single" w:sz="4" w:space="0" w:color="auto"/>
        <w:bottom w:val="single" w:sz="8" w:space="0" w:color="auto"/>
        <w:right w:val="single" w:sz="4" w:space="0" w:color="auto"/>
      </w:pBdr>
      <w:autoSpaceDE/>
      <w:autoSpaceDN/>
      <w:spacing w:before="100" w:beforeAutospacing="1" w:after="100" w:afterAutospacing="1"/>
      <w:jc w:val="center"/>
    </w:pPr>
    <w:rPr>
      <w:rFonts w:ascii="Calibri" w:hAnsi="Calibri" w:cs="Calibri"/>
      <w:b/>
      <w:bCs/>
      <w:sz w:val="24"/>
      <w:szCs w:val="24"/>
    </w:rPr>
  </w:style>
  <w:style w:type="paragraph" w:customStyle="1" w:styleId="xl87">
    <w:name w:val="xl87"/>
    <w:basedOn w:val="Normalny"/>
    <w:rsid w:val="00BF6BC8"/>
    <w:pPr>
      <w:pBdr>
        <w:top w:val="single" w:sz="8" w:space="0" w:color="auto"/>
        <w:left w:val="single" w:sz="4" w:space="0" w:color="auto"/>
        <w:bottom w:val="single" w:sz="8" w:space="0" w:color="auto"/>
        <w:right w:val="single" w:sz="4" w:space="0" w:color="auto"/>
      </w:pBdr>
      <w:autoSpaceDE/>
      <w:autoSpaceDN/>
      <w:spacing w:before="100" w:beforeAutospacing="1" w:after="100" w:afterAutospacing="1"/>
      <w:jc w:val="center"/>
    </w:pPr>
    <w:rPr>
      <w:rFonts w:ascii="Calibri" w:hAnsi="Calibri" w:cs="Calibri"/>
      <w:b/>
      <w:bCs/>
      <w:sz w:val="24"/>
      <w:szCs w:val="24"/>
    </w:rPr>
  </w:style>
  <w:style w:type="paragraph" w:customStyle="1" w:styleId="xl88">
    <w:name w:val="xl88"/>
    <w:basedOn w:val="Normalny"/>
    <w:rsid w:val="00BF6BC8"/>
    <w:pPr>
      <w:pBdr>
        <w:top w:val="single" w:sz="8" w:space="0" w:color="auto"/>
        <w:left w:val="single" w:sz="4" w:space="0" w:color="auto"/>
        <w:bottom w:val="single" w:sz="8" w:space="0" w:color="auto"/>
        <w:right w:val="single" w:sz="4" w:space="0" w:color="auto"/>
      </w:pBdr>
      <w:autoSpaceDE/>
      <w:autoSpaceDN/>
      <w:spacing w:before="100" w:beforeAutospacing="1" w:after="100" w:afterAutospacing="1"/>
      <w:jc w:val="center"/>
    </w:pPr>
    <w:rPr>
      <w:rFonts w:ascii="Calibri" w:hAnsi="Calibri" w:cs="Calibri"/>
      <w:b/>
      <w:bCs/>
      <w:sz w:val="24"/>
      <w:szCs w:val="24"/>
    </w:rPr>
  </w:style>
  <w:style w:type="paragraph" w:customStyle="1" w:styleId="xl89">
    <w:name w:val="xl89"/>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24"/>
      <w:szCs w:val="24"/>
    </w:rPr>
  </w:style>
  <w:style w:type="paragraph" w:customStyle="1" w:styleId="xl90">
    <w:name w:val="xl90"/>
    <w:basedOn w:val="Normalny"/>
    <w:rsid w:val="00BF6BC8"/>
    <w:pPr>
      <w:autoSpaceDE/>
      <w:autoSpaceDN/>
      <w:spacing w:before="100" w:beforeAutospacing="1" w:after="100" w:afterAutospacing="1"/>
    </w:pPr>
    <w:rPr>
      <w:rFonts w:ascii="Calibri" w:hAnsi="Calibri" w:cs="Calibri"/>
      <w:sz w:val="24"/>
      <w:szCs w:val="24"/>
    </w:rPr>
  </w:style>
  <w:style w:type="paragraph" w:customStyle="1" w:styleId="xl91">
    <w:name w:val="xl91"/>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Calibri" w:hAnsi="Calibri" w:cs="Calibri"/>
      <w:color w:val="000000"/>
      <w:sz w:val="24"/>
      <w:szCs w:val="24"/>
    </w:rPr>
  </w:style>
  <w:style w:type="paragraph" w:customStyle="1" w:styleId="xl92">
    <w:name w:val="xl92"/>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Calibri" w:hAnsi="Calibri" w:cs="Calibri"/>
      <w:color w:val="000000"/>
      <w:sz w:val="24"/>
      <w:szCs w:val="24"/>
    </w:rPr>
  </w:style>
  <w:style w:type="paragraph" w:customStyle="1" w:styleId="xl93">
    <w:name w:val="xl93"/>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Calibri" w:hAnsi="Calibri" w:cs="Calibri"/>
      <w:sz w:val="24"/>
      <w:szCs w:val="24"/>
    </w:rPr>
  </w:style>
  <w:style w:type="paragraph" w:customStyle="1" w:styleId="xl94">
    <w:name w:val="xl94"/>
    <w:basedOn w:val="Normalny"/>
    <w:rsid w:val="00BF6BC8"/>
    <w:pPr>
      <w:pBdr>
        <w:left w:val="single" w:sz="4" w:space="0" w:color="auto"/>
        <w:bottom w:val="single" w:sz="4" w:space="0" w:color="auto"/>
        <w:right w:val="single" w:sz="4" w:space="0" w:color="auto"/>
      </w:pBdr>
      <w:autoSpaceDE/>
      <w:autoSpaceDN/>
      <w:spacing w:before="100" w:beforeAutospacing="1" w:after="100" w:afterAutospacing="1"/>
    </w:pPr>
    <w:rPr>
      <w:rFonts w:ascii="Calibri" w:hAnsi="Calibri" w:cs="Calibri"/>
      <w:sz w:val="24"/>
      <w:szCs w:val="24"/>
    </w:rPr>
  </w:style>
  <w:style w:type="paragraph" w:customStyle="1" w:styleId="xl95">
    <w:name w:val="xl95"/>
    <w:basedOn w:val="Normalny"/>
    <w:rsid w:val="00BF6BC8"/>
    <w:pPr>
      <w:pBdr>
        <w:left w:val="single" w:sz="4" w:space="0" w:color="auto"/>
        <w:bottom w:val="single" w:sz="4" w:space="0" w:color="auto"/>
        <w:right w:val="single" w:sz="4" w:space="0" w:color="auto"/>
      </w:pBdr>
      <w:autoSpaceDE/>
      <w:autoSpaceDN/>
      <w:spacing w:before="100" w:beforeAutospacing="1" w:after="100" w:afterAutospacing="1"/>
      <w:textAlignment w:val="center"/>
    </w:pPr>
    <w:rPr>
      <w:rFonts w:ascii="Calibri" w:hAnsi="Calibri" w:cs="Calibri"/>
      <w:color w:val="000000"/>
      <w:sz w:val="24"/>
      <w:szCs w:val="24"/>
    </w:rPr>
  </w:style>
  <w:style w:type="paragraph" w:customStyle="1" w:styleId="xl96">
    <w:name w:val="xl96"/>
    <w:basedOn w:val="Normalny"/>
    <w:rsid w:val="00BF6BC8"/>
    <w:pPr>
      <w:pBdr>
        <w:top w:val="single" w:sz="8" w:space="0" w:color="auto"/>
        <w:left w:val="single" w:sz="4" w:space="0" w:color="auto"/>
        <w:bottom w:val="single" w:sz="8" w:space="0" w:color="auto"/>
        <w:right w:val="single" w:sz="8" w:space="0" w:color="auto"/>
      </w:pBdr>
      <w:autoSpaceDE/>
      <w:autoSpaceDN/>
      <w:spacing w:before="100" w:beforeAutospacing="1" w:after="100" w:afterAutospacing="1"/>
      <w:jc w:val="center"/>
    </w:pPr>
    <w:rPr>
      <w:rFonts w:ascii="Calibri" w:hAnsi="Calibri" w:cs="Calibri"/>
      <w:b/>
      <w:bCs/>
      <w:sz w:val="24"/>
      <w:szCs w:val="24"/>
    </w:rPr>
  </w:style>
  <w:style w:type="paragraph" w:customStyle="1" w:styleId="xl97">
    <w:name w:val="xl97"/>
    <w:basedOn w:val="Normalny"/>
    <w:rsid w:val="00BF6BC8"/>
    <w:pPr>
      <w:pBdr>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Calibri" w:hAnsi="Calibri" w:cs="Calibri"/>
      <w:color w:val="000000"/>
      <w:sz w:val="24"/>
      <w:szCs w:val="24"/>
    </w:rPr>
  </w:style>
  <w:style w:type="paragraph" w:customStyle="1" w:styleId="xl98">
    <w:name w:val="xl98"/>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pPr>
    <w:rPr>
      <w:rFonts w:ascii="Calibri" w:hAnsi="Calibri" w:cs="Calibri"/>
      <w:sz w:val="24"/>
      <w:szCs w:val="24"/>
    </w:rPr>
  </w:style>
  <w:style w:type="paragraph" w:customStyle="1" w:styleId="xl99">
    <w:name w:val="xl99"/>
    <w:basedOn w:val="Normalny"/>
    <w:rsid w:val="00BF6BC8"/>
    <w:pPr>
      <w:pBdr>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24"/>
      <w:szCs w:val="24"/>
    </w:rPr>
  </w:style>
  <w:style w:type="paragraph" w:customStyle="1" w:styleId="xl100">
    <w:name w:val="xl100"/>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pPr>
    <w:rPr>
      <w:rFonts w:ascii="Calibri" w:hAnsi="Calibri" w:cs="Calibri"/>
      <w:sz w:val="24"/>
      <w:szCs w:val="24"/>
    </w:rPr>
  </w:style>
  <w:style w:type="paragraph" w:customStyle="1" w:styleId="xl101">
    <w:name w:val="xl101"/>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textAlignment w:val="center"/>
    </w:pPr>
    <w:rPr>
      <w:rFonts w:ascii="Calibri" w:hAnsi="Calibri" w:cs="Calibri"/>
      <w:color w:val="000000"/>
      <w:sz w:val="24"/>
      <w:szCs w:val="24"/>
    </w:rPr>
  </w:style>
  <w:style w:type="paragraph" w:customStyle="1" w:styleId="xl102">
    <w:name w:val="xl102"/>
    <w:basedOn w:val="Normalny"/>
    <w:rsid w:val="00BF6BC8"/>
    <w:pPr>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right"/>
    </w:pPr>
    <w:rPr>
      <w:rFonts w:ascii="Calibri" w:hAnsi="Calibri" w:cs="Calibri"/>
      <w:sz w:val="24"/>
      <w:szCs w:val="24"/>
    </w:rPr>
  </w:style>
  <w:style w:type="paragraph" w:customStyle="1" w:styleId="xl103">
    <w:name w:val="xl103"/>
    <w:basedOn w:val="Normalny"/>
    <w:rsid w:val="00BF6BC8"/>
    <w:pPr>
      <w:pBdr>
        <w:left w:val="single" w:sz="4" w:space="0" w:color="auto"/>
        <w:bottom w:val="single" w:sz="4" w:space="0" w:color="auto"/>
        <w:right w:val="single" w:sz="4" w:space="0" w:color="auto"/>
      </w:pBdr>
      <w:autoSpaceDE/>
      <w:autoSpaceDN/>
      <w:spacing w:before="100" w:beforeAutospacing="1" w:after="100" w:afterAutospacing="1"/>
      <w:jc w:val="right"/>
      <w:textAlignment w:val="center"/>
    </w:pPr>
    <w:rPr>
      <w:rFonts w:ascii="Calibri" w:hAnsi="Calibri" w:cs="Calibri"/>
      <w:color w:val="000000"/>
      <w:sz w:val="24"/>
      <w:szCs w:val="24"/>
    </w:rPr>
  </w:style>
  <w:style w:type="paragraph" w:customStyle="1" w:styleId="xl104">
    <w:name w:val="xl104"/>
    <w:basedOn w:val="Normalny"/>
    <w:rsid w:val="00BF6BC8"/>
    <w:pPr>
      <w:pBdr>
        <w:left w:val="single" w:sz="4" w:space="0" w:color="auto"/>
        <w:bottom w:val="single" w:sz="4" w:space="0" w:color="auto"/>
        <w:right w:val="single" w:sz="4" w:space="0" w:color="auto"/>
      </w:pBdr>
      <w:shd w:val="clear" w:color="000000" w:fill="FFFFFF"/>
      <w:autoSpaceDE/>
      <w:autoSpaceDN/>
      <w:spacing w:before="100" w:beforeAutospacing="1" w:after="100" w:afterAutospacing="1"/>
      <w:textAlignment w:val="center"/>
    </w:pPr>
    <w:rPr>
      <w:rFonts w:ascii="Calibri" w:hAnsi="Calibri" w:cs="Calibri"/>
      <w:color w:val="000000"/>
      <w:sz w:val="24"/>
      <w:szCs w:val="24"/>
    </w:rPr>
  </w:style>
  <w:style w:type="paragraph" w:customStyle="1" w:styleId="xl105">
    <w:name w:val="xl105"/>
    <w:basedOn w:val="Normalny"/>
    <w:rsid w:val="00BF6BC8"/>
    <w:pPr>
      <w:pBdr>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center"/>
    </w:pPr>
    <w:rPr>
      <w:rFonts w:ascii="Calibri" w:hAnsi="Calibri" w:cs="Calibri"/>
      <w:color w:val="000000"/>
      <w:sz w:val="24"/>
      <w:szCs w:val="24"/>
    </w:rPr>
  </w:style>
  <w:style w:type="paragraph" w:customStyle="1" w:styleId="xl106">
    <w:name w:val="xl106"/>
    <w:basedOn w:val="Normalny"/>
    <w:rsid w:val="00BF6BC8"/>
    <w:pPr>
      <w:pBdr>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24"/>
      <w:szCs w:val="24"/>
    </w:rPr>
  </w:style>
  <w:style w:type="paragraph" w:customStyle="1" w:styleId="xl107">
    <w:name w:val="xl107"/>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b/>
      <w:bCs/>
      <w:sz w:val="24"/>
      <w:szCs w:val="24"/>
    </w:rPr>
  </w:style>
  <w:style w:type="paragraph" w:customStyle="1" w:styleId="xl108">
    <w:name w:val="xl108"/>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Calibri" w:hAnsi="Calibri" w:cs="Calibri"/>
      <w:sz w:val="24"/>
      <w:szCs w:val="24"/>
    </w:rPr>
  </w:style>
  <w:style w:type="paragraph" w:customStyle="1" w:styleId="xl109">
    <w:name w:val="xl109"/>
    <w:basedOn w:val="Normalny"/>
    <w:rsid w:val="00BF6BC8"/>
    <w:pPr>
      <w:pBdr>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b/>
      <w:bCs/>
      <w:sz w:val="24"/>
      <w:szCs w:val="24"/>
    </w:rPr>
  </w:style>
  <w:style w:type="paragraph" w:customStyle="1" w:styleId="xl110">
    <w:name w:val="xl110"/>
    <w:basedOn w:val="Normalny"/>
    <w:rsid w:val="00BF6BC8"/>
    <w:pPr>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textAlignment w:val="center"/>
    </w:pPr>
    <w:rPr>
      <w:rFonts w:ascii="Calibri" w:hAnsi="Calibri" w:cs="Calibri"/>
      <w:color w:val="000000"/>
      <w:sz w:val="24"/>
      <w:szCs w:val="24"/>
    </w:rPr>
  </w:style>
  <w:style w:type="paragraph" w:customStyle="1" w:styleId="xl111">
    <w:name w:val="xl111"/>
    <w:basedOn w:val="Normalny"/>
    <w:rsid w:val="00BF6BC8"/>
    <w:pPr>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center"/>
    </w:pPr>
    <w:rPr>
      <w:rFonts w:ascii="Calibri" w:hAnsi="Calibri" w:cs="Calibri"/>
      <w:color w:val="000000"/>
      <w:sz w:val="24"/>
      <w:szCs w:val="24"/>
    </w:rPr>
  </w:style>
  <w:style w:type="paragraph" w:customStyle="1" w:styleId="xl112">
    <w:name w:val="xl112"/>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Calibri" w:hAnsi="Calibri" w:cs="Calibri"/>
      <w:sz w:val="24"/>
      <w:szCs w:val="24"/>
    </w:rPr>
  </w:style>
  <w:style w:type="paragraph" w:customStyle="1" w:styleId="xl113">
    <w:name w:val="xl113"/>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Calibri" w:hAnsi="Calibri" w:cs="Calibri"/>
      <w:color w:val="A6A6A6"/>
      <w:sz w:val="24"/>
      <w:szCs w:val="24"/>
    </w:rPr>
  </w:style>
  <w:style w:type="paragraph" w:customStyle="1" w:styleId="xl114">
    <w:name w:val="xl114"/>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Calibri" w:hAnsi="Calibri" w:cs="Calibri"/>
      <w:color w:val="000000"/>
      <w:sz w:val="24"/>
      <w:szCs w:val="24"/>
    </w:rPr>
  </w:style>
  <w:style w:type="paragraph" w:customStyle="1" w:styleId="xl115">
    <w:name w:val="xl115"/>
    <w:basedOn w:val="Normalny"/>
    <w:rsid w:val="00BF6BC8"/>
    <w:pPr>
      <w:pBdr>
        <w:top w:val="single" w:sz="4" w:space="0" w:color="auto"/>
        <w:left w:val="single" w:sz="4" w:space="0" w:color="auto"/>
        <w:bottom w:val="single" w:sz="4" w:space="0" w:color="auto"/>
        <w:right w:val="single" w:sz="4" w:space="0" w:color="auto"/>
      </w:pBdr>
      <w:shd w:val="clear" w:color="000000" w:fill="D9D9D9"/>
      <w:autoSpaceDE/>
      <w:autoSpaceDN/>
      <w:spacing w:before="100" w:beforeAutospacing="1" w:after="100" w:afterAutospacing="1"/>
      <w:jc w:val="right"/>
    </w:pPr>
    <w:rPr>
      <w:rFonts w:ascii="Calibri" w:hAnsi="Calibri" w:cs="Calibri"/>
      <w:b/>
      <w:bCs/>
      <w:sz w:val="24"/>
      <w:szCs w:val="24"/>
    </w:rPr>
  </w:style>
  <w:style w:type="paragraph" w:customStyle="1" w:styleId="xl116">
    <w:name w:val="xl116"/>
    <w:basedOn w:val="Normalny"/>
    <w:rsid w:val="00BF6BC8"/>
    <w:pPr>
      <w:pBdr>
        <w:top w:val="single" w:sz="4" w:space="0" w:color="auto"/>
        <w:left w:val="single" w:sz="4" w:space="0" w:color="auto"/>
        <w:bottom w:val="single" w:sz="4" w:space="0" w:color="auto"/>
        <w:right w:val="single" w:sz="4" w:space="0" w:color="auto"/>
      </w:pBdr>
      <w:shd w:val="clear" w:color="000000" w:fill="D9D9D9"/>
      <w:autoSpaceDE/>
      <w:autoSpaceDN/>
      <w:spacing w:before="100" w:beforeAutospacing="1" w:after="100" w:afterAutospacing="1"/>
      <w:jc w:val="center"/>
    </w:pPr>
    <w:rPr>
      <w:rFonts w:ascii="Calibri" w:hAnsi="Calibri" w:cs="Calibri"/>
      <w:sz w:val="24"/>
      <w:szCs w:val="24"/>
    </w:rPr>
  </w:style>
  <w:style w:type="paragraph" w:customStyle="1" w:styleId="xl117">
    <w:name w:val="xl117"/>
    <w:basedOn w:val="Normalny"/>
    <w:rsid w:val="00BF6BC8"/>
    <w:pPr>
      <w:pBdr>
        <w:top w:val="single" w:sz="4" w:space="0" w:color="auto"/>
        <w:left w:val="single" w:sz="4" w:space="0" w:color="auto"/>
        <w:bottom w:val="single" w:sz="4" w:space="0" w:color="auto"/>
        <w:right w:val="single" w:sz="4" w:space="0" w:color="auto"/>
      </w:pBdr>
      <w:shd w:val="clear" w:color="000000" w:fill="D9D9D9"/>
      <w:autoSpaceDE/>
      <w:autoSpaceDN/>
      <w:spacing w:before="100" w:beforeAutospacing="1" w:after="100" w:afterAutospacing="1"/>
    </w:pPr>
    <w:rPr>
      <w:rFonts w:ascii="Calibri" w:hAnsi="Calibri" w:cs="Calibri"/>
      <w:b/>
      <w:bCs/>
      <w:sz w:val="24"/>
      <w:szCs w:val="24"/>
    </w:rPr>
  </w:style>
  <w:style w:type="paragraph" w:customStyle="1" w:styleId="xl118">
    <w:name w:val="xl118"/>
    <w:basedOn w:val="Normalny"/>
    <w:rsid w:val="00BF6BC8"/>
    <w:pPr>
      <w:pBdr>
        <w:top w:val="single" w:sz="4" w:space="0" w:color="auto"/>
        <w:left w:val="single" w:sz="4" w:space="0" w:color="auto"/>
        <w:bottom w:val="single" w:sz="4" w:space="0" w:color="auto"/>
        <w:right w:val="single" w:sz="4" w:space="0" w:color="auto"/>
      </w:pBdr>
      <w:shd w:val="clear" w:color="000000" w:fill="BFBFBF"/>
      <w:autoSpaceDE/>
      <w:autoSpaceDN/>
      <w:spacing w:before="100" w:beforeAutospacing="1" w:after="100" w:afterAutospacing="1"/>
    </w:pPr>
    <w:rPr>
      <w:rFonts w:ascii="Calibri" w:hAnsi="Calibri" w:cs="Calibri"/>
      <w:b/>
      <w:bCs/>
      <w:sz w:val="24"/>
      <w:szCs w:val="24"/>
    </w:rPr>
  </w:style>
  <w:style w:type="paragraph" w:customStyle="1" w:styleId="xl119">
    <w:name w:val="xl119"/>
    <w:basedOn w:val="Normalny"/>
    <w:rsid w:val="00BF6BC8"/>
    <w:pPr>
      <w:pBdr>
        <w:top w:val="single" w:sz="4" w:space="0" w:color="auto"/>
        <w:left w:val="single" w:sz="4" w:space="0" w:color="auto"/>
        <w:bottom w:val="single" w:sz="4" w:space="0" w:color="auto"/>
        <w:right w:val="single" w:sz="4" w:space="0" w:color="auto"/>
      </w:pBdr>
      <w:shd w:val="clear" w:color="000000" w:fill="BFBFBF"/>
      <w:autoSpaceDE/>
      <w:autoSpaceDN/>
      <w:spacing w:before="100" w:beforeAutospacing="1" w:after="100" w:afterAutospacing="1"/>
      <w:jc w:val="right"/>
    </w:pPr>
    <w:rPr>
      <w:rFonts w:ascii="Calibri" w:hAnsi="Calibri" w:cs="Calibri"/>
      <w:b/>
      <w:bCs/>
      <w:sz w:val="24"/>
      <w:szCs w:val="24"/>
    </w:rPr>
  </w:style>
  <w:style w:type="paragraph" w:styleId="HTML-wstpniesformatowany">
    <w:name w:val="HTML Preformatted"/>
    <w:basedOn w:val="Normalny"/>
    <w:link w:val="HTML-wstpniesformatowanyZnak"/>
    <w:uiPriority w:val="99"/>
    <w:unhideWhenUsed/>
    <w:rsid w:val="003D642A"/>
    <w:rPr>
      <w:rFonts w:ascii="Consolas" w:hAnsi="Consolas"/>
    </w:rPr>
  </w:style>
  <w:style w:type="character" w:customStyle="1" w:styleId="HTML-wstpniesformatowanyZnak">
    <w:name w:val="HTML - wstępnie sformatowany Znak"/>
    <w:link w:val="HTML-wstpniesformatowany"/>
    <w:uiPriority w:val="99"/>
    <w:rsid w:val="003D642A"/>
    <w:rPr>
      <w:rFonts w:ascii="Consolas" w:eastAsia="Times New Roman" w:hAnsi="Consolas"/>
    </w:rPr>
  </w:style>
  <w:style w:type="paragraph" w:customStyle="1" w:styleId="Tekstpodstawowy21">
    <w:name w:val="Tekst podstawowy 21"/>
    <w:basedOn w:val="Normalny"/>
    <w:rsid w:val="003D642A"/>
    <w:pPr>
      <w:widowControl w:val="0"/>
      <w:suppressAutoHyphens/>
      <w:autoSpaceDN/>
    </w:pPr>
    <w:rPr>
      <w:b/>
      <w:bCs/>
      <w:sz w:val="24"/>
      <w:szCs w:val="24"/>
      <w:lang w:eastAsia="ar-SA"/>
    </w:rPr>
  </w:style>
  <w:style w:type="paragraph" w:styleId="Bezodstpw">
    <w:name w:val="No Spacing"/>
    <w:aliases w:val="Wcięcia"/>
    <w:link w:val="BezodstpwZnak"/>
    <w:uiPriority w:val="1"/>
    <w:qFormat/>
    <w:rsid w:val="005F3750"/>
    <w:rPr>
      <w:sz w:val="22"/>
      <w:szCs w:val="22"/>
      <w:lang w:eastAsia="en-US"/>
    </w:rPr>
  </w:style>
  <w:style w:type="numbering" w:customStyle="1" w:styleId="WW8Num172">
    <w:name w:val="WW8Num172"/>
    <w:basedOn w:val="Bezlisty"/>
    <w:rsid w:val="00DA7740"/>
    <w:pPr>
      <w:numPr>
        <w:numId w:val="25"/>
      </w:numPr>
    </w:pPr>
  </w:style>
  <w:style w:type="numbering" w:customStyle="1" w:styleId="WW8Num1721">
    <w:name w:val="WW8Num1721"/>
    <w:basedOn w:val="Bezlisty"/>
    <w:rsid w:val="00025C52"/>
  </w:style>
  <w:style w:type="numbering" w:customStyle="1" w:styleId="WW8Num1722">
    <w:name w:val="WW8Num1722"/>
    <w:basedOn w:val="Bezlisty"/>
    <w:rsid w:val="00000986"/>
    <w:pPr>
      <w:numPr>
        <w:numId w:val="1"/>
      </w:numPr>
    </w:pPr>
  </w:style>
  <w:style w:type="numbering" w:customStyle="1" w:styleId="WW8Num453">
    <w:name w:val="WW8Num453"/>
    <w:basedOn w:val="Bezlisty"/>
    <w:rsid w:val="00F07A22"/>
    <w:pPr>
      <w:numPr>
        <w:numId w:val="26"/>
      </w:numPr>
    </w:pPr>
  </w:style>
  <w:style w:type="character" w:customStyle="1" w:styleId="Nierozpoznanawzmianka2">
    <w:name w:val="Nierozpoznana wzmianka2"/>
    <w:basedOn w:val="Domylnaczcionkaakapitu"/>
    <w:uiPriority w:val="99"/>
    <w:semiHidden/>
    <w:unhideWhenUsed/>
    <w:rsid w:val="00212CB5"/>
    <w:rPr>
      <w:color w:val="605E5C"/>
      <w:shd w:val="clear" w:color="auto" w:fill="E1DFDD"/>
    </w:rPr>
  </w:style>
  <w:style w:type="character" w:customStyle="1" w:styleId="Normalny2">
    <w:name w:val="Normalny2"/>
    <w:basedOn w:val="Domylnaczcionkaakapitu"/>
    <w:rsid w:val="00C4168B"/>
  </w:style>
  <w:style w:type="paragraph" w:customStyle="1" w:styleId="Bezodstpw1">
    <w:name w:val="Bez odstępów1"/>
    <w:rsid w:val="00324275"/>
    <w:rPr>
      <w:rFonts w:eastAsia="Times New Roman"/>
      <w:sz w:val="22"/>
      <w:szCs w:val="22"/>
    </w:rPr>
  </w:style>
  <w:style w:type="character" w:styleId="Uwydatnienie">
    <w:name w:val="Emphasis"/>
    <w:basedOn w:val="Domylnaczcionkaakapitu"/>
    <w:qFormat/>
    <w:rsid w:val="00424824"/>
    <w:rPr>
      <w:i/>
      <w:iCs/>
    </w:rPr>
  </w:style>
  <w:style w:type="paragraph" w:styleId="Tekstprzypisukocowego">
    <w:name w:val="endnote text"/>
    <w:basedOn w:val="Normalny"/>
    <w:link w:val="TekstprzypisukocowegoZnak"/>
    <w:uiPriority w:val="99"/>
    <w:semiHidden/>
    <w:unhideWhenUsed/>
    <w:rsid w:val="00956307"/>
  </w:style>
  <w:style w:type="character" w:customStyle="1" w:styleId="TekstprzypisukocowegoZnak">
    <w:name w:val="Tekst przypisu końcowego Znak"/>
    <w:basedOn w:val="Domylnaczcionkaakapitu"/>
    <w:link w:val="Tekstprzypisukocowego"/>
    <w:uiPriority w:val="99"/>
    <w:semiHidden/>
    <w:rsid w:val="00956307"/>
    <w:rPr>
      <w:rFonts w:ascii="Times New Roman" w:eastAsia="Times New Roman" w:hAnsi="Times New Roman"/>
    </w:rPr>
  </w:style>
  <w:style w:type="character" w:styleId="Odwoanieprzypisukocowego">
    <w:name w:val="endnote reference"/>
    <w:basedOn w:val="Domylnaczcionkaakapitu"/>
    <w:uiPriority w:val="99"/>
    <w:semiHidden/>
    <w:unhideWhenUsed/>
    <w:rsid w:val="00956307"/>
    <w:rPr>
      <w:vertAlign w:val="superscript"/>
    </w:rPr>
  </w:style>
  <w:style w:type="character" w:customStyle="1" w:styleId="text">
    <w:name w:val="text"/>
    <w:basedOn w:val="Domylnaczcionkaakapitu"/>
    <w:rsid w:val="00F6588E"/>
  </w:style>
  <w:style w:type="character" w:customStyle="1" w:styleId="BezodstpwZnak">
    <w:name w:val="Bez odstępów Znak"/>
    <w:aliases w:val="Wcięcia Znak"/>
    <w:basedOn w:val="Domylnaczcionkaakapitu"/>
    <w:link w:val="Bezodstpw"/>
    <w:uiPriority w:val="99"/>
    <w:locked/>
    <w:rsid w:val="005328DB"/>
    <w:rPr>
      <w:sz w:val="22"/>
      <w:szCs w:val="22"/>
      <w:lang w:eastAsia="en-US"/>
    </w:rPr>
  </w:style>
  <w:style w:type="paragraph" w:customStyle="1" w:styleId="WW-Tretekstu">
    <w:name w:val="WW-Treść tekstu"/>
    <w:basedOn w:val="Normalny"/>
    <w:rsid w:val="00E95BBF"/>
    <w:pPr>
      <w:tabs>
        <w:tab w:val="left" w:pos="708"/>
      </w:tabs>
      <w:suppressAutoHyphens/>
      <w:autoSpaceDE/>
      <w:autoSpaceDN/>
      <w:jc w:val="center"/>
    </w:pPr>
    <w:rPr>
      <w:b/>
      <w:i/>
      <w:sz w:val="28"/>
      <w:lang w:eastAsia="zh-CN"/>
    </w:rPr>
  </w:style>
  <w:style w:type="paragraph" w:customStyle="1" w:styleId="Domylnie">
    <w:name w:val="Domyślnie"/>
    <w:rsid w:val="00E95BBF"/>
    <w:pPr>
      <w:tabs>
        <w:tab w:val="left" w:pos="708"/>
      </w:tabs>
      <w:suppressAutoHyphens/>
    </w:pPr>
    <w:rPr>
      <w:rFonts w:ascii="Times New Roman" w:eastAsia="Times New Roman" w:hAnsi="Times New Roman"/>
      <w:lang w:eastAsia="zh-CN"/>
    </w:rPr>
  </w:style>
  <w:style w:type="character" w:customStyle="1" w:styleId="Normalny3">
    <w:name w:val="Normalny3"/>
    <w:basedOn w:val="Domylnaczcionkaakapitu"/>
    <w:rsid w:val="00DE67B1"/>
  </w:style>
  <w:style w:type="character" w:customStyle="1" w:styleId="Normalny4">
    <w:name w:val="Normalny4"/>
    <w:basedOn w:val="Domylnaczcionkaakapitu"/>
    <w:rsid w:val="007F1426"/>
  </w:style>
  <w:style w:type="paragraph" w:customStyle="1" w:styleId="Indeks">
    <w:name w:val="Indeks"/>
    <w:basedOn w:val="Normalny"/>
    <w:qFormat/>
    <w:rsid w:val="00917B06"/>
    <w:pPr>
      <w:suppressLineNumbers/>
      <w:autoSpaceDE/>
      <w:autoSpaceDN/>
      <w:spacing w:after="200" w:line="276" w:lineRule="auto"/>
    </w:pPr>
    <w:rPr>
      <w:rFonts w:asciiTheme="minorHAnsi" w:eastAsiaTheme="minorHAnsi" w:hAnsiTheme="minorHAnsi" w:cs="Arial"/>
      <w:sz w:val="22"/>
      <w:szCs w:val="22"/>
      <w:lang w:eastAsia="en-US"/>
    </w:rPr>
  </w:style>
  <w:style w:type="paragraph" w:customStyle="1" w:styleId="default0">
    <w:name w:val="default"/>
    <w:basedOn w:val="Normalny"/>
    <w:rsid w:val="00D66366"/>
    <w:pPr>
      <w:autoSpaceDE/>
      <w:autoSpaceDN/>
      <w:spacing w:before="100" w:beforeAutospacing="1" w:after="100" w:afterAutospacing="1"/>
    </w:pPr>
    <w:rPr>
      <w:sz w:val="24"/>
      <w:szCs w:val="24"/>
    </w:rPr>
  </w:style>
  <w:style w:type="character" w:customStyle="1" w:styleId="Normalny5">
    <w:name w:val="Normalny5"/>
    <w:basedOn w:val="Domylnaczcionkaakapitu"/>
    <w:rsid w:val="004028EC"/>
  </w:style>
  <w:style w:type="character" w:customStyle="1" w:styleId="Nierozpoznanawzmianka3">
    <w:name w:val="Nierozpoznana wzmianka3"/>
    <w:basedOn w:val="Domylnaczcionkaakapitu"/>
    <w:uiPriority w:val="99"/>
    <w:semiHidden/>
    <w:unhideWhenUsed/>
    <w:rsid w:val="004028EC"/>
    <w:rPr>
      <w:color w:val="605E5C"/>
      <w:shd w:val="clear" w:color="auto" w:fill="E1DFDD"/>
    </w:rPr>
  </w:style>
  <w:style w:type="character" w:customStyle="1" w:styleId="hgkelc">
    <w:name w:val="hgkelc"/>
    <w:rsid w:val="00C03300"/>
  </w:style>
  <w:style w:type="paragraph" w:customStyle="1" w:styleId="Tekstpodstawowy22">
    <w:name w:val="Tekst podstawowy 22"/>
    <w:basedOn w:val="Normalny"/>
    <w:rsid w:val="00C03300"/>
    <w:pPr>
      <w:suppressAutoHyphens/>
      <w:autoSpaceDE/>
      <w:autoSpaceDN/>
      <w:spacing w:after="120" w:line="480" w:lineRule="auto"/>
    </w:pPr>
    <w:rPr>
      <w:lang w:eastAsia="zh-CN"/>
    </w:rPr>
  </w:style>
  <w:style w:type="character" w:customStyle="1" w:styleId="Teksttreci3">
    <w:name w:val="Tekst treści (3)_"/>
    <w:link w:val="Teksttreci30"/>
    <w:rsid w:val="00D25060"/>
    <w:rPr>
      <w:rFonts w:ascii="Times New Roman" w:hAnsi="Times New Roman"/>
      <w:shd w:val="clear" w:color="auto" w:fill="FFFFFF"/>
    </w:rPr>
  </w:style>
  <w:style w:type="paragraph" w:customStyle="1" w:styleId="Teksttreci30">
    <w:name w:val="Tekst treści (3)"/>
    <w:basedOn w:val="Normalny"/>
    <w:link w:val="Teksttreci3"/>
    <w:rsid w:val="00D25060"/>
    <w:pPr>
      <w:widowControl w:val="0"/>
      <w:shd w:val="clear" w:color="auto" w:fill="FFFFFF"/>
      <w:autoSpaceDE/>
      <w:autoSpaceDN/>
      <w:spacing w:after="1140" w:line="0" w:lineRule="atLeast"/>
      <w:jc w:val="both"/>
    </w:pPr>
    <w:rPr>
      <w:rFonts w:eastAsia="Calibri"/>
    </w:rPr>
  </w:style>
  <w:style w:type="character" w:customStyle="1" w:styleId="Nierozpoznanawzmianka4">
    <w:name w:val="Nierozpoznana wzmianka4"/>
    <w:basedOn w:val="Domylnaczcionkaakapitu"/>
    <w:uiPriority w:val="99"/>
    <w:semiHidden/>
    <w:unhideWhenUsed/>
    <w:rsid w:val="00A7777F"/>
    <w:rPr>
      <w:color w:val="605E5C"/>
      <w:shd w:val="clear" w:color="auto" w:fill="E1DFDD"/>
    </w:rPr>
  </w:style>
  <w:style w:type="paragraph" w:styleId="Tytu">
    <w:name w:val="Title"/>
    <w:basedOn w:val="Normalny"/>
    <w:link w:val="TytuZnak"/>
    <w:uiPriority w:val="99"/>
    <w:qFormat/>
    <w:rsid w:val="000B1458"/>
    <w:pPr>
      <w:autoSpaceDE/>
      <w:autoSpaceDN/>
      <w:jc w:val="center"/>
    </w:pPr>
    <w:rPr>
      <w:sz w:val="24"/>
      <w:szCs w:val="24"/>
    </w:rPr>
  </w:style>
  <w:style w:type="character" w:customStyle="1" w:styleId="TytuZnak">
    <w:name w:val="Tytuł Znak"/>
    <w:basedOn w:val="Domylnaczcionkaakapitu"/>
    <w:link w:val="Tytu"/>
    <w:uiPriority w:val="99"/>
    <w:rsid w:val="000B1458"/>
    <w:rPr>
      <w:rFonts w:ascii="Times New Roman" w:eastAsia="Times New Roman" w:hAnsi="Times New Roman"/>
      <w:sz w:val="24"/>
      <w:szCs w:val="24"/>
    </w:rPr>
  </w:style>
  <w:style w:type="paragraph" w:styleId="Tekstpodstawowywcity3">
    <w:name w:val="Body Text Indent 3"/>
    <w:basedOn w:val="Normalny"/>
    <w:link w:val="Tekstpodstawowywcity3Znak"/>
    <w:uiPriority w:val="99"/>
    <w:semiHidden/>
    <w:unhideWhenUsed/>
    <w:rsid w:val="00244246"/>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244246"/>
    <w:rPr>
      <w:rFonts w:ascii="Times New Roman" w:eastAsia="Times New Roman" w:hAnsi="Times New Roman"/>
      <w:sz w:val="16"/>
      <w:szCs w:val="16"/>
    </w:rPr>
  </w:style>
  <w:style w:type="character" w:customStyle="1" w:styleId="StopkaZnak1">
    <w:name w:val="Stopka Znak1"/>
    <w:uiPriority w:val="99"/>
    <w:locked/>
    <w:rsid w:val="00244246"/>
    <w:rPr>
      <w:rFonts w:cs="Times New Roman"/>
      <w:lang w:val="pl-PL" w:eastAsia="pl-PL"/>
    </w:rPr>
  </w:style>
  <w:style w:type="character" w:styleId="Nierozpoznanawzmianka">
    <w:name w:val="Unresolved Mention"/>
    <w:basedOn w:val="Domylnaczcionkaakapitu"/>
    <w:uiPriority w:val="99"/>
    <w:semiHidden/>
    <w:unhideWhenUsed/>
    <w:rsid w:val="00EE11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64747">
      <w:bodyDiv w:val="1"/>
      <w:marLeft w:val="0"/>
      <w:marRight w:val="0"/>
      <w:marTop w:val="0"/>
      <w:marBottom w:val="0"/>
      <w:divBdr>
        <w:top w:val="none" w:sz="0" w:space="0" w:color="auto"/>
        <w:left w:val="none" w:sz="0" w:space="0" w:color="auto"/>
        <w:bottom w:val="none" w:sz="0" w:space="0" w:color="auto"/>
        <w:right w:val="none" w:sz="0" w:space="0" w:color="auto"/>
      </w:divBdr>
    </w:div>
    <w:div w:id="57436177">
      <w:bodyDiv w:val="1"/>
      <w:marLeft w:val="0"/>
      <w:marRight w:val="0"/>
      <w:marTop w:val="0"/>
      <w:marBottom w:val="0"/>
      <w:divBdr>
        <w:top w:val="none" w:sz="0" w:space="0" w:color="auto"/>
        <w:left w:val="none" w:sz="0" w:space="0" w:color="auto"/>
        <w:bottom w:val="none" w:sz="0" w:space="0" w:color="auto"/>
        <w:right w:val="none" w:sz="0" w:space="0" w:color="auto"/>
      </w:divBdr>
    </w:div>
    <w:div w:id="60561244">
      <w:bodyDiv w:val="1"/>
      <w:marLeft w:val="0"/>
      <w:marRight w:val="0"/>
      <w:marTop w:val="0"/>
      <w:marBottom w:val="0"/>
      <w:divBdr>
        <w:top w:val="none" w:sz="0" w:space="0" w:color="auto"/>
        <w:left w:val="none" w:sz="0" w:space="0" w:color="auto"/>
        <w:bottom w:val="none" w:sz="0" w:space="0" w:color="auto"/>
        <w:right w:val="none" w:sz="0" w:space="0" w:color="auto"/>
      </w:divBdr>
    </w:div>
    <w:div w:id="63570162">
      <w:bodyDiv w:val="1"/>
      <w:marLeft w:val="0"/>
      <w:marRight w:val="0"/>
      <w:marTop w:val="0"/>
      <w:marBottom w:val="0"/>
      <w:divBdr>
        <w:top w:val="none" w:sz="0" w:space="0" w:color="auto"/>
        <w:left w:val="none" w:sz="0" w:space="0" w:color="auto"/>
        <w:bottom w:val="none" w:sz="0" w:space="0" w:color="auto"/>
        <w:right w:val="none" w:sz="0" w:space="0" w:color="auto"/>
      </w:divBdr>
    </w:div>
    <w:div w:id="81342807">
      <w:bodyDiv w:val="1"/>
      <w:marLeft w:val="0"/>
      <w:marRight w:val="0"/>
      <w:marTop w:val="0"/>
      <w:marBottom w:val="0"/>
      <w:divBdr>
        <w:top w:val="none" w:sz="0" w:space="0" w:color="auto"/>
        <w:left w:val="none" w:sz="0" w:space="0" w:color="auto"/>
        <w:bottom w:val="none" w:sz="0" w:space="0" w:color="auto"/>
        <w:right w:val="none" w:sz="0" w:space="0" w:color="auto"/>
      </w:divBdr>
    </w:div>
    <w:div w:id="175386790">
      <w:bodyDiv w:val="1"/>
      <w:marLeft w:val="0"/>
      <w:marRight w:val="0"/>
      <w:marTop w:val="0"/>
      <w:marBottom w:val="0"/>
      <w:divBdr>
        <w:top w:val="none" w:sz="0" w:space="0" w:color="auto"/>
        <w:left w:val="none" w:sz="0" w:space="0" w:color="auto"/>
        <w:bottom w:val="none" w:sz="0" w:space="0" w:color="auto"/>
        <w:right w:val="none" w:sz="0" w:space="0" w:color="auto"/>
      </w:divBdr>
    </w:div>
    <w:div w:id="227502104">
      <w:bodyDiv w:val="1"/>
      <w:marLeft w:val="0"/>
      <w:marRight w:val="0"/>
      <w:marTop w:val="0"/>
      <w:marBottom w:val="0"/>
      <w:divBdr>
        <w:top w:val="none" w:sz="0" w:space="0" w:color="auto"/>
        <w:left w:val="none" w:sz="0" w:space="0" w:color="auto"/>
        <w:bottom w:val="none" w:sz="0" w:space="0" w:color="auto"/>
        <w:right w:val="none" w:sz="0" w:space="0" w:color="auto"/>
      </w:divBdr>
    </w:div>
    <w:div w:id="233205166">
      <w:bodyDiv w:val="1"/>
      <w:marLeft w:val="0"/>
      <w:marRight w:val="0"/>
      <w:marTop w:val="0"/>
      <w:marBottom w:val="0"/>
      <w:divBdr>
        <w:top w:val="none" w:sz="0" w:space="0" w:color="auto"/>
        <w:left w:val="none" w:sz="0" w:space="0" w:color="auto"/>
        <w:bottom w:val="none" w:sz="0" w:space="0" w:color="auto"/>
        <w:right w:val="none" w:sz="0" w:space="0" w:color="auto"/>
      </w:divBdr>
    </w:div>
    <w:div w:id="252594922">
      <w:bodyDiv w:val="1"/>
      <w:marLeft w:val="0"/>
      <w:marRight w:val="0"/>
      <w:marTop w:val="0"/>
      <w:marBottom w:val="0"/>
      <w:divBdr>
        <w:top w:val="none" w:sz="0" w:space="0" w:color="auto"/>
        <w:left w:val="none" w:sz="0" w:space="0" w:color="auto"/>
        <w:bottom w:val="none" w:sz="0" w:space="0" w:color="auto"/>
        <w:right w:val="none" w:sz="0" w:space="0" w:color="auto"/>
      </w:divBdr>
    </w:div>
    <w:div w:id="292760563">
      <w:bodyDiv w:val="1"/>
      <w:marLeft w:val="0"/>
      <w:marRight w:val="0"/>
      <w:marTop w:val="0"/>
      <w:marBottom w:val="0"/>
      <w:divBdr>
        <w:top w:val="none" w:sz="0" w:space="0" w:color="auto"/>
        <w:left w:val="none" w:sz="0" w:space="0" w:color="auto"/>
        <w:bottom w:val="none" w:sz="0" w:space="0" w:color="auto"/>
        <w:right w:val="none" w:sz="0" w:space="0" w:color="auto"/>
      </w:divBdr>
    </w:div>
    <w:div w:id="365133004">
      <w:bodyDiv w:val="1"/>
      <w:marLeft w:val="0"/>
      <w:marRight w:val="0"/>
      <w:marTop w:val="0"/>
      <w:marBottom w:val="0"/>
      <w:divBdr>
        <w:top w:val="none" w:sz="0" w:space="0" w:color="auto"/>
        <w:left w:val="none" w:sz="0" w:space="0" w:color="auto"/>
        <w:bottom w:val="none" w:sz="0" w:space="0" w:color="auto"/>
        <w:right w:val="none" w:sz="0" w:space="0" w:color="auto"/>
      </w:divBdr>
    </w:div>
    <w:div w:id="414984007">
      <w:bodyDiv w:val="1"/>
      <w:marLeft w:val="0"/>
      <w:marRight w:val="0"/>
      <w:marTop w:val="0"/>
      <w:marBottom w:val="0"/>
      <w:divBdr>
        <w:top w:val="none" w:sz="0" w:space="0" w:color="auto"/>
        <w:left w:val="none" w:sz="0" w:space="0" w:color="auto"/>
        <w:bottom w:val="none" w:sz="0" w:space="0" w:color="auto"/>
        <w:right w:val="none" w:sz="0" w:space="0" w:color="auto"/>
      </w:divBdr>
    </w:div>
    <w:div w:id="464928482">
      <w:bodyDiv w:val="1"/>
      <w:marLeft w:val="0"/>
      <w:marRight w:val="0"/>
      <w:marTop w:val="0"/>
      <w:marBottom w:val="0"/>
      <w:divBdr>
        <w:top w:val="none" w:sz="0" w:space="0" w:color="auto"/>
        <w:left w:val="none" w:sz="0" w:space="0" w:color="auto"/>
        <w:bottom w:val="none" w:sz="0" w:space="0" w:color="auto"/>
        <w:right w:val="none" w:sz="0" w:space="0" w:color="auto"/>
      </w:divBdr>
    </w:div>
    <w:div w:id="513417421">
      <w:bodyDiv w:val="1"/>
      <w:marLeft w:val="0"/>
      <w:marRight w:val="0"/>
      <w:marTop w:val="0"/>
      <w:marBottom w:val="0"/>
      <w:divBdr>
        <w:top w:val="none" w:sz="0" w:space="0" w:color="auto"/>
        <w:left w:val="none" w:sz="0" w:space="0" w:color="auto"/>
        <w:bottom w:val="none" w:sz="0" w:space="0" w:color="auto"/>
        <w:right w:val="none" w:sz="0" w:space="0" w:color="auto"/>
      </w:divBdr>
    </w:div>
    <w:div w:id="515466081">
      <w:bodyDiv w:val="1"/>
      <w:marLeft w:val="0"/>
      <w:marRight w:val="0"/>
      <w:marTop w:val="0"/>
      <w:marBottom w:val="0"/>
      <w:divBdr>
        <w:top w:val="none" w:sz="0" w:space="0" w:color="auto"/>
        <w:left w:val="none" w:sz="0" w:space="0" w:color="auto"/>
        <w:bottom w:val="none" w:sz="0" w:space="0" w:color="auto"/>
        <w:right w:val="none" w:sz="0" w:space="0" w:color="auto"/>
      </w:divBdr>
    </w:div>
    <w:div w:id="527839198">
      <w:bodyDiv w:val="1"/>
      <w:marLeft w:val="0"/>
      <w:marRight w:val="0"/>
      <w:marTop w:val="0"/>
      <w:marBottom w:val="0"/>
      <w:divBdr>
        <w:top w:val="none" w:sz="0" w:space="0" w:color="auto"/>
        <w:left w:val="none" w:sz="0" w:space="0" w:color="auto"/>
        <w:bottom w:val="none" w:sz="0" w:space="0" w:color="auto"/>
        <w:right w:val="none" w:sz="0" w:space="0" w:color="auto"/>
      </w:divBdr>
    </w:div>
    <w:div w:id="584190571">
      <w:bodyDiv w:val="1"/>
      <w:marLeft w:val="0"/>
      <w:marRight w:val="0"/>
      <w:marTop w:val="0"/>
      <w:marBottom w:val="0"/>
      <w:divBdr>
        <w:top w:val="none" w:sz="0" w:space="0" w:color="auto"/>
        <w:left w:val="none" w:sz="0" w:space="0" w:color="auto"/>
        <w:bottom w:val="none" w:sz="0" w:space="0" w:color="auto"/>
        <w:right w:val="none" w:sz="0" w:space="0" w:color="auto"/>
      </w:divBdr>
    </w:div>
    <w:div w:id="587690703">
      <w:bodyDiv w:val="1"/>
      <w:marLeft w:val="0"/>
      <w:marRight w:val="0"/>
      <w:marTop w:val="0"/>
      <w:marBottom w:val="0"/>
      <w:divBdr>
        <w:top w:val="none" w:sz="0" w:space="0" w:color="auto"/>
        <w:left w:val="none" w:sz="0" w:space="0" w:color="auto"/>
        <w:bottom w:val="none" w:sz="0" w:space="0" w:color="auto"/>
        <w:right w:val="none" w:sz="0" w:space="0" w:color="auto"/>
      </w:divBdr>
    </w:div>
    <w:div w:id="650907877">
      <w:bodyDiv w:val="1"/>
      <w:marLeft w:val="0"/>
      <w:marRight w:val="0"/>
      <w:marTop w:val="0"/>
      <w:marBottom w:val="0"/>
      <w:divBdr>
        <w:top w:val="none" w:sz="0" w:space="0" w:color="auto"/>
        <w:left w:val="none" w:sz="0" w:space="0" w:color="auto"/>
        <w:bottom w:val="none" w:sz="0" w:space="0" w:color="auto"/>
        <w:right w:val="none" w:sz="0" w:space="0" w:color="auto"/>
      </w:divBdr>
    </w:div>
    <w:div w:id="700667990">
      <w:bodyDiv w:val="1"/>
      <w:marLeft w:val="0"/>
      <w:marRight w:val="0"/>
      <w:marTop w:val="0"/>
      <w:marBottom w:val="0"/>
      <w:divBdr>
        <w:top w:val="none" w:sz="0" w:space="0" w:color="auto"/>
        <w:left w:val="none" w:sz="0" w:space="0" w:color="auto"/>
        <w:bottom w:val="none" w:sz="0" w:space="0" w:color="auto"/>
        <w:right w:val="none" w:sz="0" w:space="0" w:color="auto"/>
      </w:divBdr>
    </w:div>
    <w:div w:id="752894014">
      <w:bodyDiv w:val="1"/>
      <w:marLeft w:val="0"/>
      <w:marRight w:val="0"/>
      <w:marTop w:val="0"/>
      <w:marBottom w:val="0"/>
      <w:divBdr>
        <w:top w:val="none" w:sz="0" w:space="0" w:color="auto"/>
        <w:left w:val="none" w:sz="0" w:space="0" w:color="auto"/>
        <w:bottom w:val="none" w:sz="0" w:space="0" w:color="auto"/>
        <w:right w:val="none" w:sz="0" w:space="0" w:color="auto"/>
      </w:divBdr>
    </w:div>
    <w:div w:id="781457915">
      <w:bodyDiv w:val="1"/>
      <w:marLeft w:val="0"/>
      <w:marRight w:val="0"/>
      <w:marTop w:val="0"/>
      <w:marBottom w:val="0"/>
      <w:divBdr>
        <w:top w:val="none" w:sz="0" w:space="0" w:color="auto"/>
        <w:left w:val="none" w:sz="0" w:space="0" w:color="auto"/>
        <w:bottom w:val="none" w:sz="0" w:space="0" w:color="auto"/>
        <w:right w:val="none" w:sz="0" w:space="0" w:color="auto"/>
      </w:divBdr>
    </w:div>
    <w:div w:id="805664641">
      <w:bodyDiv w:val="1"/>
      <w:marLeft w:val="0"/>
      <w:marRight w:val="0"/>
      <w:marTop w:val="0"/>
      <w:marBottom w:val="0"/>
      <w:divBdr>
        <w:top w:val="none" w:sz="0" w:space="0" w:color="auto"/>
        <w:left w:val="none" w:sz="0" w:space="0" w:color="auto"/>
        <w:bottom w:val="none" w:sz="0" w:space="0" w:color="auto"/>
        <w:right w:val="none" w:sz="0" w:space="0" w:color="auto"/>
      </w:divBdr>
    </w:div>
    <w:div w:id="818114358">
      <w:bodyDiv w:val="1"/>
      <w:marLeft w:val="0"/>
      <w:marRight w:val="0"/>
      <w:marTop w:val="0"/>
      <w:marBottom w:val="0"/>
      <w:divBdr>
        <w:top w:val="none" w:sz="0" w:space="0" w:color="auto"/>
        <w:left w:val="none" w:sz="0" w:space="0" w:color="auto"/>
        <w:bottom w:val="none" w:sz="0" w:space="0" w:color="auto"/>
        <w:right w:val="none" w:sz="0" w:space="0" w:color="auto"/>
      </w:divBdr>
    </w:div>
    <w:div w:id="821889324">
      <w:bodyDiv w:val="1"/>
      <w:marLeft w:val="0"/>
      <w:marRight w:val="0"/>
      <w:marTop w:val="0"/>
      <w:marBottom w:val="0"/>
      <w:divBdr>
        <w:top w:val="none" w:sz="0" w:space="0" w:color="auto"/>
        <w:left w:val="none" w:sz="0" w:space="0" w:color="auto"/>
        <w:bottom w:val="none" w:sz="0" w:space="0" w:color="auto"/>
        <w:right w:val="none" w:sz="0" w:space="0" w:color="auto"/>
      </w:divBdr>
    </w:div>
    <w:div w:id="845168956">
      <w:bodyDiv w:val="1"/>
      <w:marLeft w:val="0"/>
      <w:marRight w:val="0"/>
      <w:marTop w:val="0"/>
      <w:marBottom w:val="0"/>
      <w:divBdr>
        <w:top w:val="none" w:sz="0" w:space="0" w:color="auto"/>
        <w:left w:val="none" w:sz="0" w:space="0" w:color="auto"/>
        <w:bottom w:val="none" w:sz="0" w:space="0" w:color="auto"/>
        <w:right w:val="none" w:sz="0" w:space="0" w:color="auto"/>
      </w:divBdr>
    </w:div>
    <w:div w:id="902982267">
      <w:bodyDiv w:val="1"/>
      <w:marLeft w:val="0"/>
      <w:marRight w:val="0"/>
      <w:marTop w:val="0"/>
      <w:marBottom w:val="0"/>
      <w:divBdr>
        <w:top w:val="none" w:sz="0" w:space="0" w:color="auto"/>
        <w:left w:val="none" w:sz="0" w:space="0" w:color="auto"/>
        <w:bottom w:val="none" w:sz="0" w:space="0" w:color="auto"/>
        <w:right w:val="none" w:sz="0" w:space="0" w:color="auto"/>
      </w:divBdr>
    </w:div>
    <w:div w:id="908928149">
      <w:bodyDiv w:val="1"/>
      <w:marLeft w:val="0"/>
      <w:marRight w:val="0"/>
      <w:marTop w:val="0"/>
      <w:marBottom w:val="0"/>
      <w:divBdr>
        <w:top w:val="none" w:sz="0" w:space="0" w:color="auto"/>
        <w:left w:val="none" w:sz="0" w:space="0" w:color="auto"/>
        <w:bottom w:val="none" w:sz="0" w:space="0" w:color="auto"/>
        <w:right w:val="none" w:sz="0" w:space="0" w:color="auto"/>
      </w:divBdr>
    </w:div>
    <w:div w:id="915554946">
      <w:bodyDiv w:val="1"/>
      <w:marLeft w:val="0"/>
      <w:marRight w:val="0"/>
      <w:marTop w:val="0"/>
      <w:marBottom w:val="0"/>
      <w:divBdr>
        <w:top w:val="none" w:sz="0" w:space="0" w:color="auto"/>
        <w:left w:val="none" w:sz="0" w:space="0" w:color="auto"/>
        <w:bottom w:val="none" w:sz="0" w:space="0" w:color="auto"/>
        <w:right w:val="none" w:sz="0" w:space="0" w:color="auto"/>
      </w:divBdr>
    </w:div>
    <w:div w:id="996375883">
      <w:bodyDiv w:val="1"/>
      <w:marLeft w:val="0"/>
      <w:marRight w:val="0"/>
      <w:marTop w:val="0"/>
      <w:marBottom w:val="0"/>
      <w:divBdr>
        <w:top w:val="none" w:sz="0" w:space="0" w:color="auto"/>
        <w:left w:val="none" w:sz="0" w:space="0" w:color="auto"/>
        <w:bottom w:val="none" w:sz="0" w:space="0" w:color="auto"/>
        <w:right w:val="none" w:sz="0" w:space="0" w:color="auto"/>
      </w:divBdr>
    </w:div>
    <w:div w:id="999163365">
      <w:bodyDiv w:val="1"/>
      <w:marLeft w:val="0"/>
      <w:marRight w:val="0"/>
      <w:marTop w:val="0"/>
      <w:marBottom w:val="0"/>
      <w:divBdr>
        <w:top w:val="none" w:sz="0" w:space="0" w:color="auto"/>
        <w:left w:val="none" w:sz="0" w:space="0" w:color="auto"/>
        <w:bottom w:val="none" w:sz="0" w:space="0" w:color="auto"/>
        <w:right w:val="none" w:sz="0" w:space="0" w:color="auto"/>
      </w:divBdr>
    </w:div>
    <w:div w:id="1034232438">
      <w:bodyDiv w:val="1"/>
      <w:marLeft w:val="0"/>
      <w:marRight w:val="0"/>
      <w:marTop w:val="0"/>
      <w:marBottom w:val="0"/>
      <w:divBdr>
        <w:top w:val="none" w:sz="0" w:space="0" w:color="auto"/>
        <w:left w:val="none" w:sz="0" w:space="0" w:color="auto"/>
        <w:bottom w:val="none" w:sz="0" w:space="0" w:color="auto"/>
        <w:right w:val="none" w:sz="0" w:space="0" w:color="auto"/>
      </w:divBdr>
    </w:div>
    <w:div w:id="1034502359">
      <w:bodyDiv w:val="1"/>
      <w:marLeft w:val="0"/>
      <w:marRight w:val="0"/>
      <w:marTop w:val="0"/>
      <w:marBottom w:val="0"/>
      <w:divBdr>
        <w:top w:val="none" w:sz="0" w:space="0" w:color="auto"/>
        <w:left w:val="none" w:sz="0" w:space="0" w:color="auto"/>
        <w:bottom w:val="none" w:sz="0" w:space="0" w:color="auto"/>
        <w:right w:val="none" w:sz="0" w:space="0" w:color="auto"/>
      </w:divBdr>
      <w:divsChild>
        <w:div w:id="1317996489">
          <w:marLeft w:val="0"/>
          <w:marRight w:val="0"/>
          <w:marTop w:val="0"/>
          <w:marBottom w:val="0"/>
          <w:divBdr>
            <w:top w:val="none" w:sz="0" w:space="0" w:color="auto"/>
            <w:left w:val="none" w:sz="0" w:space="0" w:color="auto"/>
            <w:bottom w:val="none" w:sz="0" w:space="0" w:color="auto"/>
            <w:right w:val="none" w:sz="0" w:space="0" w:color="auto"/>
          </w:divBdr>
        </w:div>
      </w:divsChild>
    </w:div>
    <w:div w:id="1035499229">
      <w:bodyDiv w:val="1"/>
      <w:marLeft w:val="0"/>
      <w:marRight w:val="0"/>
      <w:marTop w:val="0"/>
      <w:marBottom w:val="0"/>
      <w:divBdr>
        <w:top w:val="none" w:sz="0" w:space="0" w:color="auto"/>
        <w:left w:val="none" w:sz="0" w:space="0" w:color="auto"/>
        <w:bottom w:val="none" w:sz="0" w:space="0" w:color="auto"/>
        <w:right w:val="none" w:sz="0" w:space="0" w:color="auto"/>
      </w:divBdr>
    </w:div>
    <w:div w:id="1038359010">
      <w:bodyDiv w:val="1"/>
      <w:marLeft w:val="0"/>
      <w:marRight w:val="0"/>
      <w:marTop w:val="0"/>
      <w:marBottom w:val="0"/>
      <w:divBdr>
        <w:top w:val="none" w:sz="0" w:space="0" w:color="auto"/>
        <w:left w:val="none" w:sz="0" w:space="0" w:color="auto"/>
        <w:bottom w:val="none" w:sz="0" w:space="0" w:color="auto"/>
        <w:right w:val="none" w:sz="0" w:space="0" w:color="auto"/>
      </w:divBdr>
    </w:div>
    <w:div w:id="1056583481">
      <w:bodyDiv w:val="1"/>
      <w:marLeft w:val="0"/>
      <w:marRight w:val="0"/>
      <w:marTop w:val="0"/>
      <w:marBottom w:val="0"/>
      <w:divBdr>
        <w:top w:val="none" w:sz="0" w:space="0" w:color="auto"/>
        <w:left w:val="none" w:sz="0" w:space="0" w:color="auto"/>
        <w:bottom w:val="none" w:sz="0" w:space="0" w:color="auto"/>
        <w:right w:val="none" w:sz="0" w:space="0" w:color="auto"/>
      </w:divBdr>
    </w:div>
    <w:div w:id="1068192798">
      <w:bodyDiv w:val="1"/>
      <w:marLeft w:val="0"/>
      <w:marRight w:val="0"/>
      <w:marTop w:val="0"/>
      <w:marBottom w:val="0"/>
      <w:divBdr>
        <w:top w:val="none" w:sz="0" w:space="0" w:color="auto"/>
        <w:left w:val="none" w:sz="0" w:space="0" w:color="auto"/>
        <w:bottom w:val="none" w:sz="0" w:space="0" w:color="auto"/>
        <w:right w:val="none" w:sz="0" w:space="0" w:color="auto"/>
      </w:divBdr>
    </w:div>
    <w:div w:id="1082020991">
      <w:bodyDiv w:val="1"/>
      <w:marLeft w:val="0"/>
      <w:marRight w:val="0"/>
      <w:marTop w:val="0"/>
      <w:marBottom w:val="0"/>
      <w:divBdr>
        <w:top w:val="none" w:sz="0" w:space="0" w:color="auto"/>
        <w:left w:val="none" w:sz="0" w:space="0" w:color="auto"/>
        <w:bottom w:val="none" w:sz="0" w:space="0" w:color="auto"/>
        <w:right w:val="none" w:sz="0" w:space="0" w:color="auto"/>
      </w:divBdr>
    </w:div>
    <w:div w:id="1100292768">
      <w:bodyDiv w:val="1"/>
      <w:marLeft w:val="0"/>
      <w:marRight w:val="0"/>
      <w:marTop w:val="0"/>
      <w:marBottom w:val="0"/>
      <w:divBdr>
        <w:top w:val="none" w:sz="0" w:space="0" w:color="auto"/>
        <w:left w:val="none" w:sz="0" w:space="0" w:color="auto"/>
        <w:bottom w:val="none" w:sz="0" w:space="0" w:color="auto"/>
        <w:right w:val="none" w:sz="0" w:space="0" w:color="auto"/>
      </w:divBdr>
    </w:div>
    <w:div w:id="1114708241">
      <w:bodyDiv w:val="1"/>
      <w:marLeft w:val="0"/>
      <w:marRight w:val="0"/>
      <w:marTop w:val="0"/>
      <w:marBottom w:val="0"/>
      <w:divBdr>
        <w:top w:val="none" w:sz="0" w:space="0" w:color="auto"/>
        <w:left w:val="none" w:sz="0" w:space="0" w:color="auto"/>
        <w:bottom w:val="none" w:sz="0" w:space="0" w:color="auto"/>
        <w:right w:val="none" w:sz="0" w:space="0" w:color="auto"/>
      </w:divBdr>
    </w:div>
    <w:div w:id="1124738537">
      <w:bodyDiv w:val="1"/>
      <w:marLeft w:val="0"/>
      <w:marRight w:val="0"/>
      <w:marTop w:val="0"/>
      <w:marBottom w:val="0"/>
      <w:divBdr>
        <w:top w:val="none" w:sz="0" w:space="0" w:color="auto"/>
        <w:left w:val="none" w:sz="0" w:space="0" w:color="auto"/>
        <w:bottom w:val="none" w:sz="0" w:space="0" w:color="auto"/>
        <w:right w:val="none" w:sz="0" w:space="0" w:color="auto"/>
      </w:divBdr>
    </w:div>
    <w:div w:id="1191919707">
      <w:bodyDiv w:val="1"/>
      <w:marLeft w:val="0"/>
      <w:marRight w:val="0"/>
      <w:marTop w:val="0"/>
      <w:marBottom w:val="0"/>
      <w:divBdr>
        <w:top w:val="none" w:sz="0" w:space="0" w:color="auto"/>
        <w:left w:val="none" w:sz="0" w:space="0" w:color="auto"/>
        <w:bottom w:val="none" w:sz="0" w:space="0" w:color="auto"/>
        <w:right w:val="none" w:sz="0" w:space="0" w:color="auto"/>
      </w:divBdr>
    </w:div>
    <w:div w:id="1194655828">
      <w:bodyDiv w:val="1"/>
      <w:marLeft w:val="0"/>
      <w:marRight w:val="0"/>
      <w:marTop w:val="0"/>
      <w:marBottom w:val="0"/>
      <w:divBdr>
        <w:top w:val="none" w:sz="0" w:space="0" w:color="auto"/>
        <w:left w:val="none" w:sz="0" w:space="0" w:color="auto"/>
        <w:bottom w:val="none" w:sz="0" w:space="0" w:color="auto"/>
        <w:right w:val="none" w:sz="0" w:space="0" w:color="auto"/>
      </w:divBdr>
    </w:div>
    <w:div w:id="1212032006">
      <w:bodyDiv w:val="1"/>
      <w:marLeft w:val="0"/>
      <w:marRight w:val="0"/>
      <w:marTop w:val="0"/>
      <w:marBottom w:val="0"/>
      <w:divBdr>
        <w:top w:val="none" w:sz="0" w:space="0" w:color="auto"/>
        <w:left w:val="none" w:sz="0" w:space="0" w:color="auto"/>
        <w:bottom w:val="none" w:sz="0" w:space="0" w:color="auto"/>
        <w:right w:val="none" w:sz="0" w:space="0" w:color="auto"/>
      </w:divBdr>
    </w:div>
    <w:div w:id="1230725771">
      <w:bodyDiv w:val="1"/>
      <w:marLeft w:val="0"/>
      <w:marRight w:val="0"/>
      <w:marTop w:val="0"/>
      <w:marBottom w:val="0"/>
      <w:divBdr>
        <w:top w:val="none" w:sz="0" w:space="0" w:color="auto"/>
        <w:left w:val="none" w:sz="0" w:space="0" w:color="auto"/>
        <w:bottom w:val="none" w:sz="0" w:space="0" w:color="auto"/>
        <w:right w:val="none" w:sz="0" w:space="0" w:color="auto"/>
      </w:divBdr>
    </w:div>
    <w:div w:id="1270700347">
      <w:bodyDiv w:val="1"/>
      <w:marLeft w:val="0"/>
      <w:marRight w:val="0"/>
      <w:marTop w:val="0"/>
      <w:marBottom w:val="0"/>
      <w:divBdr>
        <w:top w:val="none" w:sz="0" w:space="0" w:color="auto"/>
        <w:left w:val="none" w:sz="0" w:space="0" w:color="auto"/>
        <w:bottom w:val="none" w:sz="0" w:space="0" w:color="auto"/>
        <w:right w:val="none" w:sz="0" w:space="0" w:color="auto"/>
      </w:divBdr>
    </w:div>
    <w:div w:id="1307054307">
      <w:bodyDiv w:val="1"/>
      <w:marLeft w:val="0"/>
      <w:marRight w:val="0"/>
      <w:marTop w:val="0"/>
      <w:marBottom w:val="0"/>
      <w:divBdr>
        <w:top w:val="none" w:sz="0" w:space="0" w:color="auto"/>
        <w:left w:val="none" w:sz="0" w:space="0" w:color="auto"/>
        <w:bottom w:val="none" w:sz="0" w:space="0" w:color="auto"/>
        <w:right w:val="none" w:sz="0" w:space="0" w:color="auto"/>
      </w:divBdr>
    </w:div>
    <w:div w:id="1311590910">
      <w:bodyDiv w:val="1"/>
      <w:marLeft w:val="0"/>
      <w:marRight w:val="0"/>
      <w:marTop w:val="0"/>
      <w:marBottom w:val="0"/>
      <w:divBdr>
        <w:top w:val="none" w:sz="0" w:space="0" w:color="auto"/>
        <w:left w:val="none" w:sz="0" w:space="0" w:color="auto"/>
        <w:bottom w:val="none" w:sz="0" w:space="0" w:color="auto"/>
        <w:right w:val="none" w:sz="0" w:space="0" w:color="auto"/>
      </w:divBdr>
    </w:div>
    <w:div w:id="1318455631">
      <w:bodyDiv w:val="1"/>
      <w:marLeft w:val="0"/>
      <w:marRight w:val="0"/>
      <w:marTop w:val="0"/>
      <w:marBottom w:val="0"/>
      <w:divBdr>
        <w:top w:val="none" w:sz="0" w:space="0" w:color="auto"/>
        <w:left w:val="none" w:sz="0" w:space="0" w:color="auto"/>
        <w:bottom w:val="none" w:sz="0" w:space="0" w:color="auto"/>
        <w:right w:val="none" w:sz="0" w:space="0" w:color="auto"/>
      </w:divBdr>
    </w:div>
    <w:div w:id="1350447019">
      <w:bodyDiv w:val="1"/>
      <w:marLeft w:val="0"/>
      <w:marRight w:val="0"/>
      <w:marTop w:val="0"/>
      <w:marBottom w:val="0"/>
      <w:divBdr>
        <w:top w:val="none" w:sz="0" w:space="0" w:color="auto"/>
        <w:left w:val="none" w:sz="0" w:space="0" w:color="auto"/>
        <w:bottom w:val="none" w:sz="0" w:space="0" w:color="auto"/>
        <w:right w:val="none" w:sz="0" w:space="0" w:color="auto"/>
      </w:divBdr>
    </w:div>
    <w:div w:id="1391348352">
      <w:bodyDiv w:val="1"/>
      <w:marLeft w:val="0"/>
      <w:marRight w:val="0"/>
      <w:marTop w:val="0"/>
      <w:marBottom w:val="0"/>
      <w:divBdr>
        <w:top w:val="none" w:sz="0" w:space="0" w:color="auto"/>
        <w:left w:val="none" w:sz="0" w:space="0" w:color="auto"/>
        <w:bottom w:val="none" w:sz="0" w:space="0" w:color="auto"/>
        <w:right w:val="none" w:sz="0" w:space="0" w:color="auto"/>
      </w:divBdr>
    </w:div>
    <w:div w:id="1398934459">
      <w:bodyDiv w:val="1"/>
      <w:marLeft w:val="0"/>
      <w:marRight w:val="0"/>
      <w:marTop w:val="0"/>
      <w:marBottom w:val="0"/>
      <w:divBdr>
        <w:top w:val="none" w:sz="0" w:space="0" w:color="auto"/>
        <w:left w:val="none" w:sz="0" w:space="0" w:color="auto"/>
        <w:bottom w:val="none" w:sz="0" w:space="0" w:color="auto"/>
        <w:right w:val="none" w:sz="0" w:space="0" w:color="auto"/>
      </w:divBdr>
    </w:div>
    <w:div w:id="1460606522">
      <w:bodyDiv w:val="1"/>
      <w:marLeft w:val="0"/>
      <w:marRight w:val="0"/>
      <w:marTop w:val="0"/>
      <w:marBottom w:val="0"/>
      <w:divBdr>
        <w:top w:val="none" w:sz="0" w:space="0" w:color="auto"/>
        <w:left w:val="none" w:sz="0" w:space="0" w:color="auto"/>
        <w:bottom w:val="none" w:sz="0" w:space="0" w:color="auto"/>
        <w:right w:val="none" w:sz="0" w:space="0" w:color="auto"/>
      </w:divBdr>
    </w:div>
    <w:div w:id="1470172966">
      <w:bodyDiv w:val="1"/>
      <w:marLeft w:val="0"/>
      <w:marRight w:val="0"/>
      <w:marTop w:val="0"/>
      <w:marBottom w:val="0"/>
      <w:divBdr>
        <w:top w:val="none" w:sz="0" w:space="0" w:color="auto"/>
        <w:left w:val="none" w:sz="0" w:space="0" w:color="auto"/>
        <w:bottom w:val="none" w:sz="0" w:space="0" w:color="auto"/>
        <w:right w:val="none" w:sz="0" w:space="0" w:color="auto"/>
      </w:divBdr>
    </w:div>
    <w:div w:id="1492865103">
      <w:bodyDiv w:val="1"/>
      <w:marLeft w:val="0"/>
      <w:marRight w:val="0"/>
      <w:marTop w:val="0"/>
      <w:marBottom w:val="0"/>
      <w:divBdr>
        <w:top w:val="none" w:sz="0" w:space="0" w:color="auto"/>
        <w:left w:val="none" w:sz="0" w:space="0" w:color="auto"/>
        <w:bottom w:val="none" w:sz="0" w:space="0" w:color="auto"/>
        <w:right w:val="none" w:sz="0" w:space="0" w:color="auto"/>
      </w:divBdr>
    </w:div>
    <w:div w:id="1533419268">
      <w:bodyDiv w:val="1"/>
      <w:marLeft w:val="0"/>
      <w:marRight w:val="0"/>
      <w:marTop w:val="0"/>
      <w:marBottom w:val="0"/>
      <w:divBdr>
        <w:top w:val="none" w:sz="0" w:space="0" w:color="auto"/>
        <w:left w:val="none" w:sz="0" w:space="0" w:color="auto"/>
        <w:bottom w:val="none" w:sz="0" w:space="0" w:color="auto"/>
        <w:right w:val="none" w:sz="0" w:space="0" w:color="auto"/>
      </w:divBdr>
    </w:div>
    <w:div w:id="1634213242">
      <w:bodyDiv w:val="1"/>
      <w:marLeft w:val="0"/>
      <w:marRight w:val="0"/>
      <w:marTop w:val="0"/>
      <w:marBottom w:val="0"/>
      <w:divBdr>
        <w:top w:val="none" w:sz="0" w:space="0" w:color="auto"/>
        <w:left w:val="none" w:sz="0" w:space="0" w:color="auto"/>
        <w:bottom w:val="none" w:sz="0" w:space="0" w:color="auto"/>
        <w:right w:val="none" w:sz="0" w:space="0" w:color="auto"/>
      </w:divBdr>
    </w:div>
    <w:div w:id="1667904026">
      <w:bodyDiv w:val="1"/>
      <w:marLeft w:val="0"/>
      <w:marRight w:val="0"/>
      <w:marTop w:val="0"/>
      <w:marBottom w:val="0"/>
      <w:divBdr>
        <w:top w:val="none" w:sz="0" w:space="0" w:color="auto"/>
        <w:left w:val="none" w:sz="0" w:space="0" w:color="auto"/>
        <w:bottom w:val="none" w:sz="0" w:space="0" w:color="auto"/>
        <w:right w:val="none" w:sz="0" w:space="0" w:color="auto"/>
      </w:divBdr>
    </w:div>
    <w:div w:id="1903901512">
      <w:bodyDiv w:val="1"/>
      <w:marLeft w:val="0"/>
      <w:marRight w:val="0"/>
      <w:marTop w:val="0"/>
      <w:marBottom w:val="0"/>
      <w:divBdr>
        <w:top w:val="none" w:sz="0" w:space="0" w:color="auto"/>
        <w:left w:val="none" w:sz="0" w:space="0" w:color="auto"/>
        <w:bottom w:val="none" w:sz="0" w:space="0" w:color="auto"/>
        <w:right w:val="none" w:sz="0" w:space="0" w:color="auto"/>
      </w:divBdr>
    </w:div>
    <w:div w:id="1953317064">
      <w:bodyDiv w:val="1"/>
      <w:marLeft w:val="0"/>
      <w:marRight w:val="0"/>
      <w:marTop w:val="0"/>
      <w:marBottom w:val="0"/>
      <w:divBdr>
        <w:top w:val="none" w:sz="0" w:space="0" w:color="auto"/>
        <w:left w:val="none" w:sz="0" w:space="0" w:color="auto"/>
        <w:bottom w:val="none" w:sz="0" w:space="0" w:color="auto"/>
        <w:right w:val="none" w:sz="0" w:space="0" w:color="auto"/>
      </w:divBdr>
    </w:div>
    <w:div w:id="1987129217">
      <w:bodyDiv w:val="1"/>
      <w:marLeft w:val="0"/>
      <w:marRight w:val="0"/>
      <w:marTop w:val="0"/>
      <w:marBottom w:val="0"/>
      <w:divBdr>
        <w:top w:val="none" w:sz="0" w:space="0" w:color="auto"/>
        <w:left w:val="none" w:sz="0" w:space="0" w:color="auto"/>
        <w:bottom w:val="none" w:sz="0" w:space="0" w:color="auto"/>
        <w:right w:val="none" w:sz="0" w:space="0" w:color="auto"/>
      </w:divBdr>
    </w:div>
    <w:div w:id="1990748624">
      <w:bodyDiv w:val="1"/>
      <w:marLeft w:val="0"/>
      <w:marRight w:val="0"/>
      <w:marTop w:val="0"/>
      <w:marBottom w:val="0"/>
      <w:divBdr>
        <w:top w:val="none" w:sz="0" w:space="0" w:color="auto"/>
        <w:left w:val="none" w:sz="0" w:space="0" w:color="auto"/>
        <w:bottom w:val="none" w:sz="0" w:space="0" w:color="auto"/>
        <w:right w:val="none" w:sz="0" w:space="0" w:color="auto"/>
      </w:divBdr>
    </w:div>
    <w:div w:id="2045935232">
      <w:bodyDiv w:val="1"/>
      <w:marLeft w:val="0"/>
      <w:marRight w:val="0"/>
      <w:marTop w:val="0"/>
      <w:marBottom w:val="0"/>
      <w:divBdr>
        <w:top w:val="none" w:sz="0" w:space="0" w:color="auto"/>
        <w:left w:val="none" w:sz="0" w:space="0" w:color="auto"/>
        <w:bottom w:val="none" w:sz="0" w:space="0" w:color="auto"/>
        <w:right w:val="none" w:sz="0" w:space="0" w:color="auto"/>
      </w:divBdr>
    </w:div>
    <w:div w:id="2048529039">
      <w:bodyDiv w:val="1"/>
      <w:marLeft w:val="0"/>
      <w:marRight w:val="0"/>
      <w:marTop w:val="0"/>
      <w:marBottom w:val="0"/>
      <w:divBdr>
        <w:top w:val="none" w:sz="0" w:space="0" w:color="auto"/>
        <w:left w:val="none" w:sz="0" w:space="0" w:color="auto"/>
        <w:bottom w:val="none" w:sz="0" w:space="0" w:color="auto"/>
        <w:right w:val="none" w:sz="0" w:space="0" w:color="auto"/>
      </w:divBdr>
    </w:div>
    <w:div w:id="2053654083">
      <w:bodyDiv w:val="1"/>
      <w:marLeft w:val="0"/>
      <w:marRight w:val="0"/>
      <w:marTop w:val="0"/>
      <w:marBottom w:val="0"/>
      <w:divBdr>
        <w:top w:val="none" w:sz="0" w:space="0" w:color="auto"/>
        <w:left w:val="none" w:sz="0" w:space="0" w:color="auto"/>
        <w:bottom w:val="none" w:sz="0" w:space="0" w:color="auto"/>
        <w:right w:val="none" w:sz="0" w:space="0" w:color="auto"/>
      </w:divBdr>
    </w:div>
    <w:div w:id="2058772207">
      <w:bodyDiv w:val="1"/>
      <w:marLeft w:val="0"/>
      <w:marRight w:val="0"/>
      <w:marTop w:val="0"/>
      <w:marBottom w:val="0"/>
      <w:divBdr>
        <w:top w:val="none" w:sz="0" w:space="0" w:color="auto"/>
        <w:left w:val="none" w:sz="0" w:space="0" w:color="auto"/>
        <w:bottom w:val="none" w:sz="0" w:space="0" w:color="auto"/>
        <w:right w:val="none" w:sz="0" w:space="0" w:color="auto"/>
      </w:divBdr>
    </w:div>
    <w:div w:id="2083481041">
      <w:bodyDiv w:val="1"/>
      <w:marLeft w:val="0"/>
      <w:marRight w:val="0"/>
      <w:marTop w:val="0"/>
      <w:marBottom w:val="0"/>
      <w:divBdr>
        <w:top w:val="none" w:sz="0" w:space="0" w:color="auto"/>
        <w:left w:val="none" w:sz="0" w:space="0" w:color="auto"/>
        <w:bottom w:val="none" w:sz="0" w:space="0" w:color="auto"/>
        <w:right w:val="none" w:sz="0" w:space="0" w:color="auto"/>
      </w:divBdr>
    </w:div>
    <w:div w:id="2099476055">
      <w:bodyDiv w:val="1"/>
      <w:marLeft w:val="0"/>
      <w:marRight w:val="0"/>
      <w:marTop w:val="0"/>
      <w:marBottom w:val="0"/>
      <w:divBdr>
        <w:top w:val="none" w:sz="0" w:space="0" w:color="auto"/>
        <w:left w:val="none" w:sz="0" w:space="0" w:color="auto"/>
        <w:bottom w:val="none" w:sz="0" w:space="0" w:color="auto"/>
        <w:right w:val="none" w:sz="0" w:space="0" w:color="auto"/>
      </w:divBdr>
    </w:div>
    <w:div w:id="2112429398">
      <w:bodyDiv w:val="1"/>
      <w:marLeft w:val="0"/>
      <w:marRight w:val="0"/>
      <w:marTop w:val="0"/>
      <w:marBottom w:val="0"/>
      <w:divBdr>
        <w:top w:val="none" w:sz="0" w:space="0" w:color="auto"/>
        <w:left w:val="none" w:sz="0" w:space="0" w:color="auto"/>
        <w:bottom w:val="none" w:sz="0" w:space="0" w:color="auto"/>
        <w:right w:val="none" w:sz="0" w:space="0" w:color="auto"/>
      </w:divBdr>
    </w:div>
    <w:div w:id="2118214906">
      <w:bodyDiv w:val="1"/>
      <w:marLeft w:val="0"/>
      <w:marRight w:val="0"/>
      <w:marTop w:val="0"/>
      <w:marBottom w:val="0"/>
      <w:divBdr>
        <w:top w:val="none" w:sz="0" w:space="0" w:color="auto"/>
        <w:left w:val="none" w:sz="0" w:space="0" w:color="auto"/>
        <w:bottom w:val="none" w:sz="0" w:space="0" w:color="auto"/>
        <w:right w:val="none" w:sz="0" w:space="0" w:color="auto"/>
      </w:divBdr>
    </w:div>
    <w:div w:id="2122340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zamowienia.gov.pl/pl" TargetMode="External"/><Relationship Id="rId18" Type="http://schemas.openxmlformats.org/officeDocument/2006/relationships/hyperlink" Target="mailto:szp@tu.koszalin.pl" TargetMode="External"/><Relationship Id="rId26" Type="http://schemas.openxmlformats.org/officeDocument/2006/relationships/hyperlink" Target="mailto:dobieslawa.gurazda@tu.koszalin.pl" TargetMode="External"/><Relationship Id="rId3" Type="http://schemas.openxmlformats.org/officeDocument/2006/relationships/styles" Target="styles.xml"/><Relationship Id="rId21" Type="http://schemas.openxmlformats.org/officeDocument/2006/relationships/image" Target="media/image2.png"/><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mailto:szp@tu.koszalin.pl" TargetMode="External"/><Relationship Id="rId25" Type="http://schemas.openxmlformats.org/officeDocument/2006/relationships/hyperlink" Target="mailto:mariola.blachuta@tu.koszalin.pl" TargetMode="External"/><Relationship Id="rId2" Type="http://schemas.openxmlformats.org/officeDocument/2006/relationships/numbering" Target="numbering.xml"/><Relationship Id="rId16" Type="http://schemas.openxmlformats.org/officeDocument/2006/relationships/hyperlink" Target="https://ezamowienia.gov.pl/pl," TargetMode="External"/><Relationship Id="rId20" Type="http://schemas.openxmlformats.org/officeDocument/2006/relationships/hyperlink" Target="mailto:iod@tu.koszalin.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zp@tu.koszalin.pl" TargetMode="External"/><Relationship Id="rId24" Type="http://schemas.openxmlformats.org/officeDocument/2006/relationships/hyperlink" Target="mailto:anna.duda-zielinska@tu.koszalin.pl" TargetMode="External"/><Relationship Id="rId5" Type="http://schemas.openxmlformats.org/officeDocument/2006/relationships/webSettings" Target="webSettings.xml"/><Relationship Id="rId15" Type="http://schemas.openxmlformats.org/officeDocument/2006/relationships/hyperlink" Target="https://www.gov.pl/web/edowod/podpis-osobisty"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ezamowienia.gov.pl" TargetMode="External"/><Relationship Id="rId19" Type="http://schemas.openxmlformats.org/officeDocument/2006/relationships/hyperlink" Target="mailto:szp@tu.koszalin.pl" TargetMode="External"/><Relationship Id="rId4" Type="http://schemas.openxmlformats.org/officeDocument/2006/relationships/settings" Target="settings.xml"/><Relationship Id="rId9" Type="http://schemas.openxmlformats.org/officeDocument/2006/relationships/hyperlink" Target="https://ezamowienia.gov.pl/pl%20." TargetMode="External"/><Relationship Id="rId14" Type="http://schemas.openxmlformats.org/officeDocument/2006/relationships/hyperlink" Target="https://www.gov.pl/web/gov/podpisz-dokument-elektronicznie-wykorzystaj-podpis-zaufany" TargetMode="External"/><Relationship Id="rId22" Type="http://schemas.openxmlformats.org/officeDocument/2006/relationships/header" Target="header1.xml"/><Relationship Id="rId27"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7E94F5-FC71-4742-8436-0BE4D28850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2104</TotalTime>
  <Pages>62</Pages>
  <Words>22343</Words>
  <Characters>134064</Characters>
  <Application>Microsoft Office Word</Application>
  <DocSecurity>0</DocSecurity>
  <Lines>1117</Lines>
  <Paragraphs>312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156095</CharactersWithSpaces>
  <SharedDoc>false</SharedDoc>
  <HLinks>
    <vt:vector size="222" baseType="variant">
      <vt:variant>
        <vt:i4>6029371</vt:i4>
      </vt:variant>
      <vt:variant>
        <vt:i4>108</vt:i4>
      </vt:variant>
      <vt:variant>
        <vt:i4>0</vt:i4>
      </vt:variant>
      <vt:variant>
        <vt:i4>5</vt:i4>
      </vt:variant>
      <vt:variant>
        <vt:lpwstr>mailto:szp@tu.koszalin.pl</vt:lpwstr>
      </vt:variant>
      <vt:variant>
        <vt:lpwstr/>
      </vt:variant>
      <vt:variant>
        <vt:i4>917507</vt:i4>
      </vt:variant>
      <vt:variant>
        <vt:i4>105</vt:i4>
      </vt:variant>
      <vt:variant>
        <vt:i4>0</vt:i4>
      </vt:variant>
      <vt:variant>
        <vt:i4>5</vt:i4>
      </vt:variant>
      <vt:variant>
        <vt:lpwstr>https://ezamowienia.gov.pl/pl</vt:lpwstr>
      </vt:variant>
      <vt:variant>
        <vt:lpwstr/>
      </vt:variant>
      <vt:variant>
        <vt:i4>917507</vt:i4>
      </vt:variant>
      <vt:variant>
        <vt:i4>102</vt:i4>
      </vt:variant>
      <vt:variant>
        <vt:i4>0</vt:i4>
      </vt:variant>
      <vt:variant>
        <vt:i4>5</vt:i4>
      </vt:variant>
      <vt:variant>
        <vt:lpwstr>https://ezamowienia.gov.pl/pl</vt:lpwstr>
      </vt:variant>
      <vt:variant>
        <vt:lpwstr/>
      </vt:variant>
      <vt:variant>
        <vt:i4>6029371</vt:i4>
      </vt:variant>
      <vt:variant>
        <vt:i4>99</vt:i4>
      </vt:variant>
      <vt:variant>
        <vt:i4>0</vt:i4>
      </vt:variant>
      <vt:variant>
        <vt:i4>5</vt:i4>
      </vt:variant>
      <vt:variant>
        <vt:lpwstr>mailto:szp@tu.koszalin.pl</vt:lpwstr>
      </vt:variant>
      <vt:variant>
        <vt:lpwstr/>
      </vt:variant>
      <vt:variant>
        <vt:i4>6029371</vt:i4>
      </vt:variant>
      <vt:variant>
        <vt:i4>96</vt:i4>
      </vt:variant>
      <vt:variant>
        <vt:i4>0</vt:i4>
      </vt:variant>
      <vt:variant>
        <vt:i4>5</vt:i4>
      </vt:variant>
      <vt:variant>
        <vt:lpwstr>mailto:szp@tu.koszalin.pl</vt:lpwstr>
      </vt:variant>
      <vt:variant>
        <vt:lpwstr/>
      </vt:variant>
      <vt:variant>
        <vt:i4>2228335</vt:i4>
      </vt:variant>
      <vt:variant>
        <vt:i4>93</vt:i4>
      </vt:variant>
      <vt:variant>
        <vt:i4>0</vt:i4>
      </vt:variant>
      <vt:variant>
        <vt:i4>5</vt:i4>
      </vt:variant>
      <vt:variant>
        <vt:lpwstr>https://ezamowienia.gov.pl/pl,</vt:lpwstr>
      </vt:variant>
      <vt:variant>
        <vt:lpwstr/>
      </vt:variant>
      <vt:variant>
        <vt:i4>262227</vt:i4>
      </vt:variant>
      <vt:variant>
        <vt:i4>90</vt:i4>
      </vt:variant>
      <vt:variant>
        <vt:i4>0</vt:i4>
      </vt:variant>
      <vt:variant>
        <vt:i4>5</vt:i4>
      </vt:variant>
      <vt:variant>
        <vt:lpwstr>https://www.gov.pl/web/gov/podpisz-dokument-elektronicznie-wykorzystaj-podpis-zaufany</vt:lpwstr>
      </vt:variant>
      <vt:variant>
        <vt:lpwstr/>
      </vt:variant>
      <vt:variant>
        <vt:i4>917507</vt:i4>
      </vt:variant>
      <vt:variant>
        <vt:i4>87</vt:i4>
      </vt:variant>
      <vt:variant>
        <vt:i4>0</vt:i4>
      </vt:variant>
      <vt:variant>
        <vt:i4>5</vt:i4>
      </vt:variant>
      <vt:variant>
        <vt:lpwstr>https://ezamowienia.gov.pl/pl</vt:lpwstr>
      </vt:variant>
      <vt:variant>
        <vt:lpwstr/>
      </vt:variant>
      <vt:variant>
        <vt:i4>8257580</vt:i4>
      </vt:variant>
      <vt:variant>
        <vt:i4>84</vt:i4>
      </vt:variant>
      <vt:variant>
        <vt:i4>0</vt:i4>
      </vt:variant>
      <vt:variant>
        <vt:i4>5</vt:i4>
      </vt:variant>
      <vt:variant>
        <vt:lpwstr>https://ezamowienia.gov.pl/</vt:lpwstr>
      </vt:variant>
      <vt:variant>
        <vt:lpwstr/>
      </vt:variant>
      <vt:variant>
        <vt:i4>6029371</vt:i4>
      </vt:variant>
      <vt:variant>
        <vt:i4>81</vt:i4>
      </vt:variant>
      <vt:variant>
        <vt:i4>0</vt:i4>
      </vt:variant>
      <vt:variant>
        <vt:i4>5</vt:i4>
      </vt:variant>
      <vt:variant>
        <vt:lpwstr>mailto:szp@tu.koszalin.pl</vt:lpwstr>
      </vt:variant>
      <vt:variant>
        <vt:lpwstr/>
      </vt:variant>
      <vt:variant>
        <vt:i4>8257580</vt:i4>
      </vt:variant>
      <vt:variant>
        <vt:i4>78</vt:i4>
      </vt:variant>
      <vt:variant>
        <vt:i4>0</vt:i4>
      </vt:variant>
      <vt:variant>
        <vt:i4>5</vt:i4>
      </vt:variant>
      <vt:variant>
        <vt:lpwstr>https://ezamowienia.gov.pl/</vt:lpwstr>
      </vt:variant>
      <vt:variant>
        <vt:lpwstr/>
      </vt:variant>
      <vt:variant>
        <vt:i4>8257580</vt:i4>
      </vt:variant>
      <vt:variant>
        <vt:i4>75</vt:i4>
      </vt:variant>
      <vt:variant>
        <vt:i4>0</vt:i4>
      </vt:variant>
      <vt:variant>
        <vt:i4>5</vt:i4>
      </vt:variant>
      <vt:variant>
        <vt:lpwstr>https://ezamowienia.gov.pl/</vt:lpwstr>
      </vt:variant>
      <vt:variant>
        <vt:lpwstr/>
      </vt:variant>
      <vt:variant>
        <vt:i4>1114183</vt:i4>
      </vt:variant>
      <vt:variant>
        <vt:i4>72</vt:i4>
      </vt:variant>
      <vt:variant>
        <vt:i4>0</vt:i4>
      </vt:variant>
      <vt:variant>
        <vt:i4>5</vt:i4>
      </vt:variant>
      <vt:variant>
        <vt:lpwstr>https://ezamowienia.gov.pl/mp-client/search/list/ocds-148610-1660aad2-9713-11ed-94da-6ae0fe5e7159</vt:lpwstr>
      </vt:variant>
      <vt:variant>
        <vt:lpwstr/>
      </vt:variant>
      <vt:variant>
        <vt:i4>22937896</vt:i4>
      </vt:variant>
      <vt:variant>
        <vt:i4>69</vt:i4>
      </vt:variant>
      <vt:variant>
        <vt:i4>0</vt:i4>
      </vt:variant>
      <vt:variant>
        <vt:i4>5</vt:i4>
      </vt:variant>
      <vt:variant>
        <vt:lpwstr/>
      </vt:variant>
      <vt:variant>
        <vt:lpwstr>_ZAŁĄCZNIKI</vt:lpwstr>
      </vt:variant>
      <vt:variant>
        <vt:i4>3866670</vt:i4>
      </vt:variant>
      <vt:variant>
        <vt:i4>66</vt:i4>
      </vt:variant>
      <vt:variant>
        <vt:i4>0</vt:i4>
      </vt:variant>
      <vt:variant>
        <vt:i4>5</vt:i4>
      </vt:variant>
      <vt:variant>
        <vt:lpwstr/>
      </vt:variant>
      <vt:variant>
        <vt:lpwstr>_INFORMACJE_DODATKOWE</vt:lpwstr>
      </vt:variant>
      <vt:variant>
        <vt:i4>19333160</vt:i4>
      </vt:variant>
      <vt:variant>
        <vt:i4>63</vt:i4>
      </vt:variant>
      <vt:variant>
        <vt:i4>0</vt:i4>
      </vt:variant>
      <vt:variant>
        <vt:i4>5</vt:i4>
      </vt:variant>
      <vt:variant>
        <vt:lpwstr/>
      </vt:variant>
      <vt:variant>
        <vt:lpwstr>_POUCZENIE_O_ŚRODKACH</vt:lpwstr>
      </vt:variant>
      <vt:variant>
        <vt:i4>6750273</vt:i4>
      </vt:variant>
      <vt:variant>
        <vt:i4>60</vt:i4>
      </vt:variant>
      <vt:variant>
        <vt:i4>0</vt:i4>
      </vt:variant>
      <vt:variant>
        <vt:i4>5</vt:i4>
      </vt:variant>
      <vt:variant>
        <vt:lpwstr/>
      </vt:variant>
      <vt:variant>
        <vt:lpwstr>_PODWYKONAWSTWO</vt:lpwstr>
      </vt:variant>
      <vt:variant>
        <vt:i4>196662</vt:i4>
      </vt:variant>
      <vt:variant>
        <vt:i4>57</vt:i4>
      </vt:variant>
      <vt:variant>
        <vt:i4>0</vt:i4>
      </vt:variant>
      <vt:variant>
        <vt:i4>5</vt:i4>
      </vt:variant>
      <vt:variant>
        <vt:lpwstr/>
      </vt:variant>
      <vt:variant>
        <vt:lpwstr>_PROJEKTOWANE_POSTANOWIENIA_UMOWY</vt:lpwstr>
      </vt:variant>
      <vt:variant>
        <vt:i4>1900820</vt:i4>
      </vt:variant>
      <vt:variant>
        <vt:i4>54</vt:i4>
      </vt:variant>
      <vt:variant>
        <vt:i4>0</vt:i4>
      </vt:variant>
      <vt:variant>
        <vt:i4>5</vt:i4>
      </vt:variant>
      <vt:variant>
        <vt:lpwstr/>
      </vt:variant>
      <vt:variant>
        <vt:lpwstr>_INFORMACJA_O_FORMALNOŚCIACH,</vt:lpwstr>
      </vt:variant>
      <vt:variant>
        <vt:i4>1572911</vt:i4>
      </vt:variant>
      <vt:variant>
        <vt:i4>51</vt:i4>
      </vt:variant>
      <vt:variant>
        <vt:i4>0</vt:i4>
      </vt:variant>
      <vt:variant>
        <vt:i4>5</vt:i4>
      </vt:variant>
      <vt:variant>
        <vt:lpwstr/>
      </vt:variant>
      <vt:variant>
        <vt:lpwstr>_WYMAGANIA_W_ZAKRESIE</vt:lpwstr>
      </vt:variant>
      <vt:variant>
        <vt:i4>9175103</vt:i4>
      </vt:variant>
      <vt:variant>
        <vt:i4>48</vt:i4>
      </vt:variant>
      <vt:variant>
        <vt:i4>0</vt:i4>
      </vt:variant>
      <vt:variant>
        <vt:i4>5</vt:i4>
      </vt:variant>
      <vt:variant>
        <vt:lpwstr/>
      </vt:variant>
      <vt:variant>
        <vt:lpwstr>_OPIS_KRYTERIÓW_OCENY</vt:lpwstr>
      </vt:variant>
      <vt:variant>
        <vt:i4>12779624</vt:i4>
      </vt:variant>
      <vt:variant>
        <vt:i4>45</vt:i4>
      </vt:variant>
      <vt:variant>
        <vt:i4>0</vt:i4>
      </vt:variant>
      <vt:variant>
        <vt:i4>5</vt:i4>
      </vt:variant>
      <vt:variant>
        <vt:lpwstr/>
      </vt:variant>
      <vt:variant>
        <vt:lpwstr>_SPOSÓB_OBLICZENIA_CENY</vt:lpwstr>
      </vt:variant>
      <vt:variant>
        <vt:i4>14090343</vt:i4>
      </vt:variant>
      <vt:variant>
        <vt:i4>42</vt:i4>
      </vt:variant>
      <vt:variant>
        <vt:i4>0</vt:i4>
      </vt:variant>
      <vt:variant>
        <vt:i4>5</vt:i4>
      </vt:variant>
      <vt:variant>
        <vt:lpwstr/>
      </vt:variant>
      <vt:variant>
        <vt:lpwstr>_SPOSÓB_ORAZ_TERMIN</vt:lpwstr>
      </vt:variant>
      <vt:variant>
        <vt:i4>6553690</vt:i4>
      </vt:variant>
      <vt:variant>
        <vt:i4>39</vt:i4>
      </vt:variant>
      <vt:variant>
        <vt:i4>0</vt:i4>
      </vt:variant>
      <vt:variant>
        <vt:i4>5</vt:i4>
      </vt:variant>
      <vt:variant>
        <vt:lpwstr/>
      </vt:variant>
      <vt:variant>
        <vt:lpwstr>_OPIS_SPOSOBU_PRZYGOTOWANIA</vt:lpwstr>
      </vt:variant>
      <vt:variant>
        <vt:i4>262177</vt:i4>
      </vt:variant>
      <vt:variant>
        <vt:i4>36</vt:i4>
      </vt:variant>
      <vt:variant>
        <vt:i4>0</vt:i4>
      </vt:variant>
      <vt:variant>
        <vt:i4>5</vt:i4>
      </vt:variant>
      <vt:variant>
        <vt:lpwstr/>
      </vt:variant>
      <vt:variant>
        <vt:lpwstr>_TERMIN_ZWIĄZANIA_OFERTĄ</vt:lpwstr>
      </vt:variant>
      <vt:variant>
        <vt:i4>7471168</vt:i4>
      </vt:variant>
      <vt:variant>
        <vt:i4>33</vt:i4>
      </vt:variant>
      <vt:variant>
        <vt:i4>0</vt:i4>
      </vt:variant>
      <vt:variant>
        <vt:i4>5</vt:i4>
      </vt:variant>
      <vt:variant>
        <vt:lpwstr/>
      </vt:variant>
      <vt:variant>
        <vt:lpwstr>_INFORMACJE_O_SPOSOBIE</vt:lpwstr>
      </vt:variant>
      <vt:variant>
        <vt:i4>6881638</vt:i4>
      </vt:variant>
      <vt:variant>
        <vt:i4>30</vt:i4>
      </vt:variant>
      <vt:variant>
        <vt:i4>0</vt:i4>
      </vt:variant>
      <vt:variant>
        <vt:i4>5</vt:i4>
      </vt:variant>
      <vt:variant>
        <vt:lpwstr/>
      </vt:variant>
      <vt:variant>
        <vt:lpwstr>_INFORMACJE_O_ŚRODKACH</vt:lpwstr>
      </vt:variant>
      <vt:variant>
        <vt:i4>6684759</vt:i4>
      </vt:variant>
      <vt:variant>
        <vt:i4>27</vt:i4>
      </vt:variant>
      <vt:variant>
        <vt:i4>0</vt:i4>
      </vt:variant>
      <vt:variant>
        <vt:i4>5</vt:i4>
      </vt:variant>
      <vt:variant>
        <vt:lpwstr/>
      </vt:variant>
      <vt:variant>
        <vt:lpwstr>_WADIUM</vt:lpwstr>
      </vt:variant>
      <vt:variant>
        <vt:i4>12648788</vt:i4>
      </vt:variant>
      <vt:variant>
        <vt:i4>24</vt:i4>
      </vt:variant>
      <vt:variant>
        <vt:i4>0</vt:i4>
      </vt:variant>
      <vt:variant>
        <vt:i4>5</vt:i4>
      </vt:variant>
      <vt:variant>
        <vt:lpwstr/>
      </vt:variant>
      <vt:variant>
        <vt:lpwstr>_WYKAZ_PODMIOTOWYCH_ŚRODKÓW</vt:lpwstr>
      </vt:variant>
      <vt:variant>
        <vt:i4>7209327</vt:i4>
      </vt:variant>
      <vt:variant>
        <vt:i4>21</vt:i4>
      </vt:variant>
      <vt:variant>
        <vt:i4>0</vt:i4>
      </vt:variant>
      <vt:variant>
        <vt:i4>5</vt:i4>
      </vt:variant>
      <vt:variant>
        <vt:lpwstr/>
      </vt:variant>
      <vt:variant>
        <vt:lpwstr>_WARUNKI_UDZIAŁU_W</vt:lpwstr>
      </vt:variant>
      <vt:variant>
        <vt:i4>917681</vt:i4>
      </vt:variant>
      <vt:variant>
        <vt:i4>18</vt:i4>
      </vt:variant>
      <vt:variant>
        <vt:i4>0</vt:i4>
      </vt:variant>
      <vt:variant>
        <vt:i4>5</vt:i4>
      </vt:variant>
      <vt:variant>
        <vt:lpwstr/>
      </vt:variant>
      <vt:variant>
        <vt:lpwstr>_PODSTAWY_WYKLUCZENIA_WYKONAWCÓW</vt:lpwstr>
      </vt:variant>
      <vt:variant>
        <vt:i4>1900601</vt:i4>
      </vt:variant>
      <vt:variant>
        <vt:i4>15</vt:i4>
      </vt:variant>
      <vt:variant>
        <vt:i4>0</vt:i4>
      </vt:variant>
      <vt:variant>
        <vt:i4>5</vt:i4>
      </vt:variant>
      <vt:variant>
        <vt:lpwstr/>
      </vt:variant>
      <vt:variant>
        <vt:lpwstr>_INFORMACJA_O_PRZEDMIOTOWYCH</vt:lpwstr>
      </vt:variant>
      <vt:variant>
        <vt:i4>983083</vt:i4>
      </vt:variant>
      <vt:variant>
        <vt:i4>12</vt:i4>
      </vt:variant>
      <vt:variant>
        <vt:i4>0</vt:i4>
      </vt:variant>
      <vt:variant>
        <vt:i4>5</vt:i4>
      </vt:variant>
      <vt:variant>
        <vt:lpwstr/>
      </vt:variant>
      <vt:variant>
        <vt:lpwstr>_TERMIN_I_MIEJSCE</vt:lpwstr>
      </vt:variant>
      <vt:variant>
        <vt:i4>5570789</vt:i4>
      </vt:variant>
      <vt:variant>
        <vt:i4>9</vt:i4>
      </vt:variant>
      <vt:variant>
        <vt:i4>0</vt:i4>
      </vt:variant>
      <vt:variant>
        <vt:i4>5</vt:i4>
      </vt:variant>
      <vt:variant>
        <vt:lpwstr/>
      </vt:variant>
      <vt:variant>
        <vt:lpwstr>_OPIS_PRZEDMIOTU_ZAMÓWIENIA</vt:lpwstr>
      </vt:variant>
      <vt:variant>
        <vt:i4>5243111</vt:i4>
      </vt:variant>
      <vt:variant>
        <vt:i4>6</vt:i4>
      </vt:variant>
      <vt:variant>
        <vt:i4>0</vt:i4>
      </vt:variant>
      <vt:variant>
        <vt:i4>5</vt:i4>
      </vt:variant>
      <vt:variant>
        <vt:lpwstr/>
      </vt:variant>
      <vt:variant>
        <vt:lpwstr>_TRYB_UDZIELANIA_ZAMÓWIENIA</vt:lpwstr>
      </vt:variant>
      <vt:variant>
        <vt:i4>6029411</vt:i4>
      </vt:variant>
      <vt:variant>
        <vt:i4>3</vt:i4>
      </vt:variant>
      <vt:variant>
        <vt:i4>0</vt:i4>
      </vt:variant>
      <vt:variant>
        <vt:i4>5</vt:i4>
      </vt:variant>
      <vt:variant>
        <vt:lpwstr/>
      </vt:variant>
      <vt:variant>
        <vt:lpwstr>_ADRES_STRONY_INTERNETOWEJ,</vt:lpwstr>
      </vt:variant>
      <vt:variant>
        <vt:i4>5374266</vt:i4>
      </vt:variant>
      <vt:variant>
        <vt:i4>0</vt:i4>
      </vt:variant>
      <vt:variant>
        <vt:i4>0</vt:i4>
      </vt:variant>
      <vt:variant>
        <vt:i4>5</vt:i4>
      </vt:variant>
      <vt:variant>
        <vt:lpwstr/>
      </vt:variant>
      <vt:variant>
        <vt:lpwstr>_DANE_ZAMAWIAJĄCEGO</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kbanasiak</dc:creator>
  <cp:keywords/>
  <dc:description/>
  <cp:lastModifiedBy>KBanasiak</cp:lastModifiedBy>
  <cp:revision>191</cp:revision>
  <cp:lastPrinted>2026-01-22T11:04:00Z</cp:lastPrinted>
  <dcterms:created xsi:type="dcterms:W3CDTF">2025-01-07T12:49:00Z</dcterms:created>
  <dcterms:modified xsi:type="dcterms:W3CDTF">2026-01-23T09:50:00Z</dcterms:modified>
</cp:coreProperties>
</file>